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8D332E" w:rsidRPr="008D332E" w14:paraId="61FFAA6A" w14:textId="77777777" w:rsidTr="00483BC2">
        <w:trPr>
          <w:trHeight w:val="1037"/>
          <w:jc w:val="center"/>
        </w:trPr>
        <w:tc>
          <w:tcPr>
            <w:tcW w:w="1039" w:type="dxa"/>
            <w:shd w:val="clear" w:color="auto" w:fill="auto"/>
            <w:vAlign w:val="center"/>
          </w:tcPr>
          <w:p w14:paraId="2D79DCC1" w14:textId="15D23F17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7</w:t>
            </w:r>
          </w:p>
        </w:tc>
        <w:tc>
          <w:tcPr>
            <w:tcW w:w="1038" w:type="dxa"/>
            <w:shd w:val="clear" w:color="auto" w:fill="000000" w:themeFill="text1"/>
            <w:vAlign w:val="center"/>
          </w:tcPr>
          <w:p w14:paraId="37169D7F" w14:textId="79152D90" w:rsidR="008D332E" w:rsidRPr="006D5E3A" w:rsidRDefault="006D5E3A" w:rsidP="008D332E">
            <w:pPr>
              <w:jc w:val="center"/>
              <w:rPr>
                <w:color w:val="FFFFFF" w:themeColor="background1"/>
                <w:sz w:val="56"/>
              </w:rPr>
            </w:pPr>
            <w:r>
              <w:rPr>
                <w:color w:val="FFFFFF" w:themeColor="background1"/>
                <w:sz w:val="56"/>
              </w:rPr>
              <w:t>0,7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79A4F29D" w14:textId="73228783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1,7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47FC7D4D" w14:textId="627D5EEF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2,7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3C5FCE03" w14:textId="2EB142C1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3,7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426F172A" w14:textId="26AFC875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4,7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3AD88A70" w14:textId="5A4C8B0E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5,7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6FC4B50B" w14:textId="65A60242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6,7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2043BEE9" w14:textId="4C15DD4C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7,7</w:t>
            </w:r>
          </w:p>
        </w:tc>
      </w:tr>
      <w:tr w:rsidR="008D332E" w:rsidRPr="008D332E" w14:paraId="4589F2EC" w14:textId="77777777" w:rsidTr="00483BC2">
        <w:trPr>
          <w:trHeight w:val="1037"/>
          <w:jc w:val="center"/>
        </w:trPr>
        <w:tc>
          <w:tcPr>
            <w:tcW w:w="1039" w:type="dxa"/>
            <w:vAlign w:val="center"/>
          </w:tcPr>
          <w:p w14:paraId="06C33D70" w14:textId="234E81B2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6</w:t>
            </w:r>
          </w:p>
        </w:tc>
        <w:tc>
          <w:tcPr>
            <w:tcW w:w="1038" w:type="dxa"/>
            <w:shd w:val="clear" w:color="auto" w:fill="FF0000"/>
            <w:vAlign w:val="center"/>
          </w:tcPr>
          <w:p w14:paraId="0B18938F" w14:textId="4C67F975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0,6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48E18C52" w14:textId="0CFF7E27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1,6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0FD1088C" w14:textId="0874E5C1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2,6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6141A5C5" w14:textId="06B858FA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3,6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2E815846" w14:textId="7EA8F4C0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4,6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332449E0" w14:textId="76B2AA3C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5,6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22D01942" w14:textId="4C21A373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6,6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1232E50E" w14:textId="2DB0A983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7,6</w:t>
            </w:r>
          </w:p>
        </w:tc>
        <w:bookmarkStart w:id="0" w:name="_GoBack"/>
        <w:bookmarkEnd w:id="0"/>
      </w:tr>
      <w:tr w:rsidR="008D332E" w:rsidRPr="008D332E" w14:paraId="22CFC3F6" w14:textId="77777777" w:rsidTr="00483BC2">
        <w:trPr>
          <w:trHeight w:val="1037"/>
          <w:jc w:val="center"/>
        </w:trPr>
        <w:tc>
          <w:tcPr>
            <w:tcW w:w="1039" w:type="dxa"/>
            <w:vAlign w:val="center"/>
          </w:tcPr>
          <w:p w14:paraId="28398012" w14:textId="5474E3A8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5</w:t>
            </w:r>
          </w:p>
        </w:tc>
        <w:tc>
          <w:tcPr>
            <w:tcW w:w="1038" w:type="dxa"/>
            <w:shd w:val="clear" w:color="auto" w:fill="000000" w:themeFill="text1"/>
            <w:vAlign w:val="center"/>
          </w:tcPr>
          <w:p w14:paraId="40F30B08" w14:textId="649CE6C4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0,5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46FAF93D" w14:textId="5C0082CF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1,5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25387001" w14:textId="44966913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2,5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012D9DD9" w14:textId="70559381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3,5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4E0D4C3F" w14:textId="19A11544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4,5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6F32F27D" w14:textId="0A97ED40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5,5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6E83EE0E" w14:textId="560BFE44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6,5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108D9668" w14:textId="46FEBD92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7,5</w:t>
            </w:r>
          </w:p>
        </w:tc>
      </w:tr>
      <w:tr w:rsidR="008D332E" w:rsidRPr="008D332E" w14:paraId="03B714E1" w14:textId="77777777" w:rsidTr="00483BC2">
        <w:trPr>
          <w:trHeight w:val="1037"/>
          <w:jc w:val="center"/>
        </w:trPr>
        <w:tc>
          <w:tcPr>
            <w:tcW w:w="1039" w:type="dxa"/>
            <w:vAlign w:val="center"/>
          </w:tcPr>
          <w:p w14:paraId="179D8657" w14:textId="1EF26762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4</w:t>
            </w:r>
          </w:p>
        </w:tc>
        <w:tc>
          <w:tcPr>
            <w:tcW w:w="1038" w:type="dxa"/>
            <w:shd w:val="clear" w:color="auto" w:fill="FF0000"/>
            <w:vAlign w:val="center"/>
          </w:tcPr>
          <w:p w14:paraId="11378682" w14:textId="143A3637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0,4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1A2FE6F8" w14:textId="3B3355C5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1,4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3ABC8558" w14:textId="039D9DE2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2,4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6D546538" w14:textId="77C2C301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3,4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59BC16E5" w14:textId="40DC88A9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4,4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1FC72B48" w14:textId="273E59A2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5,4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6B4DFEEF" w14:textId="71B12AA1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6,4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36D425B3" w14:textId="1322829C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7,4</w:t>
            </w:r>
          </w:p>
        </w:tc>
      </w:tr>
      <w:tr w:rsidR="008D332E" w:rsidRPr="008D332E" w14:paraId="1058D4AF" w14:textId="77777777" w:rsidTr="00483BC2">
        <w:trPr>
          <w:trHeight w:val="1037"/>
          <w:jc w:val="center"/>
        </w:trPr>
        <w:tc>
          <w:tcPr>
            <w:tcW w:w="1039" w:type="dxa"/>
            <w:vAlign w:val="center"/>
          </w:tcPr>
          <w:p w14:paraId="21A8AED7" w14:textId="123539AD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3</w:t>
            </w:r>
          </w:p>
        </w:tc>
        <w:tc>
          <w:tcPr>
            <w:tcW w:w="1038" w:type="dxa"/>
            <w:shd w:val="clear" w:color="auto" w:fill="000000" w:themeFill="text1"/>
            <w:vAlign w:val="center"/>
          </w:tcPr>
          <w:p w14:paraId="5F48434C" w14:textId="5754F486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0,3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724AA89A" w14:textId="0225CD27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1,3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35330EA9" w14:textId="55488156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2,3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02C646D6" w14:textId="26EC0987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3,3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0B982044" w14:textId="2DDE49B7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4,3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661A7DBC" w14:textId="6BF04448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5,3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11C8D6E9" w14:textId="50B63CA0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6,3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21568C80" w14:textId="2A3187B6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7,3</w:t>
            </w:r>
          </w:p>
        </w:tc>
      </w:tr>
      <w:tr w:rsidR="008D332E" w:rsidRPr="008D332E" w14:paraId="1AA76BBE" w14:textId="77777777" w:rsidTr="00483BC2">
        <w:trPr>
          <w:trHeight w:val="1037"/>
          <w:jc w:val="center"/>
        </w:trPr>
        <w:tc>
          <w:tcPr>
            <w:tcW w:w="1039" w:type="dxa"/>
            <w:vAlign w:val="center"/>
          </w:tcPr>
          <w:p w14:paraId="3AE3EA4F" w14:textId="40EAFE94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2</w:t>
            </w:r>
          </w:p>
        </w:tc>
        <w:tc>
          <w:tcPr>
            <w:tcW w:w="1038" w:type="dxa"/>
            <w:shd w:val="clear" w:color="auto" w:fill="FF0000"/>
            <w:vAlign w:val="center"/>
          </w:tcPr>
          <w:p w14:paraId="54A09D08" w14:textId="0EA81FB8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0,2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30B52EEC" w14:textId="19D2716F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1,2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31D5E69B" w14:textId="5676D05F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2,2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75FC9E19" w14:textId="007CB4E4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3,2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774A2475" w14:textId="22CAB6A5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4,2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7265949C" w14:textId="53E31107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5,2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7548EE5E" w14:textId="01FDEC0E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6,2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3E032B78" w14:textId="32EE7FB6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7,2</w:t>
            </w:r>
          </w:p>
        </w:tc>
      </w:tr>
      <w:tr w:rsidR="008D332E" w:rsidRPr="008D332E" w14:paraId="71091BA2" w14:textId="77777777" w:rsidTr="00483BC2">
        <w:trPr>
          <w:trHeight w:val="1037"/>
          <w:jc w:val="center"/>
        </w:trPr>
        <w:tc>
          <w:tcPr>
            <w:tcW w:w="1039" w:type="dxa"/>
            <w:vAlign w:val="center"/>
          </w:tcPr>
          <w:p w14:paraId="23DD2700" w14:textId="03B48F52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1</w:t>
            </w:r>
          </w:p>
        </w:tc>
        <w:tc>
          <w:tcPr>
            <w:tcW w:w="1038" w:type="dxa"/>
            <w:shd w:val="clear" w:color="auto" w:fill="000000" w:themeFill="text1"/>
            <w:vAlign w:val="center"/>
          </w:tcPr>
          <w:p w14:paraId="762DEFB5" w14:textId="383E6AE4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0,1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5B51E23F" w14:textId="4968E869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1,1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6F616F83" w14:textId="41BC5F51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2,1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07FFF29F" w14:textId="6C02E476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3,1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010B8553" w14:textId="29B7386A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4,1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3206602D" w14:textId="322F81F2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5,1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78A71071" w14:textId="59928B7D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6,1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39A45978" w14:textId="799C8784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7,1</w:t>
            </w:r>
          </w:p>
        </w:tc>
      </w:tr>
      <w:tr w:rsidR="008D332E" w:rsidRPr="008D332E" w14:paraId="3BF405D2" w14:textId="77777777" w:rsidTr="00483BC2">
        <w:trPr>
          <w:trHeight w:val="1037"/>
          <w:jc w:val="center"/>
        </w:trPr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575FF81" w14:textId="338B57D0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0</w:t>
            </w:r>
          </w:p>
        </w:tc>
        <w:tc>
          <w:tcPr>
            <w:tcW w:w="1038" w:type="dxa"/>
            <w:shd w:val="clear" w:color="auto" w:fill="FF0000"/>
            <w:vAlign w:val="center"/>
          </w:tcPr>
          <w:p w14:paraId="1AD7AFD6" w14:textId="56B6C635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0,0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5F817284" w14:textId="3CA2BFAA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1,0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041320A0" w14:textId="17D687D7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2,0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6CD75877" w14:textId="53CC9EBF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3,0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1C69ABDE" w14:textId="5C4F5277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4,0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1CF32703" w14:textId="0C075602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5,0</w:t>
            </w:r>
          </w:p>
        </w:tc>
        <w:tc>
          <w:tcPr>
            <w:tcW w:w="1039" w:type="dxa"/>
            <w:shd w:val="clear" w:color="auto" w:fill="FF0000"/>
            <w:vAlign w:val="center"/>
          </w:tcPr>
          <w:p w14:paraId="68A28FFA" w14:textId="51586874" w:rsidR="008D332E" w:rsidRPr="008D332E" w:rsidRDefault="008D332E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6,0</w:t>
            </w:r>
          </w:p>
        </w:tc>
        <w:tc>
          <w:tcPr>
            <w:tcW w:w="1039" w:type="dxa"/>
            <w:shd w:val="clear" w:color="auto" w:fill="000000" w:themeFill="text1"/>
            <w:vAlign w:val="center"/>
          </w:tcPr>
          <w:p w14:paraId="372C5CE1" w14:textId="286D552B" w:rsidR="008D332E" w:rsidRPr="008D332E" w:rsidRDefault="006D5E3A" w:rsidP="008D332E">
            <w:pPr>
              <w:jc w:val="center"/>
              <w:rPr>
                <w:sz w:val="56"/>
              </w:rPr>
            </w:pPr>
            <w:r>
              <w:rPr>
                <w:sz w:val="56"/>
              </w:rPr>
              <w:t>7,0</w:t>
            </w:r>
          </w:p>
        </w:tc>
      </w:tr>
      <w:tr w:rsidR="008D332E" w:rsidRPr="008D332E" w14:paraId="39CD78B9" w14:textId="77777777" w:rsidTr="00483BC2">
        <w:trPr>
          <w:trHeight w:val="1037"/>
          <w:jc w:val="center"/>
        </w:trPr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901A37" w14:textId="77777777" w:rsidR="008D332E" w:rsidRPr="008D332E" w:rsidRDefault="008D332E" w:rsidP="008D332E">
            <w:pPr>
              <w:jc w:val="center"/>
              <w:rPr>
                <w:sz w:val="56"/>
              </w:rPr>
            </w:pP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024A6A0E" w14:textId="3DCB1C63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0</w:t>
            </w:r>
          </w:p>
        </w:tc>
        <w:tc>
          <w:tcPr>
            <w:tcW w:w="1039" w:type="dxa"/>
            <w:vAlign w:val="center"/>
          </w:tcPr>
          <w:p w14:paraId="7BD345CB" w14:textId="340CE34C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1</w:t>
            </w:r>
          </w:p>
        </w:tc>
        <w:tc>
          <w:tcPr>
            <w:tcW w:w="1039" w:type="dxa"/>
            <w:vAlign w:val="center"/>
          </w:tcPr>
          <w:p w14:paraId="73296B1D" w14:textId="6D78B293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2</w:t>
            </w:r>
          </w:p>
        </w:tc>
        <w:tc>
          <w:tcPr>
            <w:tcW w:w="1039" w:type="dxa"/>
            <w:vAlign w:val="center"/>
          </w:tcPr>
          <w:p w14:paraId="16FF3DBC" w14:textId="4A6794AF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3</w:t>
            </w:r>
          </w:p>
        </w:tc>
        <w:tc>
          <w:tcPr>
            <w:tcW w:w="1039" w:type="dxa"/>
            <w:vAlign w:val="center"/>
          </w:tcPr>
          <w:p w14:paraId="58F0150F" w14:textId="02BFCAFB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4</w:t>
            </w:r>
          </w:p>
        </w:tc>
        <w:tc>
          <w:tcPr>
            <w:tcW w:w="1039" w:type="dxa"/>
            <w:vAlign w:val="center"/>
          </w:tcPr>
          <w:p w14:paraId="0D64D065" w14:textId="12DAA4A7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5</w:t>
            </w:r>
          </w:p>
        </w:tc>
        <w:tc>
          <w:tcPr>
            <w:tcW w:w="1039" w:type="dxa"/>
            <w:vAlign w:val="center"/>
          </w:tcPr>
          <w:p w14:paraId="524B8781" w14:textId="68EB4740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6</w:t>
            </w:r>
          </w:p>
        </w:tc>
        <w:tc>
          <w:tcPr>
            <w:tcW w:w="1039" w:type="dxa"/>
            <w:vAlign w:val="center"/>
          </w:tcPr>
          <w:p w14:paraId="6F9B7467" w14:textId="25195604" w:rsidR="008D332E" w:rsidRPr="008D332E" w:rsidRDefault="008D332E" w:rsidP="008D332E">
            <w:pPr>
              <w:jc w:val="center"/>
              <w:rPr>
                <w:sz w:val="56"/>
              </w:rPr>
            </w:pPr>
            <w:r w:rsidRPr="008D332E">
              <w:rPr>
                <w:sz w:val="56"/>
              </w:rPr>
              <w:t>7</w:t>
            </w:r>
          </w:p>
        </w:tc>
      </w:tr>
    </w:tbl>
    <w:p w14:paraId="1564BBDE" w14:textId="7DD7889E" w:rsidR="005C711A" w:rsidRDefault="005C711A"/>
    <w:p w14:paraId="50A117B3" w14:textId="5ADD62E8" w:rsidR="008D332E" w:rsidRDefault="008D332E">
      <w:r>
        <w:t xml:space="preserve">Determine what moves are possible/allowable: </w:t>
      </w:r>
    </w:p>
    <w:p w14:paraId="7A284F58" w14:textId="63AEB3A4" w:rsidR="006D5E3A" w:rsidRDefault="006D5E3A" w:rsidP="00483BC2">
      <w:pPr>
        <w:pStyle w:val="ListParagraph"/>
        <w:numPr>
          <w:ilvl w:val="0"/>
          <w:numId w:val="1"/>
        </w:numPr>
        <w:ind w:left="360"/>
      </w:pPr>
      <w:r>
        <w:t>Only red spaces can be used</w:t>
      </w:r>
    </w:p>
    <w:p w14:paraId="402E8D4B" w14:textId="560B9F2A" w:rsidR="006D5E3A" w:rsidRDefault="006D5E3A" w:rsidP="00483BC2">
      <w:pPr>
        <w:pStyle w:val="ListParagraph"/>
        <w:numPr>
          <w:ilvl w:val="0"/>
          <w:numId w:val="1"/>
        </w:numPr>
        <w:ind w:left="360"/>
      </w:pPr>
      <w:r>
        <w:t xml:space="preserve">2 different colors of checkers begin on opposite positions of the board, different colored checkers can move </w:t>
      </w:r>
      <w:r w:rsidR="00483BC2">
        <w:t>in opposite Y directions (i.e. Red can only move + in Y direction, Black can only move – in Y direction)</w:t>
      </w:r>
    </w:p>
    <w:p w14:paraId="185F29D9" w14:textId="6D049400" w:rsidR="006D5E3A" w:rsidRDefault="006D5E3A" w:rsidP="00483BC2">
      <w:pPr>
        <w:pStyle w:val="ListParagraph"/>
        <w:numPr>
          <w:ilvl w:val="0"/>
          <w:numId w:val="1"/>
        </w:numPr>
        <w:ind w:left="360"/>
      </w:pPr>
      <w:r>
        <w:t>Checkers can only move ± 1 in the X direction and + or - 1 in the Y direction, depending on its color/start position</w:t>
      </w:r>
    </w:p>
    <w:p w14:paraId="08E86BFE" w14:textId="21CEB523" w:rsidR="006D5E3A" w:rsidRDefault="006D5E3A" w:rsidP="00483BC2">
      <w:pPr>
        <w:pStyle w:val="ListParagraph"/>
        <w:numPr>
          <w:ilvl w:val="1"/>
          <w:numId w:val="1"/>
        </w:numPr>
        <w:ind w:left="720"/>
      </w:pPr>
      <w:r>
        <w:t>EXCEPTIONS:</w:t>
      </w:r>
    </w:p>
    <w:p w14:paraId="1207BD16" w14:textId="261B7326" w:rsidR="006D5E3A" w:rsidRDefault="006D5E3A" w:rsidP="00483BC2">
      <w:pPr>
        <w:pStyle w:val="ListParagraph"/>
        <w:numPr>
          <w:ilvl w:val="2"/>
          <w:numId w:val="1"/>
        </w:numPr>
        <w:ind w:left="1080"/>
      </w:pPr>
      <w:r w:rsidRPr="00483BC2">
        <w:rPr>
          <w:b/>
        </w:rPr>
        <w:t>King exception</w:t>
      </w:r>
      <w:r>
        <w:t>: If a checker is a king, checker can move ± 1 in both X and Y directions</w:t>
      </w:r>
    </w:p>
    <w:p w14:paraId="061D44F0" w14:textId="3763815A" w:rsidR="006D5E3A" w:rsidRDefault="006D5E3A" w:rsidP="00483BC2">
      <w:pPr>
        <w:pStyle w:val="ListParagraph"/>
        <w:numPr>
          <w:ilvl w:val="2"/>
          <w:numId w:val="1"/>
        </w:numPr>
        <w:ind w:left="1080"/>
      </w:pPr>
      <w:r w:rsidRPr="00483BC2">
        <w:rPr>
          <w:i/>
        </w:rPr>
        <w:t>Jump exception</w:t>
      </w:r>
      <w:r>
        <w:t>: If a checker of the opposite color</w:t>
      </w:r>
      <w:r w:rsidR="00483BC2">
        <w:t xml:space="preserve"> is located in a location that is ± 1 in the X direction, + or – 1 in the Y direction depending on color, AND there is an additional open space located at + or – 1 in the X direction (dependent on if the original intended X move is + or – 1 {i.e. original location = 0,0, opposite color checker location = 1,1: intended jump direction is +1 X and + </w:t>
      </w:r>
      <w:r w:rsidR="00483BC2">
        <w:lastRenderedPageBreak/>
        <w:t>1 Y}) and + or – 1 in the Y direction depending on color, the checker can move to the space beyond the space occupied by the opposite color checker, and remove the opposite checker from the board.</w:t>
      </w:r>
    </w:p>
    <w:p w14:paraId="7F66322F" w14:textId="43FA15EA" w:rsidR="00483BC2" w:rsidRDefault="00483BC2" w:rsidP="00483BC2">
      <w:pPr>
        <w:pStyle w:val="ListParagraph"/>
        <w:numPr>
          <w:ilvl w:val="3"/>
          <w:numId w:val="1"/>
        </w:numPr>
        <w:ind w:left="1440"/>
      </w:pPr>
      <w:r>
        <w:t>EXCEPTION</w:t>
      </w:r>
    </w:p>
    <w:p w14:paraId="6C279A88" w14:textId="5EC1301D" w:rsidR="00483BC2" w:rsidRDefault="00483BC2" w:rsidP="005C711A">
      <w:pPr>
        <w:pStyle w:val="ListParagraph"/>
        <w:numPr>
          <w:ilvl w:val="4"/>
          <w:numId w:val="1"/>
        </w:numPr>
        <w:ind w:left="1800"/>
      </w:pPr>
      <w:r w:rsidRPr="00483BC2">
        <w:rPr>
          <w:b/>
        </w:rPr>
        <w:t>King exception</w:t>
      </w:r>
      <w:r>
        <w:t>:</w:t>
      </w:r>
      <w:r w:rsidR="005C711A">
        <w:t xml:space="preserve"> </w:t>
      </w:r>
      <w:r w:rsidR="005C711A" w:rsidRPr="005C711A">
        <w:t>: If a checker of the opposite color is located in a location that is ± 1 in the X direction, ±</w:t>
      </w:r>
      <w:r w:rsidR="005C711A">
        <w:t xml:space="preserve"> </w:t>
      </w:r>
      <w:r w:rsidR="005C711A" w:rsidRPr="005C711A">
        <w:t>1 in the Y direction depending on color, AND there is an additional open space located at + or – 1 in the X direction (dependent on if the original intended X move is + or – 1 {i.e. original location = 0,0, opposite color checker location = 1,1: intended jump direction is +1 X and + 1 Y}) and + or – 1 in the Y direction</w:t>
      </w:r>
      <w:r w:rsidR="005C711A">
        <w:t xml:space="preserve"> </w:t>
      </w:r>
      <w:r w:rsidR="005C711A" w:rsidRPr="005C711A">
        <w:t xml:space="preserve">(dependent on if the original intended </w:t>
      </w:r>
      <w:r w:rsidR="005C711A">
        <w:t>Y</w:t>
      </w:r>
      <w:r w:rsidR="005C711A" w:rsidRPr="005C711A">
        <w:t xml:space="preserve"> move is + or – 1 {i.e. original location = 0,0, opposite color checker location = 1,1: intended jump direction is +1 X and + 1 Y})</w:t>
      </w:r>
      <w:r w:rsidR="005C711A">
        <w:t xml:space="preserve"> </w:t>
      </w:r>
      <w:r w:rsidR="005C711A" w:rsidRPr="005C711A">
        <w:t>the checker can move to the space beyond the space occupied by the opposite color checker, and remove the opposite checker from the board.</w:t>
      </w:r>
    </w:p>
    <w:p w14:paraId="73D03122" w14:textId="345FAF1D" w:rsidR="006D5E3A" w:rsidRDefault="006D5E3A">
      <w:r>
        <w:t xml:space="preserve">Determine what moves are illegal: </w:t>
      </w:r>
    </w:p>
    <w:p w14:paraId="55CDB88F" w14:textId="196D4098" w:rsidR="005C711A" w:rsidRDefault="005C711A" w:rsidP="005C711A">
      <w:pPr>
        <w:pStyle w:val="ListParagraph"/>
        <w:numPr>
          <w:ilvl w:val="0"/>
          <w:numId w:val="2"/>
        </w:numPr>
        <w:ind w:left="360"/>
      </w:pPr>
      <w:r>
        <w:t>Checkers can move ± 1 in the X direction and + or – 1 in the Y direction</w:t>
      </w:r>
      <w:r w:rsidR="00C3433E">
        <w:t>, dependent on color</w:t>
      </w:r>
    </w:p>
    <w:p w14:paraId="0F53C82F" w14:textId="3FBE72F2" w:rsidR="00C3433E" w:rsidRDefault="00C3433E" w:rsidP="005C711A">
      <w:pPr>
        <w:pStyle w:val="ListParagraph"/>
        <w:numPr>
          <w:ilvl w:val="0"/>
          <w:numId w:val="2"/>
        </w:numPr>
        <w:ind w:left="360"/>
      </w:pPr>
      <w:proofErr w:type="spellStart"/>
      <w:r>
        <w:t>King’d</w:t>
      </w:r>
      <w:proofErr w:type="spellEnd"/>
      <w:r>
        <w:t xml:space="preserve"> checkers can move ± 1 in the X direction and </w:t>
      </w:r>
      <w:r>
        <w:t>±</w:t>
      </w:r>
      <w:r>
        <w:t xml:space="preserve"> in the Y direction</w:t>
      </w:r>
    </w:p>
    <w:p w14:paraId="084C76AC" w14:textId="46973429" w:rsidR="00C3433E" w:rsidRDefault="00C3433E" w:rsidP="005C711A">
      <w:pPr>
        <w:pStyle w:val="ListParagraph"/>
        <w:numPr>
          <w:ilvl w:val="0"/>
          <w:numId w:val="2"/>
        </w:numPr>
        <w:ind w:left="360"/>
      </w:pPr>
      <w:r>
        <w:t>2 checkers cannot occupy the same place</w:t>
      </w:r>
    </w:p>
    <w:p w14:paraId="1D48FD28" w14:textId="51FC19D6" w:rsidR="00C3433E" w:rsidRDefault="00C3433E" w:rsidP="00C3433E">
      <w:pPr>
        <w:pStyle w:val="ListParagraph"/>
        <w:numPr>
          <w:ilvl w:val="0"/>
          <w:numId w:val="2"/>
        </w:numPr>
        <w:ind w:left="360"/>
      </w:pPr>
      <w:r>
        <w:t>After making a jump, a checker can make a follow up jump and change its X orientation with the move</w:t>
      </w:r>
    </w:p>
    <w:p w14:paraId="3CFE50C2" w14:textId="4F77F9D6" w:rsidR="006D5E3A" w:rsidRDefault="006D5E3A">
      <w:r>
        <w:t xml:space="preserve">Determine winner/loser/draw condition: </w:t>
      </w:r>
    </w:p>
    <w:p w14:paraId="48B87171" w14:textId="54A5BF8B" w:rsidR="00C3433E" w:rsidRDefault="00C3433E" w:rsidP="00C3433E">
      <w:pPr>
        <w:pStyle w:val="ListParagraph"/>
        <w:numPr>
          <w:ilvl w:val="0"/>
          <w:numId w:val="3"/>
        </w:numPr>
        <w:ind w:left="360"/>
      </w:pPr>
      <w:r>
        <w:t>Win condition: All pieces of 1 color have been removed from the board, and 1 piece still is present on the board of the other color</w:t>
      </w:r>
    </w:p>
    <w:p w14:paraId="75B22C02" w14:textId="08137A6F" w:rsidR="00C3433E" w:rsidRDefault="00C3433E" w:rsidP="00C3433E">
      <w:pPr>
        <w:pStyle w:val="ListParagraph"/>
        <w:numPr>
          <w:ilvl w:val="0"/>
          <w:numId w:val="3"/>
        </w:numPr>
        <w:ind w:left="360"/>
      </w:pPr>
      <w:r>
        <w:t>Lose condition: All pieces of user’s color have been removed from the board, and 1 piece still is present on the board of the other color</w:t>
      </w:r>
    </w:p>
    <w:p w14:paraId="6E4CB7E8" w14:textId="4F66F4CE" w:rsidR="00C3433E" w:rsidRDefault="00C3433E" w:rsidP="00C3433E">
      <w:pPr>
        <w:pStyle w:val="ListParagraph"/>
        <w:numPr>
          <w:ilvl w:val="0"/>
          <w:numId w:val="3"/>
        </w:numPr>
        <w:ind w:left="360"/>
      </w:pPr>
      <w:r>
        <w:t xml:space="preserve">Draw condition: Neither player </w:t>
      </w:r>
      <w:proofErr w:type="gramStart"/>
      <w:r>
        <w:t>is able to</w:t>
      </w:r>
      <w:proofErr w:type="gramEnd"/>
      <w:r>
        <w:t xml:space="preserve"> make a legal move</w:t>
      </w:r>
    </w:p>
    <w:p w14:paraId="3FD395C7" w14:textId="050BA502" w:rsidR="006D5E3A" w:rsidRDefault="006D5E3A">
      <w:r>
        <w:t>Implement the algorithms for the computer to determine moves:</w:t>
      </w:r>
    </w:p>
    <w:p w14:paraId="2AC5F9F8" w14:textId="5FAA39CE" w:rsidR="00C3433E" w:rsidRDefault="00C3433E" w:rsidP="00C3433E">
      <w:pPr>
        <w:pStyle w:val="ListParagraph"/>
        <w:numPr>
          <w:ilvl w:val="0"/>
          <w:numId w:val="4"/>
        </w:numPr>
        <w:ind w:left="360"/>
      </w:pPr>
      <w:r>
        <w:t>If</w:t>
      </w:r>
      <w:r w:rsidR="00C72EB9">
        <w:t xml:space="preserve"> a piece can be captured, that move will be chosen first</w:t>
      </w:r>
    </w:p>
    <w:p w14:paraId="20787CBD" w14:textId="6EBB732D" w:rsidR="00C72EB9" w:rsidRDefault="00C72EB9" w:rsidP="00C3433E">
      <w:pPr>
        <w:pStyle w:val="ListParagraph"/>
        <w:numPr>
          <w:ilvl w:val="0"/>
          <w:numId w:val="4"/>
        </w:numPr>
        <w:ind w:left="360"/>
      </w:pPr>
      <w:r>
        <w:t xml:space="preserve">If a piece can be </w:t>
      </w:r>
      <w:proofErr w:type="spellStart"/>
      <w:r>
        <w:t>king’d</w:t>
      </w:r>
      <w:proofErr w:type="spellEnd"/>
      <w:r>
        <w:t xml:space="preserve"> that is the next choice to do</w:t>
      </w:r>
    </w:p>
    <w:p w14:paraId="283E8999" w14:textId="4941489F" w:rsidR="00C72EB9" w:rsidRDefault="00C72EB9" w:rsidP="00C3433E">
      <w:pPr>
        <w:pStyle w:val="ListParagraph"/>
        <w:numPr>
          <w:ilvl w:val="0"/>
          <w:numId w:val="4"/>
        </w:numPr>
        <w:ind w:left="360"/>
      </w:pPr>
      <w:r>
        <w:t>Otherwise, the AI should do any available move</w:t>
      </w:r>
    </w:p>
    <w:p w14:paraId="4EC93A58" w14:textId="688BDC58" w:rsidR="006D5E3A" w:rsidRDefault="006D5E3A">
      <w:r>
        <w:t xml:space="preserve">Implement a UI representation of the game and gameplay: </w:t>
      </w:r>
    </w:p>
    <w:p w14:paraId="5890FAFA" w14:textId="6B8005F7" w:rsidR="00C72EB9" w:rsidRDefault="00C72EB9" w:rsidP="00C72EB9">
      <w:pPr>
        <w:pStyle w:val="ListParagraph"/>
        <w:numPr>
          <w:ilvl w:val="0"/>
          <w:numId w:val="5"/>
        </w:numPr>
        <w:ind w:left="360"/>
      </w:pPr>
      <w:r>
        <w:t xml:space="preserve">Using a </w:t>
      </w:r>
      <w:proofErr w:type="spellStart"/>
      <w:r>
        <w:t>gridpane</w:t>
      </w:r>
      <w:proofErr w:type="spellEnd"/>
      <w:r>
        <w:t>, a circle object is placed in the corresponding position which is held in the checker object</w:t>
      </w:r>
    </w:p>
    <w:p w14:paraId="2971D250" w14:textId="2632B944" w:rsidR="00C72EB9" w:rsidRDefault="00C72EB9" w:rsidP="00C72EB9">
      <w:pPr>
        <w:pStyle w:val="ListParagraph"/>
        <w:numPr>
          <w:ilvl w:val="0"/>
          <w:numId w:val="5"/>
        </w:numPr>
        <w:ind w:left="360"/>
      </w:pPr>
      <w:r>
        <w:t xml:space="preserve">Checker objects holds an </w:t>
      </w:r>
      <w:proofErr w:type="spellStart"/>
      <w:r>
        <w:t>enum</w:t>
      </w:r>
      <w:proofErr w:type="spellEnd"/>
      <w:r>
        <w:t xml:space="preserve"> of color, a 2-D array which holds the objects location on the UI, and a Boolean referencing if the checker is a king or not</w:t>
      </w:r>
    </w:p>
    <w:sectPr w:rsidR="00C72EB9" w:rsidSect="00483BC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405C1" w14:textId="77777777" w:rsidR="000958BE" w:rsidRDefault="000958BE" w:rsidP="0089128B">
      <w:pPr>
        <w:spacing w:after="0" w:line="240" w:lineRule="auto"/>
      </w:pPr>
      <w:r>
        <w:separator/>
      </w:r>
    </w:p>
  </w:endnote>
  <w:endnote w:type="continuationSeparator" w:id="0">
    <w:p w14:paraId="0EDC872C" w14:textId="77777777" w:rsidR="000958BE" w:rsidRDefault="000958BE" w:rsidP="0089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10D8" w14:textId="77777777" w:rsidR="000958BE" w:rsidRDefault="000958BE" w:rsidP="0089128B">
      <w:pPr>
        <w:spacing w:after="0" w:line="240" w:lineRule="auto"/>
      </w:pPr>
      <w:r>
        <w:separator/>
      </w:r>
    </w:p>
  </w:footnote>
  <w:footnote w:type="continuationSeparator" w:id="0">
    <w:p w14:paraId="70100996" w14:textId="77777777" w:rsidR="000958BE" w:rsidRDefault="000958BE" w:rsidP="0089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61E7C" w14:textId="7D377C67" w:rsidR="0089128B" w:rsidRDefault="0089128B" w:rsidP="0089128B">
    <w:pPr>
      <w:pStyle w:val="Header"/>
      <w:jc w:val="right"/>
    </w:pPr>
    <w:r>
      <w:t>Jonathan Dusenberry</w:t>
    </w:r>
  </w:p>
  <w:p w14:paraId="109B0328" w14:textId="77777777" w:rsidR="0089128B" w:rsidRDefault="0089128B" w:rsidP="0089128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40E"/>
    <w:multiLevelType w:val="hybridMultilevel"/>
    <w:tmpl w:val="E7A098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C95E2E"/>
    <w:multiLevelType w:val="hybridMultilevel"/>
    <w:tmpl w:val="BEC62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80E8A"/>
    <w:multiLevelType w:val="hybridMultilevel"/>
    <w:tmpl w:val="04742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20592"/>
    <w:multiLevelType w:val="hybridMultilevel"/>
    <w:tmpl w:val="937A29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E371F3"/>
    <w:multiLevelType w:val="hybridMultilevel"/>
    <w:tmpl w:val="9438A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2E"/>
    <w:rsid w:val="000958BE"/>
    <w:rsid w:val="000A37F5"/>
    <w:rsid w:val="00177931"/>
    <w:rsid w:val="0042661F"/>
    <w:rsid w:val="00471540"/>
    <w:rsid w:val="00483BC2"/>
    <w:rsid w:val="005C711A"/>
    <w:rsid w:val="006D5E3A"/>
    <w:rsid w:val="0089128B"/>
    <w:rsid w:val="008D332E"/>
    <w:rsid w:val="00B94651"/>
    <w:rsid w:val="00C3433E"/>
    <w:rsid w:val="00C72EB9"/>
    <w:rsid w:val="00E2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E7A6"/>
  <w15:chartTrackingRefBased/>
  <w15:docId w15:val="{4A8ACF48-A975-4914-94C8-44390F81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28B"/>
  </w:style>
  <w:style w:type="paragraph" w:styleId="Footer">
    <w:name w:val="footer"/>
    <w:basedOn w:val="Normal"/>
    <w:link w:val="FooterChar"/>
    <w:uiPriority w:val="99"/>
    <w:unhideWhenUsed/>
    <w:rsid w:val="00891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jondusenberry@gmail.com</dc:creator>
  <cp:keywords/>
  <dc:description/>
  <cp:lastModifiedBy>jondusenberry@gmail.com</cp:lastModifiedBy>
  <cp:revision>3</cp:revision>
  <dcterms:created xsi:type="dcterms:W3CDTF">2018-02-12T21:09:00Z</dcterms:created>
  <dcterms:modified xsi:type="dcterms:W3CDTF">2018-02-13T02:01:00Z</dcterms:modified>
</cp:coreProperties>
</file>