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A21" w:rsidRDefault="00BC0A21">
      <w:r>
        <w:tab/>
        <w:t>Se generalizará en “Situación” a las clases</w:t>
      </w:r>
      <w:r w:rsidR="00BE6C97">
        <w:t xml:space="preserve"> </w:t>
      </w:r>
      <w:r w:rsidR="007128E6">
        <w:t xml:space="preserve">Caso, Lesion y Duelo. La clase Caso contiene los atributos procedimiento, motivo, CircunstanciasExternasDeAtenuacion, </w:t>
      </w:r>
      <w:proofErr w:type="spellStart"/>
      <w:r w:rsidR="007128E6">
        <w:t>cantidadVictimas</w:t>
      </w:r>
      <w:proofErr w:type="spellEnd"/>
      <w:r w:rsidR="007128E6">
        <w:t xml:space="preserve"> y CantidadVictimarios; la clase Lesion posee el atributo </w:t>
      </w:r>
      <w:proofErr w:type="spellStart"/>
      <w:r w:rsidR="007128E6">
        <w:t>tipoLesion</w:t>
      </w:r>
      <w:proofErr w:type="spellEnd"/>
      <w:r w:rsidR="007128E6">
        <w:t>; la clase duelo, el atributo situación.</w:t>
      </w:r>
      <w:r w:rsidR="00006821">
        <w:t xml:space="preserve"> La solicitud de ingreso de tales datos dependerá del delito que </w:t>
      </w:r>
      <w:proofErr w:type="spellStart"/>
      <w:r w:rsidR="00006821">
        <w:t>que</w:t>
      </w:r>
      <w:proofErr w:type="spellEnd"/>
      <w:r w:rsidR="00006821">
        <w:t xml:space="preserve"> se ha cometido.</w:t>
      </w:r>
    </w:p>
    <w:p w:rsidR="00D60030" w:rsidRDefault="00D60030" w:rsidP="00D60030">
      <w:r>
        <w:tab/>
        <w:t>El archivo reglas.clp devuelve Condena con el formato: dni, TipoCondena,</w:t>
      </w:r>
      <w:r w:rsidRPr="00D60030">
        <w:t xml:space="preserve"> </w:t>
      </w:r>
      <w:proofErr w:type="spellStart"/>
      <w:r w:rsidRPr="00D60030">
        <w:t>aniosMin</w:t>
      </w:r>
      <w:proofErr w:type="spellEnd"/>
      <w:r>
        <w:t xml:space="preserve">, </w:t>
      </w:r>
      <w:proofErr w:type="spellStart"/>
      <w:r w:rsidRPr="00D60030">
        <w:t>mesesMin</w:t>
      </w:r>
      <w:proofErr w:type="spellEnd"/>
      <w:r>
        <w:t xml:space="preserve">, </w:t>
      </w:r>
      <w:r w:rsidRPr="00D60030">
        <w:t xml:space="preserve"> </w:t>
      </w:r>
      <w:proofErr w:type="spellStart"/>
      <w:r w:rsidRPr="00D60030">
        <w:t>diasMin</w:t>
      </w:r>
      <w:proofErr w:type="spellEnd"/>
      <w:r>
        <w:t xml:space="preserve">, </w:t>
      </w:r>
      <w:proofErr w:type="spellStart"/>
      <w:r>
        <w:t>aniosMax</w:t>
      </w:r>
      <w:proofErr w:type="spellEnd"/>
      <w:r>
        <w:t xml:space="preserve">, </w:t>
      </w:r>
      <w:proofErr w:type="spellStart"/>
      <w:r>
        <w:t>mesesMax</w:t>
      </w:r>
      <w:proofErr w:type="spellEnd"/>
      <w:r>
        <w:t xml:space="preserve">, </w:t>
      </w:r>
      <w:proofErr w:type="spellStart"/>
      <w:r>
        <w:t>diasMax</w:t>
      </w:r>
      <w:proofErr w:type="spellEnd"/>
      <w:r>
        <w:t xml:space="preserve">. El mismo será procesado por el método </w:t>
      </w:r>
      <w:proofErr w:type="spellStart"/>
      <w:proofErr w:type="gramStart"/>
      <w:r>
        <w:t>mostrarCondena</w:t>
      </w:r>
      <w:proofErr w:type="spellEnd"/>
      <w:r>
        <w:t>(</w:t>
      </w:r>
      <w:proofErr w:type="gramEnd"/>
      <w:r>
        <w:t xml:space="preserve">) de la clase Condena para luego ser mostrado mediante una sintaxis entendible para el usuario del sistema. </w:t>
      </w:r>
    </w:p>
    <w:sectPr w:rsidR="00D60030" w:rsidSect="00E846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C0A21"/>
    <w:rsid w:val="00006821"/>
    <w:rsid w:val="00082714"/>
    <w:rsid w:val="004B788D"/>
    <w:rsid w:val="006E0F3D"/>
    <w:rsid w:val="007128E6"/>
    <w:rsid w:val="00BC0A21"/>
    <w:rsid w:val="00BE6C97"/>
    <w:rsid w:val="00D60030"/>
    <w:rsid w:val="00E84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8</cp:revision>
  <dcterms:created xsi:type="dcterms:W3CDTF">2019-09-05T17:47:00Z</dcterms:created>
  <dcterms:modified xsi:type="dcterms:W3CDTF">2019-09-05T18:41:00Z</dcterms:modified>
</cp:coreProperties>
</file>