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645920" cy="850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equipo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cómo funciona el ETC — su estructura, los roles y responsabilidades de cada grupo, las reglas del proceso, y lo que se vive en los tres días. </w:t>
            </w:r>
            <w:r>
              <w:rPr>
                <w:rFonts w:ascii="Calibri" w:hAnsi="Calibri"/>
                <w:i/>
                <w:color w:val="1B3A5C"/>
                <w:sz w:val="21"/>
              </w:rPr>
              <w:t>(El calendario detallado de las formaciones vive en el Plan de Formación; quiénes pueden servir, en los Estatutos.)</w:t>
            </w:r>
            <w:r>
              <w:rPr>
                <w:rFonts w:ascii="Calibri" w:hAnsi="Calibri"/>
                <w:color w:val="1B3A5C"/>
                <w:sz w:val="21"/>
              </w:rPr>
              <w:t xml:space="preserve"> Trae además </w:t>
            </w:r>
            <w:r>
              <w:rPr>
                <w:rFonts w:ascii="Calibri" w:hAnsi="Calibri"/>
                <w:b/>
                <w:color w:val="1B3A5C"/>
                <w:sz w:val="21"/>
              </w:rPr>
              <w:t>cuatro anexos</w:t>
            </w:r>
            <w:r>
              <w:rPr>
                <w:rFonts w:ascii="Calibri" w:hAnsi="Calibri"/>
                <w:color w:val="1B3A5C"/>
                <w:sz w:val="21"/>
              </w:rPr>
              <w:t xml:space="preserve">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Música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Oraciones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Contenido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1. ¿Qué es un ETC?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2. El ETC 88: lema y estructura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3. Roles y responsabilidades de cada grupo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4. Reglas del proceso (formación y equipo)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5. Los temas del retiro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6. El ETC en las Sagradas Escrituras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7. Horario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8. Qué debe llevar el equipo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9. Reglas de la Casa (para los participantes · se leen al inicio)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10. Cierre — explicaciones finales (en la clausura)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11. Glosario eteciano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12. Directorio del equipo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13. Mensaje de los directores</w:t>
      </w:r>
    </w:p>
    <w:p>
      <w:pPr>
        <w:spacing w:before="120"/>
      </w:pPr>
      <w:r>
        <w:rPr>
          <w:rFonts w:ascii="Calibri" w:hAnsi="Calibri"/>
          <w:b/>
          <w:color w:val="E36C4F"/>
          <w:sz w:val="22"/>
        </w:rPr>
        <w:t>Anexos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1 · Guía de Guías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2 · Anexo de Cocina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3 · Anexo de Música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4 · Anexo de Oraciones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§7. Las reglas del proceso, en §4.)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Roles y responsabilidades de cada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Somos </w:t>
            </w:r>
            <w:r>
              <w:rPr>
                <w:rFonts w:ascii="Calibri" w:hAnsi="Calibri"/>
                <w:b/>
                <w:color w:val="1B3A5C"/>
                <w:sz w:val="21"/>
              </w:rPr>
              <w:t>un solo equipo con funciones distintas</w:t>
            </w:r>
            <w:r>
              <w:rPr>
                <w:rFonts w:ascii="Calibri" w:hAnsi="Calibri"/>
                <w:color w:val="1B3A5C"/>
                <w:sz w:val="21"/>
              </w:rPr>
              <w:t xml:space="preserve">. Aquí, qué hace y de qué responde cada grupo (en la preparación y en el retiro). Las responsabilidades completas de </w:t>
            </w:r>
            <w:r>
              <w:rPr>
                <w:rFonts w:ascii="Calibri" w:hAnsi="Calibri"/>
                <w:b/>
                <w:color w:val="1B3A5C"/>
                <w:sz w:val="21"/>
              </w:rPr>
              <w:t>Guías, Cocina y Música</w:t>
            </w:r>
            <w:r>
              <w:rPr>
                <w:rFonts w:ascii="Calibri" w:hAnsi="Calibri"/>
                <w:color w:val="1B3A5C"/>
                <w:sz w:val="21"/>
              </w:rPr>
              <w:t xml:space="preserve"> están en sus anexos.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3.1 Co-Directores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Conducen el ETC y asumen con conciencia la responsabilidad de dirigirlo.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Escogen el equipo (con el Consejo) e informan a cada quien su responsabilidad.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Procuran la </w:t>
      </w:r>
      <w:r>
        <w:rPr>
          <w:rFonts w:ascii="Calibri" w:hAnsi="Calibri"/>
          <w:b/>
          <w:color w:val="1A1A1A"/>
          <w:sz w:val="22"/>
        </w:rPr>
        <w:t>formación espiritual</w:t>
      </w:r>
      <w:r>
        <w:rPr>
          <w:rFonts w:ascii="Calibri" w:hAnsi="Calibri"/>
          <w:color w:val="1A1A1A"/>
          <w:sz w:val="22"/>
        </w:rPr>
        <w:t xml:space="preserve">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Planifican las reuniones de forma equilibrada (sin excesos).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testimonios, motivos de cocina y al desenvolvimiento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que </w:t>
      </w:r>
      <w:r>
        <w:rPr>
          <w:rFonts w:ascii="Calibri" w:hAnsi="Calibri"/>
          <w:b/>
          <w:color w:val="1A1A1A"/>
          <w:sz w:val="22"/>
        </w:rPr>
        <w:t>en ningún plenario haya un participante que sea hermano o pareja</w:t>
      </w:r>
      <w:r>
        <w:rPr>
          <w:rFonts w:ascii="Calibri" w:hAnsi="Calibri"/>
          <w:color w:val="1A1A1A"/>
          <w:sz w:val="22"/>
        </w:rPr>
        <w:t xml:space="preserve"> de un miembro.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Distribuyen funciones (tesorería, captación/ubicación de participantes, materiales, dinámicas, oraciones).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Coordinan la presencia de sacerdotes para las confesiones.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el cumplimiento del </w:t>
      </w:r>
      <w:r>
        <w:rPr>
          <w:rFonts w:ascii="Calibri" w:hAnsi="Calibri"/>
          <w:b/>
          <w:color w:val="1A1A1A"/>
          <w:sz w:val="22"/>
        </w:rPr>
        <w:t>horario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Evalúan con los Asesores cualquier situación (inasistencia, disciplina, conflicto) y </w:t>
      </w:r>
      <w:r>
        <w:rPr>
          <w:rFonts w:ascii="Calibri" w:hAnsi="Calibri"/>
          <w:b/>
          <w:color w:val="1A1A1A"/>
          <w:sz w:val="22"/>
        </w:rPr>
        <w:t>oran antes de cada decisión, poniendo siempre a la persona por encima de la regla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3.2 Asesores del Retiro (Laura · Tomás · Frank)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Aportan su </w:t>
      </w:r>
      <w:r>
        <w:rPr>
          <w:rFonts w:ascii="Calibri" w:hAnsi="Calibri"/>
          <w:b/>
          <w:color w:val="1A1A1A"/>
          <w:sz w:val="22"/>
        </w:rPr>
        <w:t>experiencia</w:t>
      </w:r>
      <w:r>
        <w:rPr>
          <w:rFonts w:ascii="Calibri" w:hAnsi="Calibri"/>
          <w:color w:val="1A1A1A"/>
          <w:sz w:val="22"/>
        </w:rPr>
        <w:t xml:space="preserve"> a la Co-Dirección.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las reuniones; aclaran dudas y explican dinámicas.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Ayudan a los guías a preparar sus testimonios.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Están disponibles para </w:t>
      </w:r>
      <w:r>
        <w:rPr>
          <w:rFonts w:ascii="Calibri" w:hAnsi="Calibri"/>
          <w:b/>
          <w:color w:val="1A1A1A"/>
          <w:sz w:val="22"/>
        </w:rPr>
        <w:t>suplir cualquier necesidad</w:t>
      </w:r>
      <w:r>
        <w:rPr>
          <w:rFonts w:ascii="Calibri" w:hAnsi="Calibri"/>
          <w:color w:val="1A1A1A"/>
          <w:sz w:val="22"/>
        </w:rPr>
        <w:t xml:space="preserve"> (sustituir un guía o director, dar un testimonio).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Durante el retiro son </w:t>
      </w:r>
      <w:r>
        <w:rPr>
          <w:rFonts w:ascii="Calibri" w:hAnsi="Calibri"/>
          <w:b/>
          <w:color w:val="1A1A1A"/>
          <w:sz w:val="22"/>
        </w:rPr>
        <w:t>enlace entre la Dirección y Cocina</w:t>
      </w:r>
      <w:r>
        <w:rPr>
          <w:rFonts w:ascii="Calibri" w:hAnsi="Calibri"/>
          <w:color w:val="1A1A1A"/>
          <w:sz w:val="22"/>
        </w:rPr>
        <w:t>; ayudan con el horario; organizan las oraciones y la entrega de palancas.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 y explican la carta de compromiso; organizan la iglesia para la Eucaristía.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Son enlace con las otras comunidades y los familiares en la clausura.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ante conflictos; presentan ante el Santísimo a quien va a dar testimonio;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Frank</w:t>
      </w:r>
      <w:r>
        <w:rPr>
          <w:rFonts w:ascii="Calibri" w:hAnsi="Calibri"/>
          <w:color w:val="1A1A1A"/>
          <w:sz w:val="22"/>
        </w:rPr>
        <w:t xml:space="preserve">, además, lleva el </w:t>
      </w: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3.3 Asesores Espirituales — Padre Paul Ramírez + Sor Angelina Lebrón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 las áreas</w:t>
      </w:r>
      <w:r>
        <w:rPr>
          <w:rFonts w:ascii="Calibri" w:hAnsi="Calibri"/>
          <w:color w:val="1A1A1A"/>
          <w:sz w:val="22"/>
        </w:rPr>
        <w:t xml:space="preserve"> en lo pastoral, durante </w:t>
      </w:r>
      <w:r>
        <w:rPr>
          <w:rFonts w:ascii="Calibri" w:hAnsi="Calibri"/>
          <w:b/>
          <w:color w:val="1A1A1A"/>
          <w:sz w:val="22"/>
        </w:rPr>
        <w:t>todo el proceso</w:t>
      </w:r>
      <w:r>
        <w:rPr>
          <w:rFonts w:ascii="Calibri" w:hAnsi="Calibri"/>
          <w:color w:val="1A1A1A"/>
          <w:sz w:val="22"/>
        </w:rPr>
        <w:t xml:space="preserve"> (no solo el retiro).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Disponibles para los guías (testimonios), la cocina (bendiciones) y la música (animación espiritual).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Cierran, con la Co-Dirección, el </w:t>
      </w:r>
      <w:r>
        <w:rPr>
          <w:rFonts w:ascii="Calibri" w:hAnsi="Calibri"/>
          <w:b/>
          <w:color w:val="1A1A1A"/>
          <w:sz w:val="22"/>
        </w:rPr>
        <w:t>hilo espiritual</w:t>
      </w:r>
      <w:r>
        <w:rPr>
          <w:rFonts w:ascii="Calibri" w:hAnsi="Calibri"/>
          <w:color w:val="1A1A1A"/>
          <w:sz w:val="22"/>
        </w:rPr>
        <w:t xml:space="preserve"> y los </w:t>
      </w:r>
      <w:r>
        <w:rPr>
          <w:rFonts w:ascii="Calibri" w:hAnsi="Calibri"/>
          <w:b/>
          <w:color w:val="1A1A1A"/>
          <w:sz w:val="22"/>
        </w:rPr>
        <w:t>momentos litúrgicos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Padre Paul </w:t>
      </w:r>
      <w:r>
        <w:rPr>
          <w:rFonts w:ascii="Calibri" w:hAnsi="Calibri"/>
          <w:b/>
          <w:color w:val="1A1A1A"/>
          <w:sz w:val="22"/>
        </w:rPr>
        <w:t>preside la Eucaristía</w:t>
      </w:r>
      <w:r>
        <w:rPr>
          <w:rFonts w:ascii="Calibri" w:hAnsi="Calibri"/>
          <w:color w:val="1A1A1A"/>
          <w:sz w:val="22"/>
        </w:rPr>
        <w:t xml:space="preserve">; Sor Angelina acompaña el </w:t>
      </w: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3.4 Guías (coords: Priscilla + Camila)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Preparan y dan testimonios, conducen las dinámicas, decoran su espacio de PG, escriben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 y guardan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Responsabilidades completas, secuencia de PG, dinámicas y contenido de los temas: Anexo — Guía de Guías.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3.5 Cocina (coords: Paloma + Jhonnito)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13), buscan donaciones y administran su presupuesto.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 completas, menú, alergias y ambientación por comida: Anexo — Anexo de Cocina.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3.6 Música (coord: José Tusen)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retiro;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 y los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Funciones, materiales, momentos y repertorio: Anexo — Anexo de Música.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3.7 Asesores de comunidad (La Vega · Santo Domingo)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3.8 Equipos auxiliares (5)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Equipos de apoyo que se activan durante la preparación: </w:t>
      </w:r>
      <w:r>
        <w:rPr>
          <w:rFonts w:ascii="Calibri" w:hAnsi="Calibri"/>
          <w:b/>
          <w:color w:val="1A1A1A"/>
          <w:sz w:val="22"/>
        </w:rPr>
        <w:t>Recaudación / Donaciones · Guagua (Transporte) · Profondo · Intersección (diáspora) · Finanzas / Tesorería.</w:t>
      </w:r>
      <w:r>
        <w:rPr>
          <w:rFonts w:ascii="Calibri" w:hAnsi="Calibri"/>
          <w:color w:val="1A1A1A"/>
          <w:sz w:val="22"/>
        </w:rPr>
        <w:t xml:space="preserve"> Los responsables se nombran durante la preparación.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Reglas del proceso (formación y equipo)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Lo que se espera de </w:t>
            </w:r>
            <w:r>
              <w:rPr>
                <w:rFonts w:ascii="Calibri" w:hAnsi="Calibri"/>
                <w:b/>
                <w:color w:val="1B3A5C"/>
                <w:sz w:val="21"/>
              </w:rPr>
              <w:t>cada servidor</w:t>
            </w:r>
            <w:r>
              <w:rPr>
                <w:rFonts w:ascii="Calibri" w:hAnsi="Calibri"/>
                <w:color w:val="1B3A5C"/>
                <w:sz w:val="21"/>
              </w:rPr>
              <w:t xml:space="preserve"> durante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proceso</w:t>
            </w:r>
            <w:r>
              <w:rPr>
                <w:rFonts w:ascii="Calibri" w:hAnsi="Calibri"/>
                <w:color w:val="1B3A5C"/>
                <w:sz w:val="21"/>
              </w:rPr>
              <w:t xml:space="preserve"> — la formación y el retiro. </w:t>
            </w:r>
            <w:r>
              <w:rPr>
                <w:rFonts w:ascii="Calibri" w:hAnsi="Calibri"/>
                <w:i/>
                <w:color w:val="1B3A5C"/>
                <w:sz w:val="21"/>
              </w:rPr>
              <w:t>(ref. ETC 78/79.)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4.1 Responsabilidades de cada miembro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Conducta y comportamiento cristiano</w:t>
      </w:r>
      <w:r>
        <w:rPr>
          <w:rFonts w:ascii="Calibri" w:hAnsi="Calibri"/>
          <w:color w:val="1A1A1A"/>
          <w:sz w:val="22"/>
        </w:rPr>
        <w:t xml:space="preserve"> antes, durante y después del ETC.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Cumplir lo asignado</w:t>
      </w:r>
      <w:r>
        <w:rPr>
          <w:rFonts w:ascii="Calibri" w:hAnsi="Calibri"/>
          <w:color w:val="1A1A1A"/>
          <w:sz w:val="22"/>
        </w:rPr>
        <w:t xml:space="preserve"> (testimonio, dinámica, materiales, audiovisuales).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Terminar las tareas antes</w:t>
      </w:r>
      <w:r>
        <w:rPr>
          <w:rFonts w:ascii="Calibri" w:hAnsi="Calibri"/>
          <w:color w:val="1A1A1A"/>
          <w:sz w:val="22"/>
        </w:rPr>
        <w:t xml:space="preserve"> de que lleguen los participantes (la avanzada está lista a tiempo).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Acompañar el movimiento</w:t>
      </w:r>
      <w:r>
        <w:rPr>
          <w:rFonts w:ascii="Calibri" w:hAnsi="Calibri"/>
          <w:color w:val="1A1A1A"/>
          <w:sz w:val="22"/>
        </w:rPr>
        <w:t xml:space="preserve"> de los participantes (respetar el horario; no entretenerse).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Poner los intereses propios de último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(el lugar del PG, los baños) y mantener contacto con el PG después.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cocina está en función del ETC</w:t>
      </w:r>
      <w:r>
        <w:rPr>
          <w:rFonts w:ascii="Calibri" w:hAnsi="Calibri"/>
          <w:color w:val="1A1A1A"/>
          <w:sz w:val="22"/>
        </w:rPr>
        <w:t>, no el ETC en función de la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>, respeto y discreción.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Somos </w:t>
      </w:r>
      <w:r>
        <w:rPr>
          <w:rFonts w:ascii="Calibri" w:hAnsi="Calibri"/>
          <w:b/>
          <w:color w:val="1A1A1A"/>
          <w:sz w:val="22"/>
        </w:rPr>
        <w:t>instrumentos de la gracia</w:t>
      </w:r>
      <w:r>
        <w:rPr>
          <w:rFonts w:ascii="Calibri" w:hAnsi="Calibri"/>
          <w:color w:val="1A1A1A"/>
          <w:sz w:val="22"/>
        </w:rPr>
        <w:t xml:space="preserve"> — ponerse en manos del Señor.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4.2 Asistencia y disciplina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Puntualidad.</w:t>
      </w:r>
      <w:r>
        <w:rPr>
          <w:rFonts w:ascii="Calibri" w:hAnsi="Calibri"/>
          <w:color w:val="1A1A1A"/>
          <w:sz w:val="22"/>
        </w:rPr>
        <w:t xml:space="preserve"> Las excusas se comunican a los directores </w:t>
      </w:r>
      <w:r>
        <w:rPr>
          <w:rFonts w:ascii="Calibri" w:hAnsi="Calibri"/>
          <w:b/>
          <w:color w:val="1A1A1A"/>
          <w:sz w:val="22"/>
        </w:rPr>
        <w:t>con antelación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Máximo 3 ausencias</w:t>
      </w:r>
      <w:r>
        <w:rPr>
          <w:rFonts w:ascii="Calibri" w:hAnsi="Calibri"/>
          <w:color w:val="1A1A1A"/>
          <w:sz w:val="22"/>
        </w:rPr>
        <w:t xml:space="preserve"> justificadas; </w:t>
      </w:r>
      <w:r>
        <w:rPr>
          <w:rFonts w:ascii="Calibri" w:hAnsi="Calibri"/>
          <w:b/>
          <w:color w:val="1A1A1A"/>
          <w:sz w:val="22"/>
        </w:rPr>
        <w:t>3 tardanzas = 1 ausencia</w:t>
      </w:r>
      <w:r>
        <w:rPr>
          <w:rFonts w:ascii="Calibri" w:hAnsi="Calibri"/>
          <w:color w:val="1A1A1A"/>
          <w:sz w:val="22"/>
        </w:rPr>
        <w:t>. Excederse se conversa con el coord y el Co-Dir.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Ensayo General: asistencia obligatoria</w:t>
      </w:r>
      <w:r>
        <w:rPr>
          <w:rFonts w:ascii="Calibri" w:hAnsi="Calibri"/>
          <w:color w:val="1A1A1A"/>
          <w:sz w:val="22"/>
        </w:rPr>
        <w:t xml:space="preserve"> — sin ensayo no se sirve en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Canalizar por la vía correspondiente</w:t>
      </w:r>
      <w:r>
        <w:rPr>
          <w:rFonts w:ascii="Calibri" w:hAnsi="Calibri"/>
          <w:color w:val="1A1A1A"/>
          <w:sz w:val="22"/>
        </w:rPr>
        <w:t xml:space="preserve"> — las dudas de cada área van primero a su coordinador, y el coordinador al Co-Dir. No se brinca el canal.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4.3 Confidencialidad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Lo que se conversa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testimonios de vida son confidenciales para siempre.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 información de salud / alergias / lazos solo se usa para servir; no se comenta fuera.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4.4 Los 5 principios de comunicación del ETC 88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 xml:space="preserve">, no los cambia. </w:t>
      </w:r>
      <w:r>
        <w:rPr>
          <w:rFonts w:ascii="Calibri" w:hAnsi="Calibri"/>
          <w:i/>
          <w:color w:val="1A1A1A"/>
          <w:sz w:val="22"/>
        </w:rPr>
        <w:t>(El contenido de conversación de cada tema está en la Guía de Guías §10.)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5.6 Alegría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"Alegría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Qué debe llevar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(Lista de empaque, ref. ETC 79. El participante recibe su propia lista en la invitación.)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Cama:</w:t>
      </w:r>
      <w:r>
        <w:rPr>
          <w:rFonts w:ascii="Calibri" w:hAnsi="Calibri"/>
          <w:color w:val="1A1A1A"/>
          <w:sz w:val="22"/>
        </w:rPr>
        <w:t xml:space="preserve"> juego de sábana twin · almohada · toalla.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Aseo personal:</w:t>
      </w:r>
      <w:r>
        <w:rPr>
          <w:rFonts w:ascii="Calibri" w:hAnsi="Calibri"/>
          <w:color w:val="1A1A1A"/>
          <w:sz w:val="22"/>
        </w:rPr>
        <w:t xml:space="preserve"> jabón, pasta dental, desodorante, crema, papel de baño.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Chancletas</w:t>
      </w:r>
      <w:r>
        <w:rPr>
          <w:rFonts w:ascii="Calibri" w:hAnsi="Calibri"/>
          <w:color w:val="1A1A1A"/>
          <w:sz w:val="22"/>
        </w:rPr>
        <w:t xml:space="preserve"> plásticas (para la ducha).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Ropa cómoda, fresca y adecuada</w:t>
      </w:r>
      <w:r>
        <w:rPr>
          <w:rFonts w:ascii="Calibri" w:hAnsi="Calibri"/>
          <w:color w:val="1A1A1A"/>
          <w:sz w:val="22"/>
        </w:rPr>
        <w:t xml:space="preserve"> — camisetas con manga; pantalones de la rodilla hacia abajo.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Calzado cómodo</w:t>
      </w:r>
      <w:r>
        <w:rPr>
          <w:rFonts w:ascii="Calibri" w:hAnsi="Calibri"/>
          <w:color w:val="1A1A1A"/>
          <w:sz w:val="22"/>
        </w:rPr>
        <w:t xml:space="preserve"> (tenis o zapatillas bajas).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Botiquín</w:t>
      </w:r>
      <w:r>
        <w:rPr>
          <w:rFonts w:ascii="Calibri" w:hAnsi="Calibri"/>
          <w:color w:val="1A1A1A"/>
          <w:sz w:val="22"/>
        </w:rPr>
        <w:t xml:space="preserve"> y medicamentos personales que pudieras necesitar.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Reloj</w:t>
      </w:r>
      <w:r>
        <w:rPr>
          <w:rFonts w:ascii="Calibri" w:hAnsi="Calibri"/>
          <w:color w:val="1A1A1A"/>
          <w:sz w:val="22"/>
        </w:rPr>
        <w:t xml:space="preserve"> para cuidar el horario; </w:t>
      </w:r>
      <w:r>
        <w:rPr>
          <w:rFonts w:ascii="Calibri" w:hAnsi="Calibri"/>
          <w:b/>
          <w:color w:val="1A1A1A"/>
          <w:sz w:val="22"/>
        </w:rPr>
        <w:t>se evita el celular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Avisar alergias</w:t>
      </w:r>
      <w:r>
        <w:rPr>
          <w:rFonts w:ascii="Calibri" w:hAnsi="Calibri"/>
          <w:color w:val="1A1A1A"/>
          <w:sz w:val="22"/>
        </w:rPr>
        <w:t xml:space="preserve"> alimentarias al equipo de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No llevar</w:t>
      </w:r>
      <w:r>
        <w:rPr>
          <w:rFonts w:ascii="Calibri" w:hAnsi="Calibri"/>
          <w:color w:val="1A1A1A"/>
          <w:sz w:val="22"/>
        </w:rPr>
        <w:t xml:space="preserve"> aparatos electrónicos, prendas ni artículos costosos o innecesarios.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las reglas del equipo, §4.)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11. Glosario eteciano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PG (Pequeño Grupo):</w:t>
      </w:r>
      <w:r>
        <w:rPr>
          <w:rFonts w:ascii="Calibri" w:hAnsi="Calibri"/>
          <w:color w:val="1A1A1A"/>
          <w:sz w:val="22"/>
        </w:rPr>
        <w:t xml:space="preserve"> el grupo de 6–7 participantes con su pareja de guías; los acompaña todo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Plenario:</w:t>
      </w:r>
      <w:r>
        <w:rPr>
          <w:rFonts w:ascii="Calibri" w:hAnsi="Calibri"/>
          <w:color w:val="1A1A1A"/>
          <w:sz w:val="22"/>
        </w:rPr>
        <w:t xml:space="preserve"> la reunión de todos en el salón principal.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Palanca:</w:t>
      </w:r>
      <w:r>
        <w:rPr>
          <w:rFonts w:ascii="Calibri" w:hAnsi="Calibri"/>
          <w:color w:val="1A1A1A"/>
          <w:sz w:val="22"/>
        </w:rPr>
        <w:t xml:space="preserve"> carta de apoyo y oración que se escribe a un participante (y entre servidores).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Banderín:</w:t>
      </w:r>
      <w:r>
        <w:rPr>
          <w:rFonts w:ascii="Calibri" w:hAnsi="Calibri"/>
          <w:color w:val="1A1A1A"/>
          <w:sz w:val="22"/>
        </w:rPr>
        <w:t xml:space="preserve"> el estandarte/insignia del retiro (sábado noche).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Bayuyo:</w:t>
      </w:r>
      <w:r>
        <w:rPr>
          <w:rFonts w:ascii="Calibri" w:hAnsi="Calibri"/>
          <w:color w:val="1A1A1A"/>
          <w:sz w:val="22"/>
        </w:rPr>
        <w:t xml:space="preserve"> la oración "Sal y Luz del Mundo" del viernes en la noche (con antifaces).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Lavatorio:</w:t>
      </w:r>
      <w:r>
        <w:rPr>
          <w:rFonts w:ascii="Calibri" w:hAnsi="Calibri"/>
          <w:color w:val="1A1A1A"/>
          <w:sz w:val="22"/>
        </w:rPr>
        <w:t xml:space="preserve"> el lavatorio de los pies (Jn 13) en la cena del sábado — momento fuerte.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Padrino/Madrina:</w:t>
      </w:r>
      <w:r>
        <w:rPr>
          <w:rFonts w:ascii="Calibri" w:hAnsi="Calibri"/>
          <w:color w:val="1A1A1A"/>
          <w:sz w:val="22"/>
        </w:rPr>
        <w:t xml:space="preserve"> quien apoya espiritual o económicamente a un participante.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de apoyo a cocina (compras/diligencias durante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Avanzada:</w:t>
      </w:r>
      <w:r>
        <w:rPr>
          <w:rFonts w:ascii="Calibri" w:hAnsi="Calibri"/>
          <w:color w:val="1A1A1A"/>
          <w:sz w:val="22"/>
        </w:rPr>
        <w:t xml:space="preserve"> la llegada anticipada del equipo (sobre todo cocina) para montar antes de que lleguen los participantes.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Día:</w:t>
      </w:r>
      <w:r>
        <w:rPr>
          <w:rFonts w:ascii="Calibri" w:hAnsi="Calibri"/>
          <w:color w:val="1A1A1A"/>
          <w:sz w:val="22"/>
        </w:rPr>
        <w:t xml:space="preserve"> la vida después del retiro — el ETC en realidad ahí comienza.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Profondo:</w:t>
      </w:r>
      <w:r>
        <w:rPr>
          <w:rFonts w:ascii="Calibri" w:hAnsi="Calibri"/>
          <w:color w:val="1A1A1A"/>
          <w:sz w:val="22"/>
        </w:rPr>
        <w:t xml:space="preserve"> actividad de recaudación de fondos del equipo.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12. Directorio del equipo del ETC 88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Dirección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Jean Carlo De la Cruz Mendez — Director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Manuel de la Cruz Méndez — Director · cumple 20 ene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 Morales · cumple 11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Laura Fernández · cumple 26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Tomás Lorenzo · cumple 14 mar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espirituales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Padre Paul Ramírez — (acompaña todo el proceso) · cumple 9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Sor Angelina Lebrón — (acompaña todo el proceso) · cumple 22 oct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Guías (14)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Camila Fernández Hazim — Coordinador/a · cumple 18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Priscilla Hidalgo Pou — Coordinador/a · cumple 16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Darianny Rodriguez Belliard · cumple 30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Fernando Cordero · cumple 20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Franklin De Jesús Silverio Delgadillo · cumple 18 feb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Ivanna Marien Mercedes Sosa · cumple 9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Jhonnalia Franchesca Silvestre Guzmán · cumple 20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Jonathan Andres Medina Mota · cumple 26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Pablo Argüello Alzate · cumple 21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Luisa Maria Fiorentino Brugal · cumple 19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Oliver Rafael De León Ramírez · cumple 24 abr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Victoria Lorenzo Rivera · cumple 21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Wilka María Reyes Mota · cumple 8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Yelaxni Mota · cumple 25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Cocina (21)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Johnnito Richiez Brugal — Coordinador/a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Paloma Mendez — Coordinador/a · cumple 27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Adrián Francisco Santana Puente · cumple 22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Ambar Liz Jáquez Lebrón · cumple 22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Brianelis Abreu Calderón · cumple 12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Candy Elizabeth Gatwood Ramos · cumple 5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Chantal Melissa Carpio Jiménez · cumple 24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Cristopher Jimenez · cumple 3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Dayrelins Jazmin Santana Salas · cumple 30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Kelvin Alexis Ventura Santana · cumple 28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 del Carmen Mejías Mateo · cumple 29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Marian Olanlly Ortiz Carrasco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Merkin Jean Vásquez · cumple 4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Nelson Mariano Morales Aybar · cumple 5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Pamela Colón · cumple 15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Risaira Santana Rosario · cumple 29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Risairi Santana Rosario · cumple 28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Roberto Figueroa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Roselyn Quiroz · cumple 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Wirna Miguelina Stapleton Pilier · cumple 29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Zahir Valoy · cumple 7 jun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Música (6)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José Ángel Tusen Russo — Coordinador/a · cumple 30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Daylin M Rambalde Moreta · cumple 23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Dorian Elina Rodriguez Belliard · cumple 21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Ismarie Sthepanie Constanzo Ramos · cumple 14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Leober Carrion Soriano · cumple 4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Carmen Ramírez Vásquez · cumple 29 ago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Asesoras de cocina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Johanny García · cumple 13 feb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"Petra" Morales · cumple 19 oct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de comunidad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Leticia González — La Vega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Manuel Almonte — Santo Domingo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Yraisa Álvarez — Santo Domingo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Lista del equipo por área, con cumpleaños. Los datos de contacto viven en la hoja </w:t>
      </w:r>
      <w:r>
        <w:rPr>
          <w:rFonts w:ascii="Calibri" w:hAnsi="Calibri"/>
          <w:b/>
          <w:color w:val="1A1A1A"/>
          <w:sz w:val="22"/>
        </w:rPr>
        <w:t>Equipo_ETC88.xlsx</w:t>
      </w:r>
      <w:r>
        <w:rPr>
          <w:rFonts w:ascii="Calibri" w:hAnsi="Calibri"/>
          <w:color w:val="1A1A1A"/>
          <w:sz w:val="22"/>
        </w:rPr>
        <w:t>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13. Mensaje de los directores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(Borrador para que los directores lo ajusten y firmen.)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Querido equipo: este retiro es, antes que nada, una </w:t>
      </w:r>
      <w:r>
        <w:rPr>
          <w:rFonts w:ascii="Calibri" w:hAnsi="Calibri"/>
          <w:b/>
          <w:color w:val="1A1A1A"/>
          <w:sz w:val="22"/>
        </w:rPr>
        <w:t>aventura</w:t>
      </w:r>
      <w:r>
        <w:rPr>
          <w:rFonts w:ascii="Calibri" w:hAnsi="Calibri"/>
          <w:color w:val="1A1A1A"/>
          <w:sz w:val="22"/>
        </w:rPr>
        <w:t xml:space="preserve"> — una expedición en busca del verdadero tesoro. Jesús lo dijo claro: </w:t>
      </w:r>
      <w:r>
        <w:rPr>
          <w:rFonts w:ascii="Calibri" w:hAnsi="Calibri"/>
          <w:i/>
          <w:color w:val="1A1A1A"/>
          <w:sz w:val="22"/>
        </w:rPr>
        <w:t>"donde está tu tesoro, allí estará también tu corazón"</w:t>
      </w:r>
      <w:r>
        <w:rPr>
          <w:rFonts w:ascii="Calibri" w:hAnsi="Calibri"/>
          <w:color w:val="1A1A1A"/>
          <w:sz w:val="22"/>
        </w:rPr>
        <w:t xml:space="preserve"> (Mt 6,21). Y prometió que quien halla ese tesoro escondido, de pura alegría, lo deja todo por él (Mt 13,44).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Durante tres días vamos a acompañar a cada participante a encontrar ese tesoro, que es Cristo mismo. Pero el primer corazón que tiene que dejarse encontrar es el nuestro: servimos mejor cuando nosotros también buscamos. No vinimos a lucirnos; vinimos a poner el corazón donde está el tesoro, y a remar juntos para que otro lo halle.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Gracias por decir que sí. Cuiden los detalles, cuídense entre ustedes y déjense sorprender por lo que Dios va a hacer. Como nos recordamos siempre: </w:t>
      </w:r>
      <w:r>
        <w:rPr>
          <w:rFonts w:ascii="Calibri" w:hAnsi="Calibri"/>
          <w:b/>
          <w:color w:val="1A1A1A"/>
          <w:sz w:val="22"/>
        </w:rPr>
        <w:t>somos siempre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Juan Manuel de la Cruz · Jean Carlo de la Cruz</w:t>
      </w:r>
      <w:r>
        <w:rPr>
          <w:rFonts w:ascii="Calibri" w:hAnsi="Calibri"/>
          <w:color w:val="1A1A1A"/>
          <w:sz w:val="22"/>
        </w:rPr>
        <w:t xml:space="preserve"> — Co-Directores del ETC 88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V3 · guía del equipo (estructura · roles y responsabilidades · reglas del proceso · retiro) · tono descriptivo · lo marcado [POR DEFINIR] espera al director / Asesores Espirituales.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Guía de Guías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Guías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¿Por qué los guías necesitan su propia guía?</w:t>
            </w:r>
            <w:r>
              <w:rPr>
                <w:rFonts w:ascii="Calibri" w:hAnsi="Calibri"/>
                <w:color w:val="1B3A5C"/>
                <w:sz w:val="21"/>
              </w:rPr>
              <w:t xml:space="preserve"> Porque son quienes están </w:t>
            </w:r>
            <w:r>
              <w:rPr>
                <w:rFonts w:ascii="Calibri" w:hAnsi="Calibri"/>
                <w:b/>
                <w:color w:val="1B3A5C"/>
                <w:sz w:val="21"/>
              </w:rPr>
              <w:t>cara a cara</w:t>
            </w:r>
            <w:r>
              <w:rPr>
                <w:rFonts w:ascii="Calibri" w:hAnsi="Calibri"/>
                <w:color w:val="1B3A5C"/>
                <w:sz w:val="21"/>
              </w:rPr>
              <w:t xml:space="preserve"> con el participante en el pequeño grupo (PG). Aquí se describe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hacen, cuándo, con qué materiales</w:t>
            </w:r>
            <w:r>
              <w:rPr>
                <w:rFonts w:ascii="Calibri" w:hAnsi="Calibri"/>
                <w:color w:val="1B3A5C"/>
                <w:sz w:val="21"/>
              </w:rPr>
              <w:t xml:space="preserve">, y </w:t>
            </w:r>
            <w:r>
              <w:rPr>
                <w:rFonts w:ascii="Calibri" w:hAnsi="Calibri"/>
                <w:b/>
                <w:color w:val="1B3A5C"/>
                <w:sz w:val="21"/>
              </w:rPr>
              <w:t>por qué</w:t>
            </w:r>
            <w:r>
              <w:rPr>
                <w:rFonts w:ascii="Calibri" w:hAnsi="Calibri"/>
                <w:color w:val="1B3A5C"/>
                <w:sz w:val="21"/>
              </w:rPr>
              <w:t xml:space="preserve"> se distribuyen así los testimonios, las dinámicas y el acompañamiento. Es </w:t>
            </w:r>
            <w:r>
              <w:rPr>
                <w:rFonts w:ascii="Calibri" w:hAnsi="Calibri"/>
                <w:b/>
                <w:color w:val="1B3A5C"/>
                <w:sz w:val="21"/>
              </w:rPr>
              <w:t>una guía descriptiva</w:t>
            </w:r>
            <w:r>
              <w:rPr>
                <w:rFonts w:ascii="Calibri" w:hAnsi="Calibri"/>
                <w:color w:val="1B3A5C"/>
                <w:sz w:val="21"/>
              </w:rPr>
              <w:t>, no un reglamento.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Pequeño Grupo (PG):</w:t>
            </w:r>
            <w:r>
              <w:rPr>
                <w:rFonts w:ascii="Calibri" w:hAnsi="Calibri"/>
                <w:color w:val="1B3A5C"/>
                <w:sz w:val="21"/>
              </w:rPr>
              <w:t xml:space="preserve"> es el grupo de participantes que cada pareja de guías acompaña durante todo el retiro. </w:t>
            </w:r>
            <w:r>
              <w:rPr>
                <w:rFonts w:ascii="Calibri" w:hAnsi="Calibri"/>
                <w:b/>
                <w:color w:val="1B3A5C"/>
                <w:sz w:val="21"/>
              </w:rPr>
              <w:t>Son siempre 7 parejas de guías (regla fija: 14 guías).</w:t>
            </w:r>
            <w:r>
              <w:rPr>
                <w:rFonts w:ascii="Calibri" w:hAnsi="Calibri"/>
                <w:color w:val="1B3A5C"/>
                <w:sz w:val="21"/>
              </w:rPr>
              <w:t xml:space="preserve"> Cada PG tiene su color, su espacio y sus dos guías fijos — no se mezclan. Los grupos pueden quedar de </w:t>
            </w:r>
            <w:r>
              <w:rPr>
                <w:rFonts w:ascii="Calibri" w:hAnsi="Calibri"/>
                <w:b/>
                <w:color w:val="1B3A5C"/>
                <w:sz w:val="21"/>
              </w:rPr>
              <w:t>distinto tamaño</w:t>
            </w:r>
            <w:r>
              <w:rPr>
                <w:rFonts w:ascii="Calibri" w:hAnsi="Calibri"/>
                <w:color w:val="1B3A5C"/>
                <w:sz w:val="21"/>
              </w:rPr>
              <w:t xml:space="preserve"> (uno con más participantes que otro), pero el número de parejas no cambia.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El rol del guía (en 1 párrafo)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guía no enseña ni predica: </w:t>
      </w:r>
      <w:r>
        <w:rPr>
          <w:rFonts w:ascii="Calibri" w:hAnsi="Calibri"/>
          <w:b/>
          <w:color w:val="1A1A1A"/>
          <w:sz w:val="22"/>
        </w:rPr>
        <w:t>acompaña</w:t>
      </w:r>
      <w:r>
        <w:rPr>
          <w:rFonts w:ascii="Calibri" w:hAnsi="Calibri"/>
          <w:color w:val="1A1A1A"/>
          <w:sz w:val="22"/>
        </w:rPr>
        <w:t xml:space="preserve">. Su trabajo es crear confianza, escuchar, y guiar al participante a su propio encuentro con Cristo. Los guías trabajan </w:t>
      </w:r>
      <w:r>
        <w:rPr>
          <w:rFonts w:ascii="Calibri" w:hAnsi="Calibri"/>
          <w:b/>
          <w:color w:val="1A1A1A"/>
          <w:sz w:val="22"/>
        </w:rPr>
        <w:t>en pareja</w:t>
      </w:r>
      <w:r>
        <w:rPr>
          <w:rFonts w:ascii="Calibri" w:hAnsi="Calibri"/>
          <w:color w:val="1A1A1A"/>
          <w:sz w:val="22"/>
        </w:rPr>
        <w:t xml:space="preserve"> (2 guías por PG). </w:t>
      </w:r>
      <w:r>
        <w:rPr>
          <w:rFonts w:ascii="Calibri" w:hAnsi="Calibri"/>
          <w:b/>
          <w:color w:val="1A1A1A"/>
          <w:sz w:val="22"/>
        </w:rPr>
        <w:t>Son 7 parejas — es una regla: no hay más ni menos.</w:t>
      </w:r>
      <w:r>
        <w:rPr>
          <w:rFonts w:ascii="Calibri" w:hAnsi="Calibri"/>
          <w:color w:val="1A1A1A"/>
          <w:sz w:val="22"/>
        </w:rPr>
        <w:t xml:space="preserve"> La pareja combina estilos y procura que al menos uno haya servido antes como guía.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Por qué se distribuyen así (la lógica)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Testimonios:</w:t>
      </w:r>
      <w:r>
        <w:rPr>
          <w:rFonts w:ascii="Calibri" w:hAnsi="Calibri"/>
          <w:color w:val="1A1A1A"/>
          <w:sz w:val="22"/>
        </w:rPr>
        <w:t xml:space="preserve"> se reparten entre las parejas según el tema y la historia de vida de cada guía.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testimonio, para que el formato se entienda con fluidez; los demás aprenden observando. No todos dan testimonio: se eligen los que encarnan con más claridad cada tema.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Dinámicas:</w:t>
      </w:r>
      <w:r>
        <w:rPr>
          <w:rFonts w:ascii="Calibri" w:hAnsi="Calibri"/>
          <w:color w:val="1A1A1A"/>
          <w:sz w:val="22"/>
        </w:rPr>
        <w:t xml:space="preserve"> cada una tiene un objetivo (rompe hielo, división de grupos, confianza, fe, perdón…). Se asignan a parejas que las preparan y conducen — así nadie improvisa.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Acompañamiento en el PG:</w:t>
      </w:r>
      <w:r>
        <w:rPr>
          <w:rFonts w:ascii="Calibri" w:hAnsi="Calibri"/>
          <w:color w:val="1A1A1A"/>
          <w:sz w:val="22"/>
        </w:rPr>
        <w:t xml:space="preserve"> la pareja sigue a SUS participantes todo el fin de semana (no se mezclan), para crear vínculo y confidencialidad. Cada guía escribe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Las parejas (color-coded)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7 parejas — regla fija</w:t>
      </w:r>
      <w:r>
        <w:rPr>
          <w:rFonts w:ascii="Calibri" w:hAnsi="Calibri"/>
          <w:color w:val="1A1A1A"/>
          <w:sz w:val="22"/>
        </w:rPr>
        <w:t xml:space="preserve"> (14 guías). El número de parejas </w:t>
      </w:r>
      <w:r>
        <w:rPr>
          <w:rFonts w:ascii="Calibri" w:hAnsi="Calibri"/>
          <w:b/>
          <w:color w:val="1A1A1A"/>
          <w:sz w:val="22"/>
        </w:rPr>
        <w:t>no cambia</w:t>
      </w:r>
      <w:r>
        <w:rPr>
          <w:rFonts w:ascii="Calibri" w:hAnsi="Calibri"/>
          <w:color w:val="1A1A1A"/>
          <w:sz w:val="22"/>
        </w:rPr>
        <w:t>; lo que varía es cuántos participantes lleva cada grupo (uno puede tener más que otro).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Las parejas las preparan los directores</w:t>
      </w:r>
      <w:r>
        <w:rPr>
          <w:rFonts w:ascii="Calibri" w:hAnsi="Calibri"/>
          <w:color w:val="1A1A1A"/>
          <w:sz w:val="22"/>
        </w:rPr>
        <w:t xml:space="preserve"> (no las arman los coords), buscando equilibrio de experiencia previa y estilos.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Las parejas se presentan al equipo en </w:t>
      </w:r>
      <w:r>
        <w:rPr>
          <w:rFonts w:ascii="Calibri" w:hAnsi="Calibri"/>
          <w:b/>
          <w:color w:val="1A1A1A"/>
          <w:sz w:val="22"/>
        </w:rPr>
        <w:t>F1</w:t>
      </w:r>
      <w:r>
        <w:rPr>
          <w:rFonts w:ascii="Calibri" w:hAnsi="Calibri"/>
          <w:color w:val="1A1A1A"/>
          <w:sz w:val="22"/>
        </w:rPr>
        <w:t xml:space="preserve"> y eligen su </w:t>
      </w:r>
      <w:r>
        <w:rPr>
          <w:rFonts w:ascii="Calibri" w:hAnsi="Calibri"/>
          <w:b/>
          <w:color w:val="1A1A1A"/>
          <w:sz w:val="22"/>
        </w:rPr>
        <w:t>color</w:t>
      </w:r>
      <w:r>
        <w:rPr>
          <w:rFonts w:ascii="Calibri" w:hAnsi="Calibri"/>
          <w:color w:val="1A1A1A"/>
          <w:sz w:val="22"/>
        </w:rPr>
        <w:t xml:space="preserve"> (identifica al PG todo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pareja se coordina de antemano y ensaya entre ellos</w:t>
      </w:r>
      <w:r>
        <w:rPr>
          <w:rFonts w:ascii="Calibri" w:hAnsi="Calibri"/>
          <w:color w:val="1A1A1A"/>
          <w:sz w:val="22"/>
        </w:rPr>
        <w:t>: que se note la fluidez al conducir el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Cuidado (regla):</w:t>
      </w:r>
      <w:r>
        <w:rPr>
          <w:rFonts w:ascii="Calibri" w:hAnsi="Calibri"/>
          <w:color w:val="1A1A1A"/>
          <w:sz w:val="22"/>
        </w:rPr>
        <w:t xml:space="preserve"> ningún participante cae en el plenario de un guía que sea su </w:t>
      </w:r>
      <w:r>
        <w:rPr>
          <w:rFonts w:ascii="Calibri" w:hAnsi="Calibri"/>
          <w:b/>
          <w:color w:val="1A1A1A"/>
          <w:sz w:val="22"/>
        </w:rPr>
        <w:t>hermano/pareja</w:t>
      </w:r>
      <w:r>
        <w:rPr>
          <w:rFonts w:ascii="Calibri" w:hAnsi="Calibri"/>
          <w:color w:val="1A1A1A"/>
          <w:sz w:val="22"/>
        </w:rPr>
        <w:t xml:space="preserve"> (Guía, fn. 9) → cruzar con los lazos del equipo.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Secuencia de los Pequeños Grupos (PG) — qué materiales y qué se hace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PG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hace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7:35pm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datos, lápices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Bienvenida, presentación, expectativas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8:30pm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manila, marcadores, tarjetas, carnets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tiempo/tarjeta · entrega de carnets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10:40pm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libretas, lapiceros,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Comentar Confianza y Singularidad · dinámica del abrigo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8:35am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>, Biblia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Aceptar · ¿qué es la fe? (Heb 11,1) · dinámica del alambre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10:45am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11:45am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Entregarse · símbolo de entrega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4:00pm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Regalo de la Vida · ensayar 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7:50pm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Alegría del Perdón · motivar a confesión · preparar misa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 9:00am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venda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cariño · despedida del PG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Responsabilidades del guía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>Disposición al trabajo cara a cara.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>Preparar testimonio de vida (darlo si es escogido).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Libretas y </w:t>
      </w:r>
      <w:r>
        <w:rPr>
          <w:rFonts w:ascii="Calibri" w:hAnsi="Calibri"/>
          <w:b/>
          <w:color w:val="1A1A1A"/>
          <w:sz w:val="22"/>
        </w:rPr>
        <w:t>decoración del lugar del PG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Repasar el programa y aprenderse el horario</w:t>
      </w:r>
      <w:r>
        <w:rPr>
          <w:rFonts w:ascii="Calibri" w:hAnsi="Calibri"/>
          <w:color w:val="1A1A1A"/>
          <w:sz w:val="22"/>
        </w:rPr>
        <w:t xml:space="preserve"> — vital, libera para acompañar.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con su compañero</w:t>
      </w:r>
      <w:r>
        <w:rPr>
          <w:rFonts w:ascii="Calibri" w:hAnsi="Calibri"/>
          <w:color w:val="1A1A1A"/>
          <w:sz w:val="22"/>
        </w:rPr>
        <w:t xml:space="preserve"> de pareja.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6. </w:t>
      </w:r>
      <w:r>
        <w:rPr>
          <w:rFonts w:ascii="Calibri" w:hAnsi="Calibri"/>
          <w:color w:val="1A1A1A"/>
          <w:sz w:val="22"/>
        </w:rPr>
        <w:t xml:space="preserve">Llevar </w:t>
      </w:r>
      <w:r>
        <w:rPr>
          <w:rFonts w:ascii="Calibri" w:hAnsi="Calibri"/>
          <w:b/>
          <w:color w:val="1A1A1A"/>
          <w:sz w:val="22"/>
        </w:rPr>
        <w:t>pañuelo y abrigo</w:t>
      </w:r>
      <w:r>
        <w:rPr>
          <w:rFonts w:ascii="Calibri" w:hAnsi="Calibri"/>
          <w:color w:val="1A1A1A"/>
          <w:sz w:val="22"/>
        </w:rPr>
        <w:t xml:space="preserve"> para dinámicas.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7. </w:t>
      </w:r>
      <w:r>
        <w:rPr>
          <w:rFonts w:ascii="Calibri" w:hAnsi="Calibri"/>
          <w:color w:val="1A1A1A"/>
          <w:sz w:val="22"/>
        </w:rPr>
        <w:t xml:space="preserve">Verificar datos de sus participantes y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8.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 de vida.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9. </w:t>
      </w:r>
      <w:r>
        <w:rPr>
          <w:rFonts w:ascii="Calibri" w:hAnsi="Calibri"/>
          <w:color w:val="1A1A1A"/>
          <w:sz w:val="22"/>
        </w:rPr>
        <w:t xml:space="preserve">Intereses propios </w:t>
      </w:r>
      <w:r>
        <w:rPr>
          <w:rFonts w:ascii="Calibri" w:hAnsi="Calibri"/>
          <w:b/>
          <w:color w:val="1A1A1A"/>
          <w:sz w:val="22"/>
        </w:rPr>
        <w:t>después</w:t>
      </w:r>
      <w:r>
        <w:rPr>
          <w:rFonts w:ascii="Calibri" w:hAnsi="Calibri"/>
          <w:color w:val="1A1A1A"/>
          <w:sz w:val="22"/>
        </w:rPr>
        <w:t xml:space="preserve"> de los de sus participantes.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10. </w:t>
      </w:r>
      <w:r>
        <w:rPr>
          <w:rFonts w:ascii="Calibri" w:hAnsi="Calibri"/>
          <w:color w:val="1A1A1A"/>
          <w:sz w:val="22"/>
        </w:rPr>
        <w:t>Ejemplo de vida sacramental.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11. </w:t>
      </w:r>
      <w:r>
        <w:rPr>
          <w:rFonts w:ascii="Calibri" w:hAnsi="Calibri"/>
          <w:b/>
          <w:color w:val="1A1A1A"/>
          <w:sz w:val="22"/>
        </w:rPr>
        <w:t>Presentación de los guías</w:t>
      </w:r>
      <w:r>
        <w:rPr>
          <w:rFonts w:ascii="Calibri" w:hAnsi="Calibri"/>
          <w:color w:val="1A1A1A"/>
          <w:sz w:val="22"/>
        </w:rPr>
        <w:t xml:space="preserve"> al inicio del retiro (que se conozcan).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12. </w:t>
      </w:r>
      <w:r>
        <w:rPr>
          <w:rFonts w:ascii="Calibri" w:hAnsi="Calibri"/>
          <w:b/>
          <w:color w:val="1A1A1A"/>
          <w:sz w:val="22"/>
        </w:rPr>
        <w:t>En cada reunión del equipo: sacar tiempo para repasar el horario y ensayar al menos un PG.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13. </w:t>
      </w:r>
      <w:r>
        <w:rPr>
          <w:rFonts w:ascii="Calibri" w:hAnsi="Calibri"/>
          <w:b/>
          <w:color w:val="1A1A1A"/>
          <w:sz w:val="22"/>
        </w:rPr>
        <w:t>Pendiente de TODO el plenario</w:t>
      </w:r>
      <w:r>
        <w:rPr>
          <w:rFonts w:ascii="Calibri" w:hAnsi="Calibri"/>
          <w:color w:val="1A1A1A"/>
          <w:sz w:val="22"/>
        </w:rPr>
        <w:t xml:space="preserve"> — el guía cuida a sus participantes y también a los demás (no solo a su PG).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14. </w:t>
      </w:r>
      <w:r>
        <w:rPr>
          <w:rFonts w:ascii="Calibri" w:hAnsi="Calibri"/>
          <w:b/>
          <w:color w:val="1A1A1A"/>
          <w:sz w:val="22"/>
        </w:rPr>
        <w:t>Definir con tiempo el espacio del PG y tener un lugar alterno</w:t>
      </w:r>
      <w:r>
        <w:rPr>
          <w:rFonts w:ascii="Calibri" w:hAnsi="Calibri"/>
          <w:color w:val="1A1A1A"/>
          <w:sz w:val="22"/>
        </w:rPr>
        <w:t xml:space="preserve"> por si el asignado no sirve.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15. </w:t>
      </w: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guías incluidos, sin excepción. </w:t>
      </w:r>
      <w:r>
        <w:rPr>
          <w:rFonts w:ascii="Calibri" w:hAnsi="Calibri"/>
          <w:i/>
          <w:color w:val="1A1A1A"/>
          <w:sz w:val="22"/>
        </w:rPr>
        <w:t>(lección Informe 85)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Presupuesto:</w:t>
            </w:r>
            <w:r>
              <w:rPr>
                <w:rFonts w:ascii="Calibri" w:hAnsi="Calibri"/>
                <w:color w:val="1B3A5C"/>
                <w:sz w:val="21"/>
              </w:rPr>
              <w:t xml:space="preserve"> las </w:t>
            </w:r>
            <w:r>
              <w:rPr>
                <w:rFonts w:ascii="Calibri" w:hAnsi="Calibri"/>
                <w:b/>
                <w:color w:val="1B3A5C"/>
                <w:sz w:val="21"/>
              </w:rPr>
              <w:t>libretas (cuadernos para los participantes)</w:t>
            </w:r>
            <w:r>
              <w:rPr>
                <w:rFonts w:ascii="Calibri" w:hAnsi="Calibri"/>
                <w:color w:val="1B3A5C"/>
                <w:sz w:val="21"/>
              </w:rPr>
              <w:t xml:space="preserve"> entran en el </w:t>
            </w:r>
            <w:r>
              <w:rPr>
                <w:rFonts w:ascii="Calibri" w:hAnsi="Calibri"/>
                <w:b/>
                <w:color w:val="1B3A5C"/>
                <w:sz w:val="21"/>
              </w:rPr>
              <w:t>presupuesto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 — no en cocina ni en materiales generales.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Formación que recibe el equipo de Guías (su roadmap)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F1:</w:t>
      </w:r>
      <w:r>
        <w:rPr>
          <w:rFonts w:ascii="Calibri" w:hAnsi="Calibri"/>
          <w:color w:val="1A1A1A"/>
          <w:sz w:val="22"/>
        </w:rPr>
        <w:t xml:space="preserve"> parejas + colores + cómo preparar un testimonio.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 o arrancando los ensayos, para que el formato se entienda con fluidez.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Liturgia + Banderín:</w:t>
      </w:r>
      <w:r>
        <w:rPr>
          <w:rFonts w:ascii="Calibri" w:hAnsi="Calibri"/>
          <w:color w:val="1A1A1A"/>
          <w:sz w:val="22"/>
        </w:rPr>
        <w:t xml:space="preserve"> sesiones de adiestramiento con los coords y los encargados (se convocan aparte).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F4 (19-jul) y Convivencia (16-ago):</w:t>
      </w:r>
      <w:r>
        <w:rPr>
          <w:rFonts w:ascii="Calibri" w:hAnsi="Calibri"/>
          <w:color w:val="1A1A1A"/>
          <w:sz w:val="22"/>
        </w:rPr>
        <w:t xml:space="preserve"> lectura de perfiles 1 y 2.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Cada reunión del equipo:</w:t>
      </w:r>
      <w:r>
        <w:rPr>
          <w:rFonts w:ascii="Calibri" w:hAnsi="Calibri"/>
          <w:color w:val="1A1A1A"/>
          <w:sz w:val="22"/>
        </w:rPr>
        <w:t xml:space="preserve"> ensayar </w:t>
      </w:r>
      <w:r>
        <w:rPr>
          <w:rFonts w:ascii="Calibri" w:hAnsi="Calibri"/>
          <w:b/>
          <w:color w:val="1A1A1A"/>
          <w:sz w:val="22"/>
        </w:rPr>
        <w:t>al menos un PG</w:t>
      </w:r>
      <w:r>
        <w:rPr>
          <w:rFonts w:ascii="Calibri" w:hAnsi="Calibri"/>
          <w:color w:val="1A1A1A"/>
          <w:sz w:val="22"/>
        </w:rPr>
        <w:t xml:space="preserve"> + repasar programa y horario desde el principio.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Antes del Ensayo General:</w:t>
      </w:r>
      <w:r>
        <w:rPr>
          <w:rFonts w:ascii="Calibri" w:hAnsi="Calibri"/>
          <w:color w:val="1A1A1A"/>
          <w:sz w:val="22"/>
        </w:rPr>
        <w:t xml:space="preserve"> ensayo de pequeños grupos completo.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Mensaje de Paul para el equipo de Guías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que se hace es para él, no para lucirse 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Aprenderse el programa y el horario</w:t>
      </w:r>
      <w:r>
        <w:rPr>
          <w:rFonts w:ascii="Calibri" w:hAnsi="Calibri"/>
          <w:color w:val="1A1A1A"/>
          <w:sz w:val="22"/>
        </w:rPr>
        <w:t xml:space="preserve"> (vital): conocerlo de memoria libera al guía para acompañar.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Pareja de guías: coordinarse de antemano y ensayar</w:t>
      </w:r>
      <w:r>
        <w:rPr>
          <w:rFonts w:ascii="Calibri" w:hAnsi="Calibri"/>
          <w:color w:val="1A1A1A"/>
          <w:sz w:val="22"/>
        </w:rPr>
        <w:t>; que se note la fluidez al conducir el PG.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Cómo se prepara un testimonio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testimonio nace de la </w:t>
      </w:r>
      <w:r>
        <w:rPr>
          <w:rFonts w:ascii="Calibri" w:hAnsi="Calibri"/>
          <w:b/>
          <w:color w:val="1A1A1A"/>
          <w:sz w:val="22"/>
        </w:rPr>
        <w:t>oración</w:t>
      </w:r>
      <w:r>
        <w:rPr>
          <w:rFonts w:ascii="Calibri" w:hAnsi="Calibri"/>
          <w:color w:val="1A1A1A"/>
          <w:sz w:val="22"/>
        </w:rPr>
        <w:t xml:space="preserve"> y de mirar la propia vida con honestidad. Se parte de un bosquejo que el guía construye en su tiempo personal con Dios: una </w:t>
      </w:r>
      <w:r>
        <w:rPr>
          <w:rFonts w:ascii="Calibri" w:hAnsi="Calibri"/>
          <w:b/>
          <w:color w:val="1A1A1A"/>
          <w:sz w:val="22"/>
        </w:rPr>
        <w:t>idea central</w:t>
      </w:r>
      <w:r>
        <w:rPr>
          <w:rFonts w:ascii="Calibri" w:hAnsi="Calibri"/>
          <w:color w:val="1A1A1A"/>
          <w:sz w:val="22"/>
        </w:rPr>
        <w:t xml:space="preserve"> que el guía quiere transmitir, </w:t>
      </w:r>
      <w:r>
        <w:rPr>
          <w:rFonts w:ascii="Calibri" w:hAnsi="Calibri"/>
          <w:b/>
          <w:color w:val="1A1A1A"/>
          <w:sz w:val="22"/>
        </w:rPr>
        <w:t>una experiencia ya superada</w:t>
      </w:r>
      <w:r>
        <w:rPr>
          <w:rFonts w:ascii="Calibri" w:hAnsi="Calibri"/>
          <w:color w:val="1A1A1A"/>
          <w:sz w:val="22"/>
        </w:rPr>
        <w:t xml:space="preserve"> que iluminó esa idea, y cómo Dios pasó por ahí. El guía cuenta su propia vida — no enseña ni predica, no impone una conclusión. El tono es </w:t>
      </w:r>
      <w:r>
        <w:rPr>
          <w:rFonts w:ascii="Calibri" w:hAnsi="Calibri"/>
          <w:b/>
          <w:color w:val="1A1A1A"/>
          <w:sz w:val="22"/>
        </w:rPr>
        <w:t>positivo y agradecido</w:t>
      </w:r>
      <w:r>
        <w:rPr>
          <w:rFonts w:ascii="Calibri" w:hAnsi="Calibri"/>
          <w:color w:val="1A1A1A"/>
          <w:sz w:val="22"/>
        </w:rPr>
        <w:t xml:space="preserve">, sin amargura ni morbo. La preparación es escrita pero el testimonio </w:t>
      </w:r>
      <w:r>
        <w:rPr>
          <w:rFonts w:ascii="Calibri" w:hAnsi="Calibri"/>
          <w:b/>
          <w:color w:val="1A1A1A"/>
          <w:sz w:val="22"/>
        </w:rPr>
        <w:t>no se lee</w:t>
      </w:r>
      <w:r>
        <w:rPr>
          <w:rFonts w:ascii="Calibri" w:hAnsi="Calibri"/>
          <w:color w:val="1A1A1A"/>
          <w:sz w:val="22"/>
        </w:rPr>
        <w:t xml:space="preserve">: se vive al darlo. Hay quien necesita escribirlo todo y memorizarlo; hay quien escribe los hitos y habla desde el corazón; ambos caminos son válidos. </w:t>
      </w:r>
      <w:r>
        <w:rPr>
          <w:rFonts w:ascii="Calibri" w:hAnsi="Calibri"/>
          <w:b/>
          <w:color w:val="1A1A1A"/>
          <w:sz w:val="22"/>
        </w:rPr>
        <w:t>Los que ya han dado testimonio antes comparten primero</w:t>
      </w:r>
      <w:r>
        <w:rPr>
          <w:rFonts w:ascii="Calibri" w:hAnsi="Calibri"/>
          <w:color w:val="1A1A1A"/>
          <w:sz w:val="22"/>
        </w:rPr>
        <w:t xml:space="preserve"> para que los demás vean el formato; pero no hay una sola forma de hacerlo. Lo que sí es común a todos: </w:t>
      </w:r>
      <w:r>
        <w:rPr>
          <w:rFonts w:ascii="Calibri" w:hAnsi="Calibri"/>
          <w:b/>
          <w:color w:val="1A1A1A"/>
          <w:sz w:val="22"/>
        </w:rPr>
        <w:t>la oración antes, durante y después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Dinámicas que prepara y conduce la pareja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dinámica tiene un objetivo y se prepara con anticipación. Esta es la </w:t>
      </w:r>
      <w:r>
        <w:rPr>
          <w:rFonts w:ascii="Calibri" w:hAnsi="Calibri"/>
          <w:b/>
          <w:color w:val="1A1A1A"/>
          <w:sz w:val="22"/>
        </w:rPr>
        <w:t>secuencia real del retiro</w:t>
      </w:r>
      <w:r>
        <w:rPr>
          <w:rFonts w:ascii="Calibri" w:hAnsi="Calibri"/>
          <w:color w:val="1A1A1A"/>
          <w:sz w:val="22"/>
        </w:rPr>
        <w:t xml:space="preserve"> con cómo se conduce cada una (ref. ETCs anteriores). </w:t>
      </w:r>
      <w:r>
        <w:rPr>
          <w:rFonts w:ascii="Calibri" w:hAnsi="Calibri"/>
          <w:b/>
          <w:color w:val="1A1A1A"/>
          <w:sz w:val="22"/>
        </w:rPr>
        <w:t>Regla común: prepararlas con tiempo y ensayar antes — sin improvisar.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Rompe hielo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(viernes, inicio)</w:t>
      </w:r>
      <w:r>
        <w:rPr>
          <w:rFonts w:ascii="Calibri" w:hAnsi="Calibri"/>
          <w:color w:val="1A1A1A"/>
          <w:sz w:val="22"/>
        </w:rPr>
        <w:t xml:space="preserve"> — baja la guardia y disuelve la tensión del primer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Formación de pequeños grupos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(viernes)</w:t>
      </w:r>
      <w:r>
        <w:rPr>
          <w:rFonts w:ascii="Calibri" w:hAnsi="Calibri"/>
          <w:color w:val="1A1A1A"/>
          <w:sz w:val="22"/>
        </w:rPr>
        <w:t xml:space="preserve"> — dinámica para dividir a los participantes en sus PGs sin tensión.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Tiempo y Comunicación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se invita a soltar el reloj, el celular y toda distracción; se recolectan los objetos del tiempo. Dispone a estar presente.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Tarjeta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cada participante dibuja en una tarjeta algo que represente su forma de ser y lo expone; en una cartulina grande el grupo dibuja algo que los represente a todos. </w:t>
      </w:r>
      <w:r>
        <w:rPr>
          <w:rFonts w:ascii="Calibri" w:hAnsi="Calibri"/>
          <w:b/>
          <w:color w:val="1A1A1A"/>
          <w:sz w:val="22"/>
        </w:rPr>
        <w:t>Todos participan.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Abrigo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(3.º PG, viernes)</w:t>
      </w:r>
      <w:r>
        <w:rPr>
          <w:rFonts w:ascii="Calibri" w:hAnsi="Calibri"/>
          <w:color w:val="1A1A1A"/>
          <w:sz w:val="22"/>
        </w:rPr>
        <w:t xml:space="preserve"> — cada participante trata el abrigo como quisiera ser tratado durante el ETC (lo abraza, lo vuelve al revés…),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No empieza un guía.</w:t>
      </w:r>
      <w:r>
        <w:rPr>
          <w:rFonts w:ascii="Calibri" w:hAnsi="Calibri"/>
          <w:color w:val="1A1A1A"/>
          <w:sz w:val="22"/>
        </w:rPr>
        <w:t xml:space="preserve"> (El domingo se retoma: expresan cómo fueron tratados.)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Alambre de la Fe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(4.º PG, sábado)</w:t>
      </w:r>
      <w:r>
        <w:rPr>
          <w:rFonts w:ascii="Calibri" w:hAnsi="Calibri"/>
          <w:color w:val="1A1A1A"/>
          <w:sz w:val="22"/>
        </w:rPr>
        <w:t xml:space="preserve"> — cada uno recibe un alambre y construye algo que represente </w:t>
      </w:r>
      <w:r>
        <w:rPr>
          <w:rFonts w:ascii="Calibri" w:hAnsi="Calibri"/>
          <w:b/>
          <w:color w:val="1A1A1A"/>
          <w:sz w:val="22"/>
        </w:rPr>
        <w:t>cómo está su fe ahora</w:t>
      </w:r>
      <w:r>
        <w:rPr>
          <w:rFonts w:ascii="Calibri" w:hAnsi="Calibri"/>
          <w:color w:val="1A1A1A"/>
          <w:sz w:val="22"/>
        </w:rPr>
        <w:t xml:space="preserve"> (Heb 11,1). </w:t>
      </w:r>
      <w:r>
        <w:rPr>
          <w:rFonts w:ascii="Calibri" w:hAnsi="Calibri"/>
          <w:b/>
          <w:color w:val="1A1A1A"/>
          <w:sz w:val="22"/>
        </w:rPr>
        <w:t>NO se sugiere</w:t>
      </w:r>
      <w:r>
        <w:rPr>
          <w:rFonts w:ascii="Calibri" w:hAnsi="Calibri"/>
          <w:color w:val="1A1A1A"/>
          <w:sz w:val="22"/>
        </w:rPr>
        <w:t xml:space="preserve"> qué hacer; luego cada uno expone.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Símbolo de la Entrega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(6.º PG, sábado)</w:t>
      </w:r>
      <w:r>
        <w:rPr>
          <w:rFonts w:ascii="Calibri" w:hAnsi="Calibri"/>
          <w:color w:val="1A1A1A"/>
          <w:sz w:val="22"/>
        </w:rPr>
        <w:t xml:space="preserve"> — cada uno escoge un objeto de la naturaleza (o lo dibuja) que lo represente y lo </w:t>
      </w:r>
      <w:r>
        <w:rPr>
          <w:rFonts w:ascii="Calibri" w:hAnsi="Calibri"/>
          <w:b/>
          <w:color w:val="1A1A1A"/>
          <w:sz w:val="22"/>
        </w:rPr>
        <w:t>ofrece al grupo</w:t>
      </w:r>
      <w:r>
        <w:rPr>
          <w:rFonts w:ascii="Calibri" w:hAnsi="Calibri"/>
          <w:color w:val="1A1A1A"/>
          <w:sz w:val="22"/>
        </w:rPr>
        <w:t xml:space="preserve"> en señal de entrega.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Sociodrama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(5.º/7.º PG)</w:t>
      </w:r>
      <w:r>
        <w:rPr>
          <w:rFonts w:ascii="Calibri" w:hAnsi="Calibri"/>
          <w:color w:val="1A1A1A"/>
          <w:sz w:val="22"/>
        </w:rPr>
        <w:t xml:space="preserve"> — el grupo prepara un sociodrama </w:t>
      </w:r>
      <w:r>
        <w:rPr>
          <w:rFonts w:ascii="Calibri" w:hAnsi="Calibri"/>
          <w:b/>
          <w:color w:val="1A1A1A"/>
          <w:sz w:val="22"/>
        </w:rPr>
        <w:t>cómico, breve y sin doble sentido</w:t>
      </w:r>
      <w:r>
        <w:rPr>
          <w:rFonts w:ascii="Calibri" w:hAnsi="Calibri"/>
          <w:color w:val="1A1A1A"/>
          <w:sz w:val="22"/>
        </w:rPr>
        <w:t>; se ensaya y se presenta en plenario.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Lodo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(sábado noche, antes del Perdón)</w:t>
      </w:r>
      <w:r>
        <w:rPr>
          <w:rFonts w:ascii="Calibri" w:hAnsi="Calibri"/>
          <w:color w:val="1A1A1A"/>
          <w:sz w:val="22"/>
        </w:rPr>
        <w:t xml:space="preserve"> — representa el pecado; dispone el corazón a la confesión.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Cariño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(último PG, domingo)</w:t>
      </w:r>
      <w:r>
        <w:rPr>
          <w:rFonts w:ascii="Calibri" w:hAnsi="Calibri"/>
          <w:color w:val="1A1A1A"/>
          <w:sz w:val="22"/>
        </w:rPr>
        <w:t xml:space="preserve"> — todos en círculo; uno pasa al centro con los ojos vendados y los demás le hacen demostraciones de cariño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>; cada uno pasa por turno. Al terminar, los guías se despiden — es el último PG.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No es una lista cerrada: cada pareja adapta lo que le sirve a su grupo, pero esta es la secuencia que el retiro espera.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Coordinación y ensayo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pareja se coordina </w:t>
      </w:r>
      <w:r>
        <w:rPr>
          <w:rFonts w:ascii="Calibri" w:hAnsi="Calibri"/>
          <w:b/>
          <w:color w:val="1A1A1A"/>
          <w:sz w:val="22"/>
        </w:rPr>
        <w:t>antes</w:t>
      </w:r>
      <w:r>
        <w:rPr>
          <w:rFonts w:ascii="Calibri" w:hAnsi="Calibri"/>
          <w:color w:val="1A1A1A"/>
          <w:sz w:val="22"/>
        </w:rPr>
        <w:t xml:space="preserve"> de cada reunión del equipo y de cada PG. En cada reunión del equipo se saca tiempo — </w:t>
      </w:r>
      <w:r>
        <w:rPr>
          <w:rFonts w:ascii="Calibri" w:hAnsi="Calibri"/>
          <w:b/>
          <w:color w:val="1A1A1A"/>
          <w:sz w:val="22"/>
        </w:rPr>
        <w:t>un tiempito</w:t>
      </w:r>
      <w:r>
        <w:rPr>
          <w:rFonts w:ascii="Calibri" w:hAnsi="Calibri"/>
          <w:color w:val="1A1A1A"/>
          <w:sz w:val="22"/>
        </w:rPr>
        <w:t xml:space="preserve"> — para repasar el horario completo y para ensayar al menos un PG entero (no solo en el Ensayo General). Esto no es un extra: es parte del trabajo del guía. La fluidez se nota cuando la pareja ya tiene la coreografía conversada.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Contenido de los 9 temas (guía de conversación del PG)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Estos son los </w:t>
      </w:r>
      <w:r>
        <w:rPr>
          <w:rFonts w:ascii="Calibri" w:hAnsi="Calibri"/>
          <w:b/>
          <w:color w:val="1A1A1A"/>
          <w:sz w:val="22"/>
        </w:rPr>
        <w:t>puntos que el guía usa para conducir la conversación</w:t>
      </w:r>
      <w:r>
        <w:rPr>
          <w:rFonts w:ascii="Calibri" w:hAnsi="Calibri"/>
          <w:color w:val="1A1A1A"/>
          <w:sz w:val="22"/>
        </w:rPr>
        <w:t xml:space="preserve"> de cada tema en el pequeño grupo (base de ETCs anteriores). </w:t>
      </w:r>
      <w:r>
        <w:rPr>
          <w:rFonts w:ascii="Calibri" w:hAnsi="Calibri"/>
          <w:b/>
          <w:color w:val="1A1A1A"/>
          <w:sz w:val="22"/>
        </w:rPr>
        <w:t>No es un guion para leer: son disparadores.</w:t>
      </w:r>
      <w:r>
        <w:rPr>
          <w:rFonts w:ascii="Calibri" w:hAnsi="Calibri"/>
          <w:color w:val="1A1A1A"/>
          <w:sz w:val="22"/>
        </w:rPr>
        <w:t xml:space="preserve"> El guía escucha más de lo que habla.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Confianza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¿Confiabas en las personas a tu alrededor de niño? · ¿Confiabas plenamente en tus padres? ¿Todavía? · ¿Te es fácil confiar en un desconocido (el piloto de un avión)? ¿En tu mejor amigo? · ¿Se ha roto una amistad por falta de confianza? · ¿Puedes guardar un secreto? ¿Pueden confiar en ti? · ¿Algo en tu vida te hizo perder la confianza? ¿Cómo se vuelve a confiar en quien nos hirió? · </w:t>
      </w:r>
      <w:r>
        <w:rPr>
          <w:rFonts w:ascii="Calibri" w:hAnsi="Calibri"/>
          <w:i/>
          <w:color w:val="1A1A1A"/>
          <w:sz w:val="22"/>
        </w:rPr>
        <w:t>¿No es la confianza la piedra angular de la fe y el amor?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Singularidad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Todos somos iguales y, sin embargo, distintos · 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 xml:space="preserve">, un regalo; Dios se esmeró al crearte · Tienes cualidades que nadie más posee en ese grado: eres único e irrepetible · Descubrir mis talentos y mis regalos de Dios · No temer ser distinto · Diferencia entre </w:t>
      </w:r>
      <w:r>
        <w:rPr>
          <w:rFonts w:ascii="Calibri" w:hAnsi="Calibri"/>
          <w:b/>
          <w:color w:val="1A1A1A"/>
          <w:sz w:val="22"/>
        </w:rPr>
        <w:t>estar solo y sentirse en soledad</w:t>
      </w:r>
      <w:r>
        <w:rPr>
          <w:rFonts w:ascii="Calibri" w:hAnsi="Calibri"/>
          <w:color w:val="1A1A1A"/>
          <w:sz w:val="22"/>
        </w:rPr>
        <w:t xml:space="preserve"> · ¿Qué me hace distinto? ¿Cómo uso mi singularidad para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Aceptar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lo bueno y lo "no tan bueno" de mi vida · No juzgar: buscar la esencia de la persona y aceptarla · Ser libre para </w:t>
      </w:r>
      <w:r>
        <w:rPr>
          <w:rFonts w:ascii="Calibri" w:hAnsi="Calibri"/>
          <w:b/>
          <w:color w:val="1A1A1A"/>
          <w:sz w:val="22"/>
        </w:rPr>
        <w:t>aceptarme</w:t>
      </w:r>
      <w:r>
        <w:rPr>
          <w:rFonts w:ascii="Calibri" w:hAnsi="Calibri"/>
          <w:color w:val="1A1A1A"/>
          <w:sz w:val="22"/>
        </w:rPr>
        <w:t xml:space="preserve"> como regalo de Dios · Ser libre para </w:t>
      </w:r>
      <w:r>
        <w:rPr>
          <w:rFonts w:ascii="Calibri" w:hAnsi="Calibri"/>
          <w:b/>
          <w:color w:val="1A1A1A"/>
          <w:sz w:val="22"/>
        </w:rPr>
        <w:t>aceptar a los demás</w:t>
      </w:r>
      <w:r>
        <w:rPr>
          <w:rFonts w:ascii="Calibri" w:hAnsi="Calibri"/>
          <w:color w:val="1A1A1A"/>
          <w:sz w:val="22"/>
        </w:rPr>
        <w:t xml:space="preserve"> aunque no parezcan tan buenos · Aceptar mis fallos y los cambios · Fe en que Dios es Padre y guía siempre (Heb 11,1).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Entregarse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Entregar al otro el regalo de uno mismo ·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 xml:space="preserve"> · Obstáculos a la entrega: máscaras, hipocresías, murallas · Somos auténticos cuando nos entregamos tal y como somos · ¿Qué obstáculo he superado para entregarme 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 la Vida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es </w:t>
      </w:r>
      <w:r>
        <w:rPr>
          <w:rFonts w:ascii="Calibri" w:hAnsi="Calibri"/>
          <w:b/>
          <w:color w:val="1A1A1A"/>
          <w:sz w:val="22"/>
        </w:rPr>
        <w:t>regalo de Dios</w:t>
      </w:r>
      <w:r>
        <w:rPr>
          <w:rFonts w:ascii="Calibri" w:hAnsi="Calibri"/>
          <w:color w:val="1A1A1A"/>
          <w:sz w:val="22"/>
        </w:rPr>
        <w:t xml:space="preserve"> · ¿Valoro mi vida? · Lo que atenta contra ella (maltrato, adicciones, desesperanza) · El cuerpo,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 xml:space="preserve"> · Vivir agradecido · Saber vivir la vida.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Alegría del Perdón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Perdonarse a sí mismo</w:t>
      </w:r>
      <w:r>
        <w:rPr>
          <w:rFonts w:ascii="Calibri" w:hAnsi="Calibri"/>
          <w:color w:val="1A1A1A"/>
          <w:sz w:val="22"/>
        </w:rPr>
        <w:t xml:space="preserve"> · Perdonar 77 veces 7 (Mt 18,21-22) · La importancia de la </w:t>
      </w:r>
      <w:r>
        <w:rPr>
          <w:rFonts w:ascii="Calibri" w:hAnsi="Calibri"/>
          <w:b/>
          <w:color w:val="1A1A1A"/>
          <w:sz w:val="22"/>
        </w:rPr>
        <w:t>Confesión</w:t>
      </w:r>
      <w:r>
        <w:rPr>
          <w:rFonts w:ascii="Calibri" w:hAnsi="Calibri"/>
          <w:color w:val="1A1A1A"/>
          <w:sz w:val="22"/>
        </w:rPr>
        <w:t xml:space="preserve"> · Perdonar de corazón · La </w:t>
      </w:r>
      <w:r>
        <w:rPr>
          <w:rFonts w:ascii="Calibri" w:hAnsi="Calibri"/>
          <w:b/>
          <w:color w:val="1A1A1A"/>
          <w:sz w:val="22"/>
        </w:rPr>
        <w:t>alegría</w:t>
      </w:r>
      <w:r>
        <w:rPr>
          <w:rFonts w:ascii="Calibri" w:hAnsi="Calibri"/>
          <w:color w:val="1A1A1A"/>
          <w:sz w:val="22"/>
        </w:rPr>
        <w:t xml:space="preserve"> del perdón: perdonar y sentirse perdonado ·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Nacer de Nuevo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 · Renacer como hijo de Dios · El Bautismo, nacer del Espíritu · Tomar nuevas decisiones, dejar atrás lo que pesa · Relacionarme con Dios con más fuerza.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Compromiso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Mi responsabilidad como cristiano · ¿Qué hago en mi entorno (barrio, grupo, familia) como cristiano comprometido? · Compromiso con Dios, conmigo mismo, con la oración · Compromiso de mantener viva la experiencia del ETC.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Cuarto Día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¿Aprendí más de mí mismo? · ¿Tengo más deseo de entregarme? · ¿Conocí a otros con mis mismas luchas y esperanzas? · ¿Conozco mejor a Jesús y a Dios como Padre? ·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· </w:t>
      </w:r>
      <w:r>
        <w:rPr>
          <w:rFonts w:ascii="Calibri" w:hAnsi="Calibri"/>
          <w:b/>
          <w:color w:val="1A1A1A"/>
          <w:sz w:val="22"/>
        </w:rPr>
        <w:t>El ETC comienza el Cuarto Día.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 Guías ETC 88 · borrador · se ajusta con los coords (Priscilla + Camila) y los asesores.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Cocina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Cocina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de cocina;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cocina, cuándo, el menú, los motivos y la regla de oro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ENTREGA Y SACRIFICIO.</w:t>
      </w:r>
      <w:r>
        <w:rPr>
          <w:rFonts w:ascii="Calibri" w:hAnsi="Calibri"/>
          <w:color w:val="1A1A1A"/>
          <w:sz w:val="22"/>
        </w:rPr>
        <w:t xml:space="preserve">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 xml:space="preserve"> del sábado en la noche. El ancla bíblica del equipo es </w:t>
      </w:r>
      <w:r>
        <w:rPr>
          <w:rFonts w:ascii="Calibri" w:hAnsi="Calibri"/>
          <w:b/>
          <w:color w:val="1A1A1A"/>
          <w:sz w:val="22"/>
        </w:rPr>
        <w:t>Juan 13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"Si yo, el Maestro y el Señor, les he lavado los pies, ustedes también deben lavarse los pies unos a otros"</w:t>
      </w:r>
      <w:r>
        <w:rPr>
          <w:rFonts w:ascii="Calibri" w:hAnsi="Calibri"/>
          <w:color w:val="1A1A1A"/>
          <w:sz w:val="22"/>
        </w:rPr>
        <w:t xml:space="preserve"> (Jn 13,14). Esa es la actitud: </w:t>
      </w:r>
      <w:r>
        <w:rPr>
          <w:rFonts w:ascii="Calibri" w:hAnsi="Calibri"/>
          <w:b/>
          <w:color w:val="1A1A1A"/>
          <w:sz w:val="22"/>
        </w:rPr>
        <w:t>servir agachados, sin esperar nada, con el delantal puesto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Nota:</w:t>
            </w:r>
            <w:r>
              <w:rPr>
                <w:rFonts w:ascii="Calibri" w:hAnsi="Calibri"/>
                <w:color w:val="1B3A5C"/>
                <w:sz w:val="21"/>
              </w:rPr>
              <w:t xml:space="preserve"> la cocina está en función del ETC, no el ETC en función de la cocina. Sencillez, humildad y servicio — los motivos y las comidas sostienen al retiro, no compiten con él.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Estructura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Coords:</w:t>
      </w:r>
      <w:r>
        <w:rPr>
          <w:rFonts w:ascii="Calibri" w:hAnsi="Calibri"/>
          <w:color w:val="1A1A1A"/>
          <w:sz w:val="22"/>
        </w:rPr>
        <w:t xml:space="preserve"> Paloma + Jhonnito. </w:t>
      </w:r>
      <w:r>
        <w:rPr>
          <w:rFonts w:ascii="Calibri" w:hAnsi="Calibri"/>
          <w:b/>
          <w:color w:val="1A1A1A"/>
          <w:sz w:val="22"/>
        </w:rPr>
        <w:t>Asesoras:</w:t>
      </w:r>
      <w:r>
        <w:rPr>
          <w:rFonts w:ascii="Calibri" w:hAnsi="Calibri"/>
          <w:color w:val="1A1A1A"/>
          <w:sz w:val="22"/>
        </w:rPr>
        <w:t xml:space="preserve"> Mary "Petra" Morales + Johanny García.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(compras/diligencias durante el retiro) — se identifica después de cerrar el menú.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Dormitorio de cocina </w:t>
      </w:r>
      <w:r>
        <w:rPr>
          <w:rFonts w:ascii="Calibri" w:hAnsi="Calibri"/>
          <w:b/>
          <w:color w:val="1A1A1A"/>
          <w:sz w:val="22"/>
        </w:rPr>
        <w:t>separado</w:t>
      </w:r>
      <w:r>
        <w:rPr>
          <w:rFonts w:ascii="Calibri" w:hAnsi="Calibri"/>
          <w:color w:val="1A1A1A"/>
          <w:sz w:val="22"/>
        </w:rPr>
        <w:t xml:space="preserve"> del resto (se recomienda).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2b. Funciones del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Cocina </w:t>
      </w:r>
      <w:r>
        <w:rPr>
          <w:rFonts w:ascii="Calibri" w:hAnsi="Calibri"/>
          <w:b/>
          <w:color w:val="1A1A1A"/>
          <w:sz w:val="22"/>
        </w:rPr>
        <w:t>no solo prepara la comida</w:t>
      </w:r>
      <w:r>
        <w:rPr>
          <w:rFonts w:ascii="Calibri" w:hAnsi="Calibri"/>
          <w:color w:val="1A1A1A"/>
          <w:sz w:val="22"/>
        </w:rPr>
        <w:t>. Su función incluye: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los alimentos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servirlos a los participantes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 y del comedor</w:t>
      </w:r>
      <w:r>
        <w:rPr>
          <w:rFonts w:ascii="Calibri" w:hAnsi="Calibri"/>
          <w:color w:val="1A1A1A"/>
          <w:sz w:val="22"/>
        </w:rPr>
        <w:t xml:space="preserve"> (motivos por tiempo de comida, ligados a la temática del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del sábado en la noche: cocina </w:t>
      </w:r>
      <w:r>
        <w:rPr>
          <w:rFonts w:ascii="Calibri" w:hAnsi="Calibri"/>
          <w:b/>
          <w:color w:val="1A1A1A"/>
          <w:sz w:val="22"/>
        </w:rPr>
        <w:t>lo lleva</w:t>
      </w:r>
      <w:r>
        <w:rPr>
          <w:rFonts w:ascii="Calibri" w:hAnsi="Calibri"/>
          <w:color w:val="1A1A1A"/>
          <w:sz w:val="22"/>
        </w:rPr>
        <w:t xml:space="preserve"> — palangana, toallas, agua, montaje y acompañamiento del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Presentación del equipo</w:t>
      </w:r>
      <w:r>
        <w:rPr>
          <w:rFonts w:ascii="Calibri" w:hAnsi="Calibri"/>
          <w:color w:val="1A1A1A"/>
          <w:sz w:val="22"/>
        </w:rPr>
        <w:t xml:space="preserve"> de cocina al resto de la tripulación (que se conozcan; cocina no es invisible).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Bendiciones breves antes de cada tiempo de comida.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El trabajo de cocina impacta el horario del ETC.</w:t>
            </w:r>
            <w:r>
              <w:rPr>
                <w:rFonts w:ascii="Calibri" w:hAnsi="Calibri"/>
                <w:color w:val="1B3A5C"/>
                <w:sz w:val="21"/>
              </w:rPr>
              <w:t xml:space="preserve"> Una avanzada que llega tarde, un tiempo de comida que se atrasa, un montaje que no está listo — todo eso arrastra al resto del retiro. Por eso la puntualidad y la planificación de cocina son tan importantes como el menú mismo.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Llegada y montaje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</w:t>
      </w:r>
      <w:r>
        <w:rPr>
          <w:rFonts w:ascii="Calibri" w:hAnsi="Calibri"/>
          <w:color w:val="1A1A1A"/>
          <w:sz w:val="22"/>
        </w:rPr>
        <w:t xml:space="preserve"> anticipada (la cocina llega antes que el resto del equipo).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Ponerse al tanto del manejo de cocina de la casa · presentación del comedor · preparar la primera cena.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3b. Visita a la casa antes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 importante hacer una </w:t>
      </w:r>
      <w:r>
        <w:rPr>
          <w:rFonts w:ascii="Calibri" w:hAnsi="Calibri"/>
          <w:b/>
          <w:color w:val="1A1A1A"/>
          <w:sz w:val="22"/>
        </w:rPr>
        <w:t>visita previa a la casa</w:t>
      </w:r>
      <w:r>
        <w:rPr>
          <w:rFonts w:ascii="Calibri" w:hAnsi="Calibri"/>
          <w:color w:val="1A1A1A"/>
          <w:sz w:val="22"/>
        </w:rPr>
        <w:t xml:space="preserve"> para conocer el espacio, los utensilios disponibles, la disposición del comedor y de la cocina, y coordinar con la administración. La visita se organiza junto con el equipo de Guías y el Co-Dir — cocina y guías se benefician igual de conocer el espacio antes — y se programa con suficiente anticipación al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Tiempos de comida (con la guía)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Desayuno · refrigerio AM · almuerzo · refrigerio PM · </w:t>
            </w:r>
            <w:r>
              <w:rPr>
                <w:rFonts w:ascii="Calibri" w:hAnsi="Calibri"/>
                <w:b/>
                <w:color w:val="1A1A1A"/>
                <w:sz w:val="20"/>
              </w:rPr>
              <w:t>Cena con Lavatorio</w:t>
            </w:r>
            <w:r>
              <w:rPr>
                <w:rFonts w:ascii="Calibri" w:hAnsi="Calibri"/>
                <w:color w:val="1A1A1A"/>
                <w:sz w:val="20"/>
              </w:rPr>
              <w:t xml:space="preserve"> · refrigerio noche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 · almuerzo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ligadas al tema del día — los sociodramas o gestos breves enriquecen el momento, no se prohíben.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Cena del sábado = Lavatorio de los pies</w:t>
      </w:r>
      <w:r>
        <w:rPr>
          <w:rFonts w:ascii="Calibri" w:hAnsi="Calibri"/>
          <w:color w:val="1A1A1A"/>
          <w:sz w:val="22"/>
        </w:rPr>
        <w:t xml:space="preserve"> (momento fuerte que </w:t>
      </w:r>
      <w:r>
        <w:rPr>
          <w:rFonts w:ascii="Calibri" w:hAnsi="Calibri"/>
          <w:b/>
          <w:color w:val="1A1A1A"/>
          <w:sz w:val="22"/>
        </w:rPr>
        <w:t>lleva cocina</w:t>
      </w:r>
      <w:r>
        <w:rPr>
          <w:rFonts w:ascii="Calibri" w:hAnsi="Calibri"/>
          <w:color w:val="1A1A1A"/>
          <w:sz w:val="22"/>
        </w:rPr>
        <w:t>): preparar palangana, toallas, agua; cuidar el ambiente del comedor durante el rito.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Servicio a la mesa:</w:t>
      </w:r>
      <w:r>
        <w:rPr>
          <w:rFonts w:ascii="Calibri" w:hAnsi="Calibri"/>
          <w:color w:val="1A1A1A"/>
          <w:sz w:val="22"/>
        </w:rPr>
        <w:t xml:space="preserve"> cocina sirve los alimentos a los participantes en cada tiempo (no es autoservicio).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Menú — reglas y alergias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Construir el menú </w:t>
      </w:r>
      <w:r>
        <w:rPr>
          <w:rFonts w:ascii="Calibri" w:hAnsi="Calibri"/>
          <w:b/>
          <w:color w:val="1A1A1A"/>
          <w:sz w:val="22"/>
        </w:rPr>
        <w:t>respetando</w:t>
      </w:r>
      <w:r>
        <w:rPr>
          <w:rFonts w:ascii="Calibri" w:hAnsi="Calibri"/>
          <w:color w:val="1A1A1A"/>
          <w:sz w:val="22"/>
        </w:rPr>
        <w:t xml:space="preserve"> las alergias y condiciones del equipo y de los participantes — la lista vive en el tablero y se actualiza con cada nuevo miembro o participante. Como guía general: cuidar </w:t>
      </w:r>
      <w:r>
        <w:rPr>
          <w:rFonts w:ascii="Calibri" w:hAnsi="Calibri"/>
          <w:b/>
          <w:color w:val="1A1A1A"/>
          <w:sz w:val="22"/>
        </w:rPr>
        <w:t>mariscos, piña, huevo, canela, gastritis, diabetes</w:t>
      </w:r>
      <w:r>
        <w:rPr>
          <w:rFonts w:ascii="Calibri" w:hAnsi="Calibri"/>
          <w:color w:val="1A1A1A"/>
          <w:sz w:val="22"/>
        </w:rPr>
        <w:t xml:space="preserve"> (bajo azúcar, horarios), </w:t>
      </w:r>
      <w:r>
        <w:rPr>
          <w:rFonts w:ascii="Calibri" w:hAnsi="Calibri"/>
          <w:b/>
          <w:color w:val="1A1A1A"/>
          <w:sz w:val="22"/>
        </w:rPr>
        <w:t>presión</w:t>
      </w:r>
      <w:r>
        <w:rPr>
          <w:rFonts w:ascii="Calibri" w:hAnsi="Calibri"/>
          <w:color w:val="1A1A1A"/>
          <w:sz w:val="22"/>
        </w:rPr>
        <w:t xml:space="preserve"> (bajo sodio), restricciones por mascotas o por productos químicos en zona de comida. El menú definitivo se cierra cruzando la matriz de alergias y condiciones del tablero.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Motivos y ambientación por tiempo de comida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tiempo de comida tiene un </w:t>
      </w:r>
      <w:r>
        <w:rPr>
          <w:rFonts w:ascii="Calibri" w:hAnsi="Calibri"/>
          <w:b/>
          <w:color w:val="1A1A1A"/>
          <w:sz w:val="22"/>
        </w:rPr>
        <w:t>tema de ambientación</w:t>
      </w:r>
      <w:r>
        <w:rPr>
          <w:rFonts w:ascii="Calibri" w:hAnsi="Calibri"/>
          <w:color w:val="1A1A1A"/>
          <w:sz w:val="22"/>
        </w:rPr>
        <w:t xml:space="preserve"> — es la estructura tradicional del ETC, no depende de la temática del retiro. El tema de cada momento lo comparten </w:t>
      </w:r>
      <w:r>
        <w:rPr>
          <w:rFonts w:ascii="Calibri" w:hAnsi="Calibri"/>
          <w:b/>
          <w:color w:val="1A1A1A"/>
          <w:sz w:val="22"/>
        </w:rPr>
        <w:t>los detalles, el plenario y la cocina/comedor</w:t>
      </w:r>
      <w:r>
        <w:rPr>
          <w:rFonts w:ascii="Calibri" w:hAnsi="Calibri"/>
          <w:color w:val="1A1A1A"/>
          <w:sz w:val="22"/>
        </w:rPr>
        <w:t>. Sencillo, hecho por el equipo, alegre.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 de comida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Tema de ambientación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Singularidad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María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Pescador de Hombres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 los Pies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Niño (Nacer de Nuevo)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Despedida — Cuarto Día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detalle concreto</w:t>
      </w:r>
      <w:r>
        <w:rPr>
          <w:rFonts w:ascii="Calibri" w:hAnsi="Calibri"/>
          <w:color w:val="1A1A1A"/>
          <w:sz w:val="22"/>
        </w:rPr>
        <w:t xml:space="preserve"> de cada comida (qué se entrega al participante, cómo se decora) lo define el equipo de cocina en sus reuniones — </w:t>
      </w:r>
      <w:r>
        <w:rPr>
          <w:rFonts w:ascii="Calibri" w:hAnsi="Calibri"/>
          <w:b/>
          <w:color w:val="1A1A1A"/>
          <w:sz w:val="22"/>
        </w:rPr>
        <w:t>no está prescrito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</w:t>
      </w:r>
      <w:r>
        <w:rPr>
          <w:rFonts w:ascii="Calibri" w:hAnsi="Calibri"/>
          <w:color w:val="1A1A1A"/>
          <w:sz w:val="22"/>
        </w:rPr>
        <w:t xml:space="preserve"> también: el espacio de trabajo refleja el espíritu del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 </w:t>
      </w:r>
      <w:r>
        <w:rPr>
          <w:rFonts w:ascii="Calibri" w:hAnsi="Calibri"/>
          <w:b/>
          <w:color w:val="1A1A1A"/>
          <w:sz w:val="22"/>
        </w:rPr>
        <w:t>temática del 88</w:t>
      </w:r>
      <w:r>
        <w:rPr>
          <w:rFonts w:ascii="Calibri" w:hAnsi="Calibri"/>
          <w:color w:val="1A1A1A"/>
          <w:sz w:val="22"/>
        </w:rPr>
        <w:t xml:space="preserve"> añade una capa visual encima, pero los temas de comida son los estructurales de la tabla.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6b. Mensaje de Paul para 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corazón de cocina es </w:t>
      </w:r>
      <w:r>
        <w:rPr>
          <w:rFonts w:ascii="Calibri" w:hAnsi="Calibri"/>
          <w:b/>
          <w:color w:val="1A1A1A"/>
          <w:sz w:val="22"/>
        </w:rPr>
        <w:t>ENTREGA Y SACRIFICIO</w:t>
      </w:r>
      <w:r>
        <w:rPr>
          <w:rFonts w:ascii="Calibri" w:hAnsi="Calibri"/>
          <w:color w:val="1A1A1A"/>
          <w:sz w:val="22"/>
        </w:rPr>
        <w:t xml:space="preserve">. La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Ancla bíblica del equipo de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b/>
                <w:color w:val="1B3A5C"/>
                <w:sz w:val="21"/>
              </w:rPr>
              <w:t>Juan 13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i/>
                <w:color w:val="1B3A5C"/>
                <w:sz w:val="21"/>
              </w:rPr>
              <w:t>el lavatorio de los pies</w:t>
            </w:r>
            <w:r>
              <w:rPr>
                <w:rFonts w:ascii="Calibri" w:hAnsi="Calibri"/>
                <w:color w:val="1B3A5C"/>
                <w:sz w:val="21"/>
              </w:rPr>
              <w:t xml:space="preserve">. </w:t>
            </w:r>
            <w:r>
              <w:rPr>
                <w:rFonts w:ascii="Calibri" w:hAnsi="Calibri"/>
                <w:i/>
                <w:color w:val="1B3A5C"/>
                <w:sz w:val="21"/>
              </w:rPr>
              <w:t>"Si yo, el Maestro y el Señor, les he lavado los pies, ustedes también deben lavarse los pies unos a otros"</w:t>
            </w:r>
            <w:r>
              <w:rPr>
                <w:rFonts w:ascii="Calibri" w:hAnsi="Calibri"/>
                <w:color w:val="1B3A5C"/>
                <w:sz w:val="21"/>
              </w:rPr>
              <w:t xml:space="preserve"> (Jn 13,14).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Menú y presupuesto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Primero el borrador de menú</w:t>
      </w:r>
      <w:r>
        <w:rPr>
          <w:rFonts w:ascii="Calibri" w:hAnsi="Calibri"/>
          <w:color w:val="1A1A1A"/>
          <w:sz w:val="22"/>
        </w:rPr>
        <w:t>, después el presupuesto. El menú define qué se compra, en qué cantidad y con qué frecuencia.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presupuesto cubre </w:t>
      </w:r>
      <w:r>
        <w:rPr>
          <w:rFonts w:ascii="Calibri" w:hAnsi="Calibri"/>
          <w:b/>
          <w:color w:val="1A1A1A"/>
          <w:sz w:val="22"/>
        </w:rPr>
        <w:t>no solo los ingredientes</w:t>
      </w:r>
      <w:r>
        <w:rPr>
          <w:rFonts w:ascii="Calibri" w:hAnsi="Calibri"/>
          <w:color w:val="1A1A1A"/>
          <w:sz w:val="22"/>
        </w:rPr>
        <w:t>, también los detalles: ambientación, ingredientes especiales, refrigerios, utensilios desechables, y todo lo que el menú requiera para ejecutarse.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Cocina entrega su </w:t>
      </w:r>
      <w:r>
        <w:rPr>
          <w:rFonts w:ascii="Calibri" w:hAnsi="Calibri"/>
          <w:b/>
          <w:color w:val="1A1A1A"/>
          <w:sz w:val="22"/>
        </w:rPr>
        <w:t>borrador de menú + presupuesto base en F1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Buscar </w:t>
      </w: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cuando sea posible — bajan el costo significativamente.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Compras por mayor reducen el costo 15–25% vs minorista.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cocinero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Trabajo humilde · asistir a reuniones · hacer lo asignado · motivos del comedor ·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· presupuesto y donaciones · menú · oración de bendición · nunca poner intereses propios por encima del participante.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8b. Cuidados durante el retiro (lecciones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Utensilios fuera del piso del plenario</w:t>
      </w:r>
      <w:r>
        <w:rPr>
          <w:rFonts w:ascii="Calibri" w:hAnsi="Calibri"/>
          <w:color w:val="1A1A1A"/>
          <w:sz w:val="22"/>
        </w:rPr>
        <w:t xml:space="preserve"> — recoger ollas, bandejas y cables para evitar caídas durante las presentaciones.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Controlar los abrazos en el proceso de palancas</w:t>
      </w:r>
      <w:r>
        <w:rPr>
          <w:rFonts w:ascii="Calibri" w:hAnsi="Calibri"/>
          <w:color w:val="1A1A1A"/>
          <w:sz w:val="22"/>
        </w:rPr>
        <w:t xml:space="preserve"> — acompañar sin abrumar; el momento del participante es íntimo.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Oficina/centro de operaciones separado de los pequeños grupos</w:t>
      </w:r>
      <w:r>
        <w:rPr>
          <w:rFonts w:ascii="Calibri" w:hAnsi="Calibri"/>
          <w:color w:val="1A1A1A"/>
          <w:sz w:val="22"/>
        </w:rPr>
        <w:t xml:space="preserve"> — verificar en la visita previa 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del equipo (cocina incluida).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Fechas clave de Cocina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Borrador de menú + presupuesto base (sin tematización todavía)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Compras anticipadas (no perecederos)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agosto (antes de la Convivencia 16-ago)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Cerrar lista de compras + identificar Correcaminos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anticipada de cocina (días antes del retiro)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Bienvenida nuevos etecianos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Después del retiro (cocina lleva el momento)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Cocina ETC 88 · borrador · se ajusta con Paloma + Jhonnito + asesoras.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Música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Música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para el equipo de Música;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Música durante el retiro, los materiales y los momentos clave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Animación espiritual antes que técnica.</w:t>
      </w:r>
      <w:r>
        <w:rPr>
          <w:rFonts w:ascii="Calibri" w:hAnsi="Calibri"/>
          <w:color w:val="1A1A1A"/>
          <w:sz w:val="22"/>
        </w:rPr>
        <w:t xml:space="preserve"> La música no es show, no es solo sonido limpio: es la atmósfera espiritual del retiro. Antes que afinar los micrófonos, se afina el corazón del músico. Cuando la música nace de la oración, los participantes lo notan.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Funciones del equipo de Música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Amenizar con música y cantos</w:t>
      </w:r>
      <w:r>
        <w:rPr>
          <w:rFonts w:ascii="Calibri" w:hAnsi="Calibri"/>
          <w:color w:val="1A1A1A"/>
          <w:sz w:val="22"/>
        </w:rPr>
        <w:t xml:space="preserve"> todo el retiro — entradas, salidas, ambientación.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el cancionero</w:t>
      </w:r>
      <w:r>
        <w:rPr>
          <w:rFonts w:ascii="Calibri" w:hAnsi="Calibri"/>
          <w:color w:val="1A1A1A"/>
          <w:sz w:val="22"/>
        </w:rPr>
        <w:t xml:space="preserve"> con las canciones que se usan en los tres días (impresión para participantes + playlist en dispositivo).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Llevar la oración Sal y Luz del Mundo ("Bayuyo")</w:t>
      </w:r>
      <w:r>
        <w:rPr>
          <w:rFonts w:ascii="Calibri" w:hAnsi="Calibri"/>
          <w:color w:val="1A1A1A"/>
          <w:sz w:val="22"/>
        </w:rPr>
        <w:t xml:space="preserve"> — preparan los antifaces de tela negra y conducen 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Música al despertar</w:t>
      </w:r>
      <w:r>
        <w:rPr>
          <w:rFonts w:ascii="Calibri" w:hAnsi="Calibri"/>
          <w:color w:val="1A1A1A"/>
          <w:sz w:val="22"/>
        </w:rPr>
        <w:t xml:space="preserve"> cada mañana del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oración matutina del sábado a María.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y ensayar los cantos de la Misa de Clausura</w:t>
      </w:r>
      <w:r>
        <w:rPr>
          <w:rFonts w:ascii="Calibri" w:hAnsi="Calibri"/>
          <w:color w:val="1A1A1A"/>
          <w:sz w:val="22"/>
        </w:rPr>
        <w:t xml:space="preserve"> (impresión de los cantos para los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Apoyar desde el jueves anterior al retiro</w:t>
      </w:r>
      <w:r>
        <w:rPr>
          <w:rFonts w:ascii="Calibri" w:hAnsi="Calibri"/>
          <w:color w:val="1A1A1A"/>
          <w:sz w:val="22"/>
        </w:rPr>
        <w:t xml:space="preserve"> — acompañan la avanzada y el montaje del sonido.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Materiales del equipo de Música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casa de retiro suele tener sonido propio; el equipo confirma con la administración qué se trae y qué se usa de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consola, parlantes (de la casa si los hay; respaldo del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Micrófonos:</w:t>
      </w:r>
      <w:r>
        <w:rPr>
          <w:rFonts w:ascii="Calibri" w:hAnsi="Calibri"/>
          <w:color w:val="1A1A1A"/>
          <w:sz w:val="22"/>
        </w:rPr>
        <w:t xml:space="preserve"> vocales + de instrumento (con sus baterías de repuesto).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o tablets.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los que tenga la banda (guitarras, cajón, teclado, etc.).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Cables</w:t>
      </w:r>
      <w:r>
        <w:rPr>
          <w:rFonts w:ascii="Calibri" w:hAnsi="Calibri"/>
          <w:color w:val="1A1A1A"/>
          <w:sz w:val="22"/>
        </w:rPr>
        <w:t xml:space="preserve"> + extensiones + adaptadores (con respaldo).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Cancioneros impresos</w:t>
      </w:r>
      <w:r>
        <w:rPr>
          <w:rFonts w:ascii="Calibri" w:hAnsi="Calibri"/>
          <w:color w:val="1A1A1A"/>
          <w:sz w:val="22"/>
        </w:rPr>
        <w:t xml:space="preserve"> para los participantes (cantidad = participantes +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para el Bayuyo (cantidad =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Playlist preparada</w:t>
      </w:r>
      <w:r>
        <w:rPr>
          <w:rFonts w:ascii="Calibri" w:hAnsi="Calibri"/>
          <w:color w:val="1A1A1A"/>
          <w:sz w:val="22"/>
        </w:rPr>
        <w:t xml:space="preserve"> en un dispositivo (música ambiente, despertar, transiciones).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Pie de micrófono</w:t>
      </w:r>
      <w:r>
        <w:rPr>
          <w:rFonts w:ascii="Calibri" w:hAnsi="Calibri"/>
          <w:color w:val="1A1A1A"/>
          <w:sz w:val="22"/>
        </w:rPr>
        <w:t xml:space="preserve"> (al menos uno).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Mensaje de Padre Paul para el equipo de Música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"Animación espiritual antes que técnica."</w:t>
      </w:r>
      <w:r>
        <w:rPr>
          <w:rFonts w:ascii="Calibri" w:hAnsi="Calibri"/>
          <w:color w:val="1A1A1A"/>
          <w:sz w:val="22"/>
        </w:rPr>
        <w:t xml:space="preserve"> La música eleva la atmósfera espiritual del retiro, no es solo lo técnico. La banda toca para Dios, sirve al participante, y se borra a sí misma. </w:t>
      </w:r>
      <w:r>
        <w:rPr>
          <w:rFonts w:ascii="Calibri" w:hAnsi="Calibri"/>
          <w:b/>
          <w:color w:val="1A1A1A"/>
          <w:sz w:val="22"/>
        </w:rPr>
        <w:t>El músico es servidor del Espíritu, no protagonista del escenario.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Momentos del retiro donde Música conduce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 / Hora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hace Música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 / montaje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Instala el sonido, ensaya con la casa, alinea con Cocina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Llegada de participantes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cálida en la entrada y dormitorios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Apertura del Plenario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inicial · acompaña la bienvenida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Dinámica rompe-hielo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7:00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Playlist energética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8:00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/ canto de bendición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11:10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conduce el momento · antifaces puestos · oración cantada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sábado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/ cantos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Oración a María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7:45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marianos en la capilla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2:30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de fondo, no interfiere con la lectura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 · Lavatorio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del Lavatorio (Jn 13) — momento fuerte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9:00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de oración (instrumental)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domingo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Misa de Clausura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Todos los cantos de la 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preparados y ensayados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final · cierre festivo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Repertorio sugerido por tema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Esta lista es indicativa; cada banda adapta a su estilo y disponibilidad.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Apertura / bienvenida:</w:t>
      </w:r>
      <w:r>
        <w:rPr>
          <w:rFonts w:ascii="Calibri" w:hAnsi="Calibri"/>
          <w:color w:val="1A1A1A"/>
          <w:sz w:val="22"/>
        </w:rPr>
        <w:t xml:space="preserve"> algo de comunidad y alegría.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Confianza:</w:t>
      </w:r>
      <w:r>
        <w:rPr>
          <w:rFonts w:ascii="Calibri" w:hAnsi="Calibri"/>
          <w:color w:val="1A1A1A"/>
          <w:sz w:val="22"/>
        </w:rPr>
        <w:t xml:space="preserve"> algo íntimo, que invite a abrirse.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Singularidad:</w:t>
      </w:r>
      <w:r>
        <w:rPr>
          <w:rFonts w:ascii="Calibri" w:hAnsi="Calibri"/>
          <w:color w:val="1A1A1A"/>
          <w:sz w:val="22"/>
        </w:rPr>
        <w:t xml:space="preserve"> algo personal, sobre la identidad.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Libertad para Aceptar / Entregarse:</w:t>
      </w:r>
      <w:r>
        <w:rPr>
          <w:rFonts w:ascii="Calibri" w:hAnsi="Calibri"/>
          <w:color w:val="1A1A1A"/>
          <w:sz w:val="22"/>
        </w:rPr>
        <w:t xml:space="preserve"> algo sobre la entrega y la gracia.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Regalo de la Vida:</w:t>
      </w:r>
      <w:r>
        <w:rPr>
          <w:rFonts w:ascii="Calibri" w:hAnsi="Calibri"/>
          <w:color w:val="1A1A1A"/>
          <w:sz w:val="22"/>
        </w:rPr>
        <w:t xml:space="preserve"> algo agradecido, sobre la vida como don.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Perdón / Lavatorio:</w:t>
      </w:r>
      <w:r>
        <w:rPr>
          <w:rFonts w:ascii="Calibri" w:hAnsi="Calibri"/>
          <w:color w:val="1A1A1A"/>
          <w:sz w:val="22"/>
        </w:rPr>
        <w:t xml:space="preserve"> cantos del Lavatorio (Jn 13) · cantos de misericordia.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Nacer de Nuevo / Compromiso:</w:t>
      </w:r>
      <w:r>
        <w:rPr>
          <w:rFonts w:ascii="Calibri" w:hAnsi="Calibri"/>
          <w:color w:val="1A1A1A"/>
          <w:sz w:val="22"/>
        </w:rPr>
        <w:t xml:space="preserve"> cantos de envío y compromiso.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Misa de Clausura:</w:t>
      </w:r>
      <w:r>
        <w:rPr>
          <w:rFonts w:ascii="Calibri" w:hAnsi="Calibri"/>
          <w:color w:val="1A1A1A"/>
          <w:sz w:val="22"/>
        </w:rPr>
        <w:t xml:space="preserve"> repertorio completo (entrada · salmo · ofertorio · Santo · comunión · salida) — todo impreso.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 / despedida:</w:t>
      </w:r>
      <w:r>
        <w:rPr>
          <w:rFonts w:ascii="Calibri" w:hAnsi="Calibri"/>
          <w:color w:val="1A1A1A"/>
          <w:sz w:val="22"/>
        </w:rPr>
        <w:t xml:space="preserve"> un canto que el participante se lleve.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Hitos del equipo de Música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Presupuesto base + repertorio borrador + 3 dudas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F2 / 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Confirmar canciones por tema · primer ensayo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F4 (19-jul)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Segundo ensayo · cancionero borrador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Convivencia (16-ago)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Tercer ensayo · cancionero cerrado · cantos misa ensayados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Ensayo General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con Co-Dir, Guías y Cocina · asistencia obligatoria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 — instalación de sonido y prueba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músico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Servicio antes que protagonismo · puntualidad en ensayos · ayudar al ambiente espiritual, no al ego de la banda · respetar el horario (los participantes están cansados, el músico también) · oración antes de cada momento musical · nunca poner intereses propios por encima del de los participantes.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Música ETC 88 · borrador · se ajusta con el coordinador (José Ángel Tusen) + asesoría del Co-Dir.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Oraciones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oraciones y momentos de oración del retiro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Borrador de oraciones.</w:t>
            </w:r>
            <w:r>
              <w:rPr>
                <w:rFonts w:ascii="Calibri" w:hAnsi="Calibri"/>
                <w:color w:val="1B3A5C"/>
                <w:sz w:val="21"/>
              </w:rPr>
              <w:t xml:space="preserve"> Los textos compuestos van marcados </w:t>
            </w:r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  <w:r>
              <w:rPr>
                <w:rFonts w:ascii="Calibri" w:hAnsi="Calibri"/>
                <w:color w:val="1B3A5C"/>
                <w:sz w:val="21"/>
              </w:rPr>
              <w:t xml:space="preserve"> — se confirman o se reemplazan con </w:t>
            </w:r>
            <w:r>
              <w:rPr>
                <w:rFonts w:ascii="Calibri" w:hAnsi="Calibri"/>
                <w:b/>
                <w:color w:val="1B3A5C"/>
                <w:sz w:val="21"/>
              </w:rPr>
              <w:t>Padre Paul + Sor Angelina</w:t>
            </w:r>
            <w:r>
              <w:rPr>
                <w:rFonts w:ascii="Calibri" w:hAnsi="Calibri"/>
                <w:color w:val="1B3A5C"/>
                <w:sz w:val="21"/>
              </w:rPr>
              <w:t xml:space="preserve"> (y Música para los cantos/Bayuyo). Las oraciones de la Iglesia (Ave María, bendición de la mesa) van sin marca.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Oración del equipo — mañana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al despertar, cada día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 designado.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 xml:space="preserve">Señor Jesús, gracias por este nuevo día para servirte. Que hoy todos nuestros pensamientos, palabras y obras sean para Ti. Haznos instrumentos de tu gracia: que cada participante te encuentre a través de nosotros, y danos un corazón que se ponga de último. Que nada nos separe de Ti ni del equipo. </w:t>
            </w:r>
            <w:r>
              <w:rPr>
                <w:rFonts w:ascii="Calibri" w:hAnsi="Calibri"/>
                <w:i/>
                <w:color w:val="1B3A5C"/>
                <w:sz w:val="21"/>
              </w:rPr>
              <w:t>Siempre amigos.</w:t>
            </w:r>
            <w:r>
              <w:rPr>
                <w:rFonts w:ascii="Calibri" w:hAnsi="Calibri"/>
                <w:i/>
                <w:color w:val="1B3A5C"/>
                <w:sz w:val="21"/>
              </w:rPr>
              <w:t xml:space="preserve">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Oración del equipo — noche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dormir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al terminar el día te damos gracias por lo vivido. Perdona lo que no hicimos bien, bendice a cada participante y a cada hermano del equipo, y danos descanso para servir mejor mañana. En tus manos nos ponemos.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Oración de los participantes a María — sábado AM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sábado en la mañana, en la capilla.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guías designados + Música (cantos marianos).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el Rosario o una oración inspirada en María.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Ave María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Dios te salve, María, llena eres de gracia, el Señor es contigo. Bendita tú eres entre todas las mujeres, y bendito es el fruto de tu vientre, Jesús. Santa María, Madre de Dios, ruega por nosotros, pecadores, ahora y en la hora de nuestra muerte.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invocación breve]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Madre, ponemos este día en tus manos. Enséñanos a decir "sí" como tú, y acompaña a cada participante en su encuentro con tu Hijo.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Oración "Sal y Luz del Mundo" — el Bayuyo (viernes noche)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viernes en la noche, en el patio.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Música conduce.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Materiales:</w:t>
      </w:r>
      <w:r>
        <w:rPr>
          <w:rFonts w:ascii="Calibri" w:hAnsi="Calibri"/>
          <w:color w:val="1A1A1A"/>
          <w:sz w:val="22"/>
        </w:rPr>
        <w:t xml:space="preserve"> antifaces de tela negra (uno por participante) · velas.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Base bíblica — Mt 5,13–16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(se proclama):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"Ustedes son la sal de la tierra… Ustedes son la luz del mundo. No se enciende una lámpara para meterla debajo de un cajón, sino para ponerla en el candelero y que alumbre a todos. Brille así la luz de ustedes ante los hombres, para que, viendo sus buenas obras, glorifiquen al Padre que está en el cielo."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Rito del Bayuyo:</w:t>
      </w:r>
      <w:r>
        <w:rPr>
          <w:rFonts w:ascii="Calibri" w:hAnsi="Calibri"/>
          <w:color w:val="1A1A1A"/>
          <w:sz w:val="22"/>
        </w:rPr>
        <w:t xml:space="preserve"> con los antifaces puestos y en silencio, se van </w:t>
      </w:r>
      <w:r>
        <w:rPr>
          <w:rFonts w:ascii="Calibri" w:hAnsi="Calibri"/>
          <w:b/>
          <w:color w:val="1A1A1A"/>
          <w:sz w:val="22"/>
        </w:rPr>
        <w:t>encendiendo las velas</w:t>
      </w:r>
      <w:r>
        <w:rPr>
          <w:rFonts w:ascii="Calibri" w:hAnsi="Calibri"/>
          <w:color w:val="1A1A1A"/>
          <w:sz w:val="22"/>
        </w:rPr>
        <w:t xml:space="preserve"> una a una mientras se canta; cada luz representa el paso de la oscuridad a la luz de Cristo.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guion a confirmar con Padre Paul + Música]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En la oscuridad de mi antifaz reconozco lo que aún no veo de mí. (Se enciende la primera vela.) Cristo, Luz del mundo, alumbra mi vida. Hazme sal que dé sabor y luz que no se esconda. Que mi vida brille no para mí, sino para que otros te encuentren. Amén.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El texto y los cantos definitivos del Bayuyo los trae el cancionero eteciano (Música + Padre Paul).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Bendición de los alimentos — cada tiempo de comida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cada comida.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cocinero o el designado. </w:t>
      </w: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breve, ligada al tema del día.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Bendición de la mesa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Bendícenos, Señor, y bendice estos alimentos que por tu bondad vamos a recibir. Por Cristo nuestro Señor.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variante ligada al tema]</w:t>
            </w:r>
            <w:r>
              <w:rPr>
                <w:rFonts w:ascii="Calibri" w:hAnsi="Calibri"/>
                <w:color w:val="1B3A5C"/>
                <w:sz w:val="21"/>
              </w:rPr>
              <w:t xml:space="preserve"> — una frase corta antes o después de la bendición, según el tema del momento (Singularidad, María, Pescador de Hombres, Lavatorio, Nacer de Nuevo, Despedida). La prepara cocina con el asesor espiritual.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Oración ante el Santísimo — antes de cada testimonio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los asesores presentan ante el Santísimo a cada persona que va a dar testimonio.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aquí está tu siervo/a que va a compartir su vida. Habla Tú a través de sus palabras; toca el corazón de quien escucha. Que no se busque a sí mismo, sino a Ti.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Otros momentos de oración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 xml:space="preserve"> (Asesores / Intersección): por turnos, durante todo el retiro, para que se produzca un verdadero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(sábado noche): música ambiente de oración mientras los sacerdotes confiesan.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Carta de compromiso / Proyecto de Vida</w:t>
      </w:r>
      <w:r>
        <w:rPr>
          <w:rFonts w:ascii="Calibri" w:hAnsi="Calibri"/>
          <w:color w:val="1A1A1A"/>
          <w:sz w:val="22"/>
        </w:rPr>
        <w:t xml:space="preserve"> (sábado): cada participante escribe su compromiso personal con Dios.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Oración de envío</w:t>
      </w:r>
      <w:r>
        <w:rPr>
          <w:rFonts w:ascii="Calibri" w:hAnsi="Calibri"/>
          <w:color w:val="1A1A1A"/>
          <w:sz w:val="22"/>
        </w:rPr>
        <w:t xml:space="preserve"> (clausura): la lleva el Padre Paul en la Eucaristía.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Oraciones ETC 88 · borrador · los textos [PROPUESTA] y los cantos/Bayuyo se confirman con Padre Paul + Sor Angelina + Música.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ETC 88 · Higüey 2026   ·   </w:t>
    </w:r>
    <w:r>
      <w:rPr>
        <w:color w:val="66666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