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645920" cy="850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tecian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850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1B3A5C"/>
          <w:sz w:val="60"/>
        </w:rPr>
        <w:t>GUÍA DEL ETC 88</w:t>
      </w:r>
    </w:p>
    <w:p>
      <w:pPr>
        <w:jc w:val="center"/>
      </w:pPr>
      <w:r>
        <w:rPr>
          <w:rFonts w:ascii="Calibri" w:hAnsi="Calibri"/>
          <w:i/>
          <w:color w:val="C0A06C"/>
          <w:sz w:val="28"/>
        </w:rPr>
        <w:t>Encuentro Total con Cristo · 4–6 septiembre 2026</w:t>
      </w:r>
    </w:p>
    <w:p>
      <w:pPr>
        <w:jc w:val="center"/>
      </w:pPr>
      <w:r>
        <w:rPr>
          <w:rFonts w:ascii="Calibri" w:hAnsi="Calibri"/>
          <w:i/>
          <w:color w:val="C0A06C"/>
          <w:sz w:val="28"/>
        </w:rPr>
        <w:t>Donde está tu tesoro, allí estará tu corazón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7F1E3"/>
            <w:tcBorders>
              <w:left w:val="single" w:sz="24" w:color="E36C4F"/>
              <w:top w:val="single" w:sz="4" w:color="E8D4A8"/>
              <w:right w:val="single" w:sz="4" w:color="E8D4A8"/>
              <w:bottom w:val="single" w:sz="4" w:color="E8D4A8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1B3A5C"/>
                <w:sz w:val="21"/>
              </w:rPr>
              <w:t>Lema eteciano:</w:t>
            </w:r>
            <w:r>
              <w:rPr>
                <w:rFonts w:ascii="Calibri" w:hAnsi="Calibri"/>
                <w:color w:val="1B3A5C"/>
                <w:sz w:val="21"/>
              </w:rPr>
              <w:t xml:space="preserve"> </w:t>
            </w:r>
            <w:r>
              <w:rPr>
                <w:rFonts w:ascii="Calibri" w:hAnsi="Calibri"/>
                <w:i/>
                <w:color w:val="1B3A5C"/>
                <w:sz w:val="21"/>
              </w:rPr>
              <w:t>"Siempre amigos"</w:t>
            </w:r>
            <w:r>
              <w:rPr>
                <w:rFonts w:ascii="Calibri" w:hAnsi="Calibri"/>
                <w:color w:val="1B3A5C"/>
                <w:sz w:val="21"/>
              </w:rPr>
              <w:t xml:space="preserve"> · </w:t>
            </w:r>
            <w:r>
              <w:rPr>
                <w:rFonts w:ascii="Calibri" w:hAnsi="Calibri"/>
                <w:b/>
                <w:color w:val="1B3A5C"/>
                <w:sz w:val="21"/>
              </w:rPr>
              <w:t>Jn 15,15</w:t>
            </w:r>
          </w:p>
          <w:p>
            <w:pPr>
              <w:spacing w:after="20"/>
            </w:pPr>
            <w:r>
              <w:rPr>
                <w:rFonts w:ascii="Calibri" w:hAnsi="Calibri"/>
                <w:b/>
                <w:color w:val="1B3A5C"/>
                <w:sz w:val="21"/>
              </w:rPr>
              <w:t>Lema del retiro:</w:t>
            </w:r>
            <w:r>
              <w:rPr>
                <w:rFonts w:ascii="Calibri" w:hAnsi="Calibri"/>
                <w:color w:val="1B3A5C"/>
                <w:sz w:val="21"/>
              </w:rPr>
              <w:t xml:space="preserve"> </w:t>
            </w:r>
            <w:r>
              <w:rPr>
                <w:rFonts w:ascii="Calibri" w:hAnsi="Calibri"/>
                <w:i/>
                <w:color w:val="1B3A5C"/>
                <w:sz w:val="21"/>
              </w:rPr>
              <w:t>"Donde está tu tesoro, allí estará tu corazón"</w:t>
            </w:r>
            <w:r>
              <w:rPr>
                <w:rFonts w:ascii="Calibri" w:hAnsi="Calibri"/>
                <w:color w:val="1B3A5C"/>
                <w:sz w:val="21"/>
              </w:rPr>
              <w:t xml:space="preserve"> · </w:t>
            </w:r>
            <w:r>
              <w:rPr>
                <w:rFonts w:ascii="Calibri" w:hAnsi="Calibri"/>
                <w:b/>
                <w:color w:val="1B3A5C"/>
                <w:sz w:val="21"/>
              </w:rPr>
              <w:t>Mt 6,21</w:t>
            </w:r>
          </w:p>
          <w:p>
            <w:pPr>
              <w:spacing w:after="20"/>
            </w:pPr>
            <w:r>
              <w:rPr>
                <w:rFonts w:ascii="Calibri" w:hAnsi="Calibri"/>
                <w:b/>
                <w:color w:val="1B3A5C"/>
                <w:sz w:val="21"/>
              </w:rPr>
              <w:t>Hilo espiritual:</w:t>
            </w:r>
            <w:r>
              <w:rPr>
                <w:rFonts w:ascii="Calibri" w:hAnsi="Calibri"/>
                <w:color w:val="1B3A5C"/>
                <w:sz w:val="21"/>
              </w:rPr>
              <w:t xml:space="preserve"> El corazón y el tesoro — </w:t>
            </w:r>
            <w:r>
              <w:rPr>
                <w:rFonts w:ascii="Calibri" w:hAnsi="Calibri"/>
                <w:b/>
                <w:color w:val="1B3A5C"/>
                <w:sz w:val="21"/>
              </w:rPr>
              <w:t>Mateo 6,21</w:t>
            </w:r>
          </w:p>
          <w:p>
            <w:pPr>
              <w:spacing w:after="20"/>
            </w:pPr>
            <w:r>
              <w:rPr>
                <w:rFonts w:ascii="Calibri" w:hAnsi="Calibri"/>
                <w:b/>
                <w:color w:val="1B3A5C"/>
                <w:sz w:val="21"/>
              </w:rPr>
              <w:t>Co-Dirección:</w:t>
            </w:r>
            <w:r>
              <w:rPr>
                <w:rFonts w:ascii="Calibri" w:hAnsi="Calibri"/>
                <w:color w:val="1B3A5C"/>
                <w:sz w:val="21"/>
              </w:rPr>
              <w:t xml:space="preserve"> Juan Manuel de la Cruz · Jean Carlo de la Cruz</w:t>
            </w:r>
          </w:p>
          <w:p>
            <w:pPr>
              <w:spacing w:after="20"/>
            </w:pPr>
            <w:r>
              <w:rPr>
                <w:rFonts w:ascii="Calibri" w:hAnsi="Calibri"/>
                <w:b/>
                <w:color w:val="1B3A5C"/>
                <w:sz w:val="21"/>
              </w:rPr>
              <w:t>Lugar:</w:t>
            </w:r>
            <w:r>
              <w:rPr>
                <w:rFonts w:ascii="Calibri" w:hAnsi="Calibri"/>
                <w:color w:val="1B3A5C"/>
                <w:sz w:val="21"/>
              </w:rPr>
              <w:t xml:space="preserve"> Casa de Retiro «La Ceiba del Salado», Higüey</w:t>
            </w:r>
          </w:p>
          <w:p>
            <w:pPr>
              <w:spacing w:after="20"/>
            </w:pPr>
            <w:r>
              <w:rPr>
                <w:rFonts w:ascii="Calibri" w:hAnsi="Calibri"/>
                <w:b/>
                <w:color w:val="1B3A5C"/>
                <w:sz w:val="21"/>
              </w:rPr>
              <w:t>Asesores Espirituales:</w:t>
            </w:r>
            <w:r>
              <w:rPr>
                <w:rFonts w:ascii="Calibri" w:hAnsi="Calibri"/>
                <w:color w:val="1B3A5C"/>
                <w:sz w:val="21"/>
              </w:rPr>
              <w:t xml:space="preserve"> Padre Paul Ramírez · Sor Angelina Lebrón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7F1E3"/>
            <w:tcBorders>
              <w:left w:val="single" w:sz="24" w:color="E36C4F"/>
              <w:top w:val="single" w:sz="4" w:color="E8D4A8"/>
              <w:right w:val="single" w:sz="4" w:color="E8D4A8"/>
              <w:bottom w:val="single" w:sz="4" w:color="E8D4A8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color w:val="1B3A5C"/>
                <w:sz w:val="21"/>
              </w:rPr>
              <w:t xml:space="preserve">Esta es la </w:t>
            </w:r>
            <w:r>
              <w:rPr>
                <w:rFonts w:ascii="Calibri" w:hAnsi="Calibri"/>
                <w:b/>
                <w:color w:val="1B3A5C"/>
                <w:sz w:val="21"/>
              </w:rPr>
              <w:t>guía del equipo</w:t>
            </w:r>
            <w:r>
              <w:rPr>
                <w:rFonts w:ascii="Calibri" w:hAnsi="Calibri"/>
                <w:color w:val="1B3A5C"/>
                <w:sz w:val="21"/>
              </w:rPr>
              <w:t xml:space="preserve">: el documento de referencia de </w:t>
            </w:r>
            <w:r>
              <w:rPr>
                <w:rFonts w:ascii="Calibri" w:hAnsi="Calibri"/>
                <w:b/>
                <w:color w:val="1B3A5C"/>
                <w:sz w:val="21"/>
              </w:rPr>
              <w:t>todo el equipo</w:t>
            </w:r>
            <w:r>
              <w:rPr>
                <w:rFonts w:ascii="Calibri" w:hAnsi="Calibri"/>
                <w:color w:val="1B3A5C"/>
                <w:sz w:val="21"/>
              </w:rPr>
              <w:t xml:space="preserve"> sobre cómo funciona el ETC — su estructura, los roles y responsabilidades de cada grupo, las reglas del proceso, y lo que se vive en los tres días. </w:t>
            </w:r>
            <w:r>
              <w:rPr>
                <w:rFonts w:ascii="Calibri" w:hAnsi="Calibri"/>
                <w:i/>
                <w:color w:val="1B3A5C"/>
                <w:sz w:val="21"/>
              </w:rPr>
              <w:t>(El calendario detallado de las formaciones vive en el Plan de Formación; quiénes pueden servir, en los Estatutos.)</w:t>
            </w:r>
            <w:r>
              <w:rPr>
                <w:rFonts w:ascii="Calibri" w:hAnsi="Calibri"/>
                <w:color w:val="1B3A5C"/>
                <w:sz w:val="21"/>
              </w:rPr>
              <w:t xml:space="preserve"> Trae además </w:t>
            </w:r>
            <w:r>
              <w:rPr>
                <w:rFonts w:ascii="Calibri" w:hAnsi="Calibri"/>
                <w:b/>
                <w:color w:val="1B3A5C"/>
                <w:sz w:val="21"/>
              </w:rPr>
              <w:t>cuatro anexos</w:t>
            </w:r>
            <w:r>
              <w:rPr>
                <w:rFonts w:ascii="Calibri" w:hAnsi="Calibri"/>
                <w:color w:val="1B3A5C"/>
                <w:sz w:val="21"/>
              </w:rPr>
              <w:t xml:space="preserve">: </w:t>
            </w:r>
            <w:r>
              <w:rPr>
                <w:rFonts w:ascii="Calibri" w:hAnsi="Calibri"/>
                <w:b/>
                <w:color w:val="1B3A5C"/>
                <w:sz w:val="21"/>
              </w:rPr>
              <w:t>Guía de Guías</w:t>
            </w:r>
            <w:r>
              <w:rPr>
                <w:rFonts w:ascii="Calibri" w:hAnsi="Calibri"/>
                <w:color w:val="1B3A5C"/>
                <w:sz w:val="21"/>
              </w:rPr>
              <w:t xml:space="preserve">, </w:t>
            </w:r>
            <w:r>
              <w:rPr>
                <w:rFonts w:ascii="Calibri" w:hAnsi="Calibri"/>
                <w:b/>
                <w:color w:val="1B3A5C"/>
                <w:sz w:val="21"/>
              </w:rPr>
              <w:t>Anexo de Cocina</w:t>
            </w:r>
            <w:r>
              <w:rPr>
                <w:rFonts w:ascii="Calibri" w:hAnsi="Calibri"/>
                <w:color w:val="1B3A5C"/>
                <w:sz w:val="21"/>
              </w:rPr>
              <w:t xml:space="preserve">, </w:t>
            </w:r>
            <w:r>
              <w:rPr>
                <w:rFonts w:ascii="Calibri" w:hAnsi="Calibri"/>
                <w:b/>
                <w:color w:val="1B3A5C"/>
                <w:sz w:val="21"/>
              </w:rPr>
              <w:t>Anexo de Música</w:t>
            </w:r>
            <w:r>
              <w:rPr>
                <w:rFonts w:ascii="Calibri" w:hAnsi="Calibri"/>
                <w:color w:val="1B3A5C"/>
                <w:sz w:val="21"/>
              </w:rPr>
              <w:t xml:space="preserve"> y </w:t>
            </w:r>
            <w:r>
              <w:rPr>
                <w:rFonts w:ascii="Calibri" w:hAnsi="Calibri"/>
                <w:b/>
                <w:color w:val="1B3A5C"/>
                <w:sz w:val="21"/>
              </w:rPr>
              <w:t>Anexo de Oraciones</w:t>
            </w:r>
            <w:r>
              <w:rPr>
                <w:rFonts w:ascii="Calibri" w:hAnsi="Calibri"/>
                <w:color w:val="1B3A5C"/>
                <w:sz w:val="21"/>
              </w:rPr>
              <w:t>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80" w:after="160"/>
        <w:pBdr>
          <w:bottom w:val="single" w:sz="12" w:space="4" w:color="E36C4F"/>
        </w:pBdr>
      </w:pPr>
      <w:r>
        <w:rPr>
          <w:rFonts w:ascii="Calibri" w:hAnsi="Calibri"/>
          <w:b/>
          <w:color w:val="1B3A5C"/>
          <w:sz w:val="40"/>
        </w:rPr>
        <w:t>Contenido</w:t>
      </w:r>
    </w:p>
    <w:p>
      <w:pPr>
        <w:spacing w:after="40"/>
      </w:pPr>
      <w:r>
        <w:rPr>
          <w:rFonts w:ascii="Calibri" w:hAnsi="Calibri"/>
          <w:color w:val="1A1A1A"/>
          <w:sz w:val="22"/>
        </w:rPr>
        <w:t>1. ¿Qué es un ETC?</w:t>
      </w:r>
    </w:p>
    <w:p>
      <w:pPr>
        <w:spacing w:after="40"/>
      </w:pPr>
      <w:r>
        <w:rPr>
          <w:rFonts w:ascii="Calibri" w:hAnsi="Calibri"/>
          <w:color w:val="1A1A1A"/>
          <w:sz w:val="22"/>
        </w:rPr>
        <w:t>2. El ETC 88: lema y estructura</w:t>
      </w:r>
    </w:p>
    <w:p>
      <w:pPr>
        <w:spacing w:after="40"/>
      </w:pPr>
      <w:r>
        <w:rPr>
          <w:rFonts w:ascii="Calibri" w:hAnsi="Calibri"/>
          <w:color w:val="1A1A1A"/>
          <w:sz w:val="22"/>
        </w:rPr>
        <w:t>3. Roles y responsabilidades de cada grupo</w:t>
      </w:r>
    </w:p>
    <w:p>
      <w:pPr>
        <w:spacing w:after="40"/>
      </w:pPr>
      <w:r>
        <w:rPr>
          <w:rFonts w:ascii="Calibri" w:hAnsi="Calibri"/>
          <w:color w:val="1A1A1A"/>
          <w:sz w:val="22"/>
        </w:rPr>
        <w:t>4. Reglas del proceso (formación y equipo)</w:t>
      </w:r>
    </w:p>
    <w:p>
      <w:pPr>
        <w:spacing w:after="40"/>
      </w:pPr>
      <w:r>
        <w:rPr>
          <w:rFonts w:ascii="Calibri" w:hAnsi="Calibri"/>
          <w:color w:val="1A1A1A"/>
          <w:sz w:val="22"/>
        </w:rPr>
        <w:t>5. Los temas del retiro</w:t>
      </w:r>
    </w:p>
    <w:p>
      <w:pPr>
        <w:spacing w:after="40"/>
      </w:pPr>
      <w:r>
        <w:rPr>
          <w:rFonts w:ascii="Calibri" w:hAnsi="Calibri"/>
          <w:color w:val="1A1A1A"/>
          <w:sz w:val="22"/>
        </w:rPr>
        <w:t>6. El ETC en las Sagradas Escrituras</w:t>
      </w:r>
    </w:p>
    <w:p>
      <w:pPr>
        <w:spacing w:after="40"/>
      </w:pPr>
      <w:r>
        <w:rPr>
          <w:rFonts w:ascii="Calibri" w:hAnsi="Calibri"/>
          <w:color w:val="1A1A1A"/>
          <w:sz w:val="22"/>
        </w:rPr>
        <w:t>7. Horario del ETC 88</w:t>
      </w:r>
    </w:p>
    <w:p>
      <w:pPr>
        <w:spacing w:after="40"/>
      </w:pPr>
      <w:r>
        <w:rPr>
          <w:rFonts w:ascii="Calibri" w:hAnsi="Calibri"/>
          <w:color w:val="1A1A1A"/>
          <w:sz w:val="22"/>
        </w:rPr>
        <w:t>8. Qué debe llevar el equipo</w:t>
      </w:r>
    </w:p>
    <w:p>
      <w:pPr>
        <w:spacing w:after="40"/>
      </w:pPr>
      <w:r>
        <w:rPr>
          <w:rFonts w:ascii="Calibri" w:hAnsi="Calibri"/>
          <w:color w:val="1A1A1A"/>
          <w:sz w:val="22"/>
        </w:rPr>
        <w:t>9. Reglas de la Casa (para los participantes · se leen al inicio)</w:t>
      </w:r>
    </w:p>
    <w:p>
      <w:pPr>
        <w:spacing w:after="40"/>
      </w:pPr>
      <w:r>
        <w:rPr>
          <w:rFonts w:ascii="Calibri" w:hAnsi="Calibri"/>
          <w:color w:val="1A1A1A"/>
          <w:sz w:val="22"/>
        </w:rPr>
        <w:t>10. Cierre — explicaciones finales (en la clausura)</w:t>
      </w:r>
    </w:p>
    <w:p>
      <w:pPr>
        <w:spacing w:after="40"/>
      </w:pPr>
      <w:r>
        <w:rPr>
          <w:rFonts w:ascii="Calibri" w:hAnsi="Calibri"/>
          <w:color w:val="1A1A1A"/>
          <w:sz w:val="22"/>
        </w:rPr>
        <w:t>11. Glosario eteciano</w:t>
      </w:r>
    </w:p>
    <w:p>
      <w:pPr>
        <w:spacing w:after="40"/>
      </w:pPr>
      <w:r>
        <w:rPr>
          <w:rFonts w:ascii="Calibri" w:hAnsi="Calibri"/>
          <w:color w:val="1A1A1A"/>
          <w:sz w:val="22"/>
        </w:rPr>
        <w:t>12. Directorio del equipo del ETC 88</w:t>
      </w:r>
    </w:p>
    <w:p>
      <w:pPr>
        <w:spacing w:after="40"/>
      </w:pPr>
      <w:r>
        <w:rPr>
          <w:rFonts w:ascii="Calibri" w:hAnsi="Calibri"/>
          <w:color w:val="1A1A1A"/>
          <w:sz w:val="22"/>
        </w:rPr>
        <w:t>13. Mensaje de los directores</w:t>
      </w:r>
    </w:p>
    <w:p>
      <w:pPr>
        <w:spacing w:before="120"/>
      </w:pPr>
      <w:r>
        <w:rPr>
          <w:rFonts w:ascii="Calibri" w:hAnsi="Calibri"/>
          <w:b/>
          <w:color w:val="E36C4F"/>
          <w:sz w:val="22"/>
        </w:rPr>
        <w:t>Anexos</w:t>
      </w:r>
    </w:p>
    <w:p>
      <w:pPr>
        <w:spacing w:after="40"/>
      </w:pPr>
      <w:r>
        <w:rPr>
          <w:rFonts w:ascii="Calibri" w:hAnsi="Calibri"/>
          <w:color w:val="1A1A1A"/>
          <w:sz w:val="22"/>
        </w:rPr>
        <w:t>Anexo 1 · Guía de Guías</w:t>
      </w:r>
    </w:p>
    <w:p>
      <w:pPr>
        <w:spacing w:after="40"/>
      </w:pPr>
      <w:r>
        <w:rPr>
          <w:rFonts w:ascii="Calibri" w:hAnsi="Calibri"/>
          <w:color w:val="1A1A1A"/>
          <w:sz w:val="22"/>
        </w:rPr>
        <w:t>Anexo 2 · Anexo de Cocina</w:t>
      </w:r>
    </w:p>
    <w:p>
      <w:pPr>
        <w:spacing w:after="40"/>
      </w:pPr>
      <w:r>
        <w:rPr>
          <w:rFonts w:ascii="Calibri" w:hAnsi="Calibri"/>
          <w:color w:val="1A1A1A"/>
          <w:sz w:val="22"/>
        </w:rPr>
        <w:t>Anexo 3 · Anexo de Música</w:t>
      </w:r>
    </w:p>
    <w:p>
      <w:pPr>
        <w:spacing w:after="40"/>
      </w:pPr>
      <w:r>
        <w:rPr>
          <w:rFonts w:ascii="Calibri" w:hAnsi="Calibri"/>
          <w:color w:val="1A1A1A"/>
          <w:sz w:val="22"/>
        </w:rPr>
        <w:t>Anexo 4 · Anexo de Oraciones</w:t>
      </w:r>
    </w:p>
    <w:p>
      <w:r>
        <w:br w:type="page"/>
      </w:r>
    </w:p>
    <w:p>
      <w:pPr>
        <w:keepNext/>
        <w:spacing w:before="80" w:after="160"/>
        <w:pBdr>
          <w:bottom w:val="single" w:sz="12" w:space="4" w:color="E36C4F"/>
        </w:pBdr>
      </w:pPr>
      <w:r>
        <w:rPr>
          <w:rFonts w:ascii="Calibri" w:hAnsi="Calibri"/>
          <w:b/>
          <w:color w:val="1B3A5C"/>
          <w:sz w:val="40"/>
        </w:rPr>
        <w:t>1. ¿Qué es un ETC?</w:t>
      </w:r>
    </w:p>
    <w:p>
      <w:pPr>
        <w:spacing w:after="80"/>
        <w:jc w:val="both"/>
      </w:pPr>
      <w:r>
        <w:rPr>
          <w:rFonts w:ascii="Calibri" w:hAnsi="Calibri"/>
          <w:color w:val="1A1A1A"/>
          <w:sz w:val="22"/>
        </w:rPr>
        <w:t xml:space="preserve">El </w:t>
      </w:r>
      <w:r>
        <w:rPr>
          <w:rFonts w:ascii="Calibri" w:hAnsi="Calibri"/>
          <w:b/>
          <w:color w:val="1A1A1A"/>
          <w:sz w:val="22"/>
        </w:rPr>
        <w:t>Encuentro Total con Cristo (ETC)</w:t>
      </w:r>
      <w:r>
        <w:rPr>
          <w:rFonts w:ascii="Calibri" w:hAnsi="Calibri"/>
          <w:color w:val="1A1A1A"/>
          <w:sz w:val="22"/>
        </w:rPr>
        <w:t xml:space="preserve"> es </w:t>
      </w:r>
      <w:r>
        <w:rPr>
          <w:rFonts w:ascii="Calibri" w:hAnsi="Calibri"/>
          <w:i/>
          <w:color w:val="1A1A1A"/>
          <w:sz w:val="22"/>
        </w:rPr>
        <w:t>"una experiencia que lleva a las personas a Jesús a través del encuentro consigo mismo y con sus semejantes"</w:t>
      </w:r>
      <w:r>
        <w:rPr>
          <w:rFonts w:ascii="Calibri" w:hAnsi="Calibri"/>
          <w:color w:val="1A1A1A"/>
          <w:sz w:val="22"/>
        </w:rPr>
        <w:t xml:space="preserve"> (Estatutos, Art. 6).</w:t>
      </w:r>
    </w:p>
    <w:p>
      <w:pPr>
        <w:spacing w:after="80"/>
        <w:jc w:val="both"/>
      </w:pPr>
      <w:r>
        <w:rPr>
          <w:rFonts w:ascii="Calibri" w:hAnsi="Calibri"/>
          <w:color w:val="1A1A1A"/>
          <w:sz w:val="22"/>
        </w:rPr>
        <w:t xml:space="preserve">Somos la </w:t>
      </w:r>
      <w:r>
        <w:rPr>
          <w:rFonts w:ascii="Calibri" w:hAnsi="Calibri"/>
          <w:b/>
          <w:color w:val="1A1A1A"/>
          <w:sz w:val="22"/>
        </w:rPr>
        <w:t>Asociación Eteciana</w:t>
      </w:r>
      <w:r>
        <w:rPr>
          <w:rFonts w:ascii="Calibri" w:hAnsi="Calibri"/>
          <w:color w:val="1A1A1A"/>
          <w:sz w:val="22"/>
        </w:rPr>
        <w:t xml:space="preserve">, una obra de la Iglesia Católica. Nuestra firma es </w:t>
      </w:r>
      <w:r>
        <w:rPr>
          <w:rFonts w:ascii="Calibri" w:hAnsi="Calibri"/>
          <w:b/>
          <w:color w:val="1A1A1A"/>
          <w:sz w:val="22"/>
        </w:rPr>
        <w:t>"Siempre amigos"</w:t>
      </w:r>
      <w:r>
        <w:rPr>
          <w:rFonts w:ascii="Calibri" w:hAnsi="Calibri"/>
          <w:color w:val="1A1A1A"/>
          <w:sz w:val="22"/>
        </w:rPr>
        <w:t xml:space="preserve"> — </w:t>
      </w:r>
      <w:r>
        <w:rPr>
          <w:rFonts w:ascii="Calibri" w:hAnsi="Calibri"/>
          <w:i/>
          <w:color w:val="1A1A1A"/>
          <w:sz w:val="22"/>
        </w:rPr>
        <w:t>Ya no los llamo siervos… a ustedes los he llamado amigos</w:t>
      </w:r>
      <w:r>
        <w:rPr>
          <w:rFonts w:ascii="Calibri" w:hAnsi="Calibri"/>
          <w:color w:val="1A1A1A"/>
          <w:sz w:val="22"/>
        </w:rPr>
        <w:t xml:space="preserve"> (Jn 15,15).</w:t>
      </w:r>
    </w:p>
    <w:p>
      <w:pPr>
        <w:spacing w:after="80"/>
        <w:jc w:val="both"/>
      </w:pPr>
      <w:r>
        <w:rPr>
          <w:rFonts w:ascii="Calibri" w:hAnsi="Calibri"/>
          <w:color w:val="1A1A1A"/>
          <w:sz w:val="22"/>
        </w:rPr>
        <w:t xml:space="preserve">El retiro dura tres días, pero </w:t>
      </w:r>
      <w:r>
        <w:rPr>
          <w:rFonts w:ascii="Calibri" w:hAnsi="Calibri"/>
          <w:b/>
          <w:color w:val="1A1A1A"/>
          <w:sz w:val="22"/>
        </w:rPr>
        <w:t>comienza el Cuarto Día</w:t>
      </w:r>
      <w:r>
        <w:rPr>
          <w:rFonts w:ascii="Calibri" w:hAnsi="Calibri"/>
          <w:color w:val="1A1A1A"/>
          <w:sz w:val="22"/>
        </w:rPr>
        <w:t>: cuando el participante vuelve a su vida con lo recibido. Lo del fin de semana es solo la chispa; el camino sigue después, en la comunidad.</w:t>
      </w:r>
    </w:p>
    <w:p>
      <w:r>
        <w:br w:type="page"/>
      </w:r>
    </w:p>
    <w:p>
      <w:pPr>
        <w:keepNext/>
        <w:spacing w:before="80" w:after="160"/>
        <w:pBdr>
          <w:bottom w:val="single" w:sz="12" w:space="4" w:color="E36C4F"/>
        </w:pBdr>
      </w:pPr>
      <w:r>
        <w:rPr>
          <w:rFonts w:ascii="Calibri" w:hAnsi="Calibri"/>
          <w:b/>
          <w:color w:val="1B3A5C"/>
          <w:sz w:val="40"/>
        </w:rPr>
        <w:t>2. El ETC 88: lema y estructura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7F1E3"/>
            <w:tcBorders>
              <w:left w:val="single" w:sz="24" w:color="E36C4F"/>
              <w:top w:val="single" w:sz="4" w:color="E8D4A8"/>
              <w:right w:val="single" w:sz="4" w:color="E8D4A8"/>
              <w:bottom w:val="single" w:sz="4" w:color="E8D4A8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1B3A5C"/>
                <w:sz w:val="21"/>
              </w:rPr>
              <w:t>Lema del retiro:</w:t>
            </w:r>
            <w:r>
              <w:rPr>
                <w:rFonts w:ascii="Calibri" w:hAnsi="Calibri"/>
                <w:color w:val="1B3A5C"/>
                <w:sz w:val="21"/>
              </w:rPr>
              <w:t xml:space="preserve"> </w:t>
            </w:r>
            <w:r>
              <w:rPr>
                <w:rFonts w:ascii="Calibri" w:hAnsi="Calibri"/>
                <w:i/>
                <w:color w:val="1B3A5C"/>
                <w:sz w:val="21"/>
              </w:rPr>
              <w:t>"Donde está tu tesoro, allí estará tu corazón"</w:t>
            </w:r>
            <w:r>
              <w:rPr>
                <w:rFonts w:ascii="Calibri" w:hAnsi="Calibri"/>
                <w:color w:val="1B3A5C"/>
                <w:sz w:val="21"/>
              </w:rPr>
              <w:t xml:space="preserve"> — </w:t>
            </w:r>
            <w:r>
              <w:rPr>
                <w:rFonts w:ascii="Calibri" w:hAnsi="Calibri"/>
                <w:b/>
                <w:color w:val="1B3A5C"/>
                <w:sz w:val="21"/>
              </w:rPr>
              <w:t>Mateo 6,21</w:t>
            </w:r>
          </w:p>
        </w:tc>
      </w:tr>
    </w:tbl>
    <w:p>
      <w:pPr>
        <w:spacing w:after="0"/>
      </w:pPr>
    </w:p>
    <w:p>
      <w:pPr>
        <w:spacing w:after="80"/>
        <w:jc w:val="both"/>
      </w:pPr>
      <w:r>
        <w:rPr>
          <w:rFonts w:ascii="Calibri" w:hAnsi="Calibri"/>
          <w:color w:val="1A1A1A"/>
          <w:sz w:val="22"/>
        </w:rPr>
        <w:t xml:space="preserve">El ETC 88 tiene su lema y su temática, que </w:t>
      </w:r>
      <w:r>
        <w:rPr>
          <w:rFonts w:ascii="Calibri" w:hAnsi="Calibri"/>
          <w:b/>
          <w:color w:val="1A1A1A"/>
          <w:sz w:val="22"/>
        </w:rPr>
        <w:t>visten</w:t>
      </w:r>
      <w:r>
        <w:rPr>
          <w:rFonts w:ascii="Calibri" w:hAnsi="Calibri"/>
          <w:color w:val="1A1A1A"/>
          <w:sz w:val="22"/>
        </w:rPr>
        <w:t xml:space="preserve"> la ambientación, los detalles por tiempo de comida, el banderín y la decoración. Pero esta guía </w:t>
      </w:r>
      <w:r>
        <w:rPr>
          <w:rFonts w:ascii="Calibri" w:hAnsi="Calibri"/>
          <w:b/>
          <w:color w:val="1A1A1A"/>
          <w:sz w:val="22"/>
        </w:rPr>
        <w:t>no se organiza alrededor del tema</w:t>
      </w:r>
      <w:r>
        <w:rPr>
          <w:rFonts w:ascii="Calibri" w:hAnsi="Calibri"/>
          <w:color w:val="1A1A1A"/>
          <w:sz w:val="22"/>
        </w:rPr>
        <w:t xml:space="preserve">: describe la </w:t>
      </w:r>
      <w:r>
        <w:rPr>
          <w:rFonts w:ascii="Calibri" w:hAnsi="Calibri"/>
          <w:b/>
          <w:color w:val="1A1A1A"/>
          <w:sz w:val="22"/>
        </w:rPr>
        <w:t>estructura, los pasos y las responsabilidades</w:t>
      </w:r>
      <w:r>
        <w:rPr>
          <w:rFonts w:ascii="Calibri" w:hAnsi="Calibri"/>
          <w:color w:val="1A1A1A"/>
          <w:sz w:val="22"/>
        </w:rPr>
        <w:t xml:space="preserve"> del ETC — que es lo que todo el equipo necesita para servir. La temática es la capa de arriba; la estructura es la base.</w:t>
      </w:r>
    </w:p>
    <w:p>
      <w:pPr>
        <w:keepNext/>
        <w:spacing w:before="200" w:after="40"/>
      </w:pPr>
      <w:r>
        <w:rPr>
          <w:rFonts w:ascii="Calibri" w:hAnsi="Calibri"/>
          <w:b/>
          <w:color w:val="1B3A5C"/>
          <w:sz w:val="26"/>
        </w:rPr>
        <w:t>Cómo se prepara un ETC (antes del retiro) (estructura tradicional, ref. ETC 78)</w:t>
      </w:r>
    </w:p>
    <w:p>
      <w:pPr>
        <w:spacing w:after="20"/>
        <w:ind w:left="454"/>
      </w:pPr>
      <w:r>
        <w:rPr>
          <w:rFonts w:ascii="Calibri" w:hAnsi="Calibri"/>
          <w:b/>
          <w:color w:val="1B3A5C"/>
          <w:sz w:val="22"/>
        </w:rPr>
        <w:t xml:space="preserve">1. </w:t>
      </w:r>
      <w:r>
        <w:rPr>
          <w:rFonts w:ascii="Calibri" w:hAnsi="Calibri"/>
          <w:color w:val="1A1A1A"/>
          <w:sz w:val="22"/>
        </w:rPr>
        <w:t xml:space="preserve">El Consejo elige a los </w:t>
      </w:r>
      <w:r>
        <w:rPr>
          <w:rFonts w:ascii="Calibri" w:hAnsi="Calibri"/>
          <w:b/>
          <w:color w:val="1A1A1A"/>
          <w:sz w:val="22"/>
        </w:rPr>
        <w:t>Directores</w:t>
      </w:r>
      <w:r>
        <w:rPr>
          <w:rFonts w:ascii="Calibri" w:hAnsi="Calibri"/>
          <w:color w:val="1A1A1A"/>
          <w:sz w:val="22"/>
        </w:rPr>
        <w:t xml:space="preserve"> y a los </w:t>
      </w:r>
      <w:r>
        <w:rPr>
          <w:rFonts w:ascii="Calibri" w:hAnsi="Calibri"/>
          <w:b/>
          <w:color w:val="1A1A1A"/>
          <w:sz w:val="22"/>
        </w:rPr>
        <w:t>Asesores</w:t>
      </w:r>
      <w:r>
        <w:rPr>
          <w:rFonts w:ascii="Calibri" w:hAnsi="Calibri"/>
          <w:color w:val="1A1A1A"/>
          <w:sz w:val="22"/>
        </w:rPr>
        <w:t>.</w:t>
      </w:r>
    </w:p>
    <w:p>
      <w:pPr>
        <w:spacing w:after="20"/>
        <w:ind w:left="454"/>
      </w:pPr>
      <w:r>
        <w:rPr>
          <w:rFonts w:ascii="Calibri" w:hAnsi="Calibri"/>
          <w:b/>
          <w:color w:val="1B3A5C"/>
          <w:sz w:val="22"/>
        </w:rPr>
        <w:t xml:space="preserve">2. </w:t>
      </w:r>
      <w:r>
        <w:rPr>
          <w:rFonts w:ascii="Calibri" w:hAnsi="Calibri"/>
          <w:color w:val="1A1A1A"/>
          <w:sz w:val="22"/>
        </w:rPr>
        <w:t xml:space="preserve">Los Directores, con el Consejo, </w:t>
      </w:r>
      <w:r>
        <w:rPr>
          <w:rFonts w:ascii="Calibri" w:hAnsi="Calibri"/>
          <w:b/>
          <w:color w:val="1A1A1A"/>
          <w:sz w:val="22"/>
        </w:rPr>
        <w:t>eligen el equipo</w:t>
      </w:r>
      <w:r>
        <w:rPr>
          <w:rFonts w:ascii="Calibri" w:hAnsi="Calibri"/>
          <w:color w:val="1A1A1A"/>
          <w:sz w:val="22"/>
        </w:rPr>
        <w:t xml:space="preserve"> (Guías, Cocina, Música) y lo invitan.</w:t>
      </w:r>
    </w:p>
    <w:p>
      <w:pPr>
        <w:spacing w:after="20"/>
        <w:ind w:left="454"/>
      </w:pPr>
      <w:r>
        <w:rPr>
          <w:rFonts w:ascii="Calibri" w:hAnsi="Calibri"/>
          <w:b/>
          <w:color w:val="1B3A5C"/>
          <w:sz w:val="22"/>
        </w:rPr>
        <w:t xml:space="preserve">3. </w:t>
      </w:r>
      <w:r>
        <w:rPr>
          <w:rFonts w:ascii="Calibri" w:hAnsi="Calibri"/>
          <w:color w:val="1A1A1A"/>
          <w:sz w:val="22"/>
        </w:rPr>
        <w:t xml:space="preserve">Se organizan las </w:t>
      </w:r>
      <w:r>
        <w:rPr>
          <w:rFonts w:ascii="Calibri" w:hAnsi="Calibri"/>
          <w:b/>
          <w:color w:val="1A1A1A"/>
          <w:sz w:val="22"/>
        </w:rPr>
        <w:t>5 formaciones (F1–F5)</w:t>
      </w:r>
      <w:r>
        <w:rPr>
          <w:rFonts w:ascii="Calibri" w:hAnsi="Calibri"/>
          <w:color w:val="1A1A1A"/>
          <w:sz w:val="22"/>
        </w:rPr>
        <w:t xml:space="preserve"> y se preparan los documentos que se entregan en F1 (esta Carpeta, el perfil del participante, las reglas, la carta de compromiso).</w:t>
      </w:r>
    </w:p>
    <w:p>
      <w:pPr>
        <w:spacing w:after="20"/>
        <w:ind w:left="454"/>
      </w:pPr>
      <w:r>
        <w:rPr>
          <w:rFonts w:ascii="Calibri" w:hAnsi="Calibri"/>
          <w:b/>
          <w:color w:val="1B3A5C"/>
          <w:sz w:val="22"/>
        </w:rPr>
        <w:t xml:space="preserve">4. </w:t>
      </w:r>
      <w:r>
        <w:rPr>
          <w:rFonts w:ascii="Calibri" w:hAnsi="Calibri"/>
          <w:color w:val="1A1A1A"/>
          <w:sz w:val="22"/>
        </w:rPr>
        <w:t>En cada formación el equipo se forma espiritualmente y prepara su parte (testimonios, motivos de cocina, cantos).</w:t>
      </w:r>
    </w:p>
    <w:p>
      <w:pPr>
        <w:spacing w:after="20"/>
        <w:ind w:left="454"/>
      </w:pPr>
      <w:r>
        <w:rPr>
          <w:rFonts w:ascii="Calibri" w:hAnsi="Calibri"/>
          <w:b/>
          <w:color w:val="1B3A5C"/>
          <w:sz w:val="22"/>
        </w:rPr>
        <w:t xml:space="preserve">5. </w:t>
      </w:r>
      <w:r>
        <w:rPr>
          <w:rFonts w:ascii="Calibri" w:hAnsi="Calibri"/>
          <w:b/>
          <w:color w:val="1A1A1A"/>
          <w:sz w:val="22"/>
        </w:rPr>
        <w:t>Convivencia + Ensayo General</w:t>
      </w:r>
      <w:r>
        <w:rPr>
          <w:rFonts w:ascii="Calibri" w:hAnsi="Calibri"/>
          <w:color w:val="1A1A1A"/>
          <w:sz w:val="22"/>
        </w:rPr>
        <w:t xml:space="preserve"> cierran la preparación.</w:t>
      </w:r>
    </w:p>
    <w:p>
      <w:pPr>
        <w:keepNext/>
        <w:spacing w:before="200" w:after="40"/>
      </w:pPr>
      <w:r>
        <w:rPr>
          <w:rFonts w:ascii="Calibri" w:hAnsi="Calibri"/>
          <w:b/>
          <w:color w:val="1B3A5C"/>
          <w:sz w:val="26"/>
        </w:rPr>
        <w:t>Cómo transcurre el retiro (los 3 días)</w:t>
      </w:r>
    </w:p>
    <w:p>
      <w:pPr>
        <w:spacing w:after="80"/>
        <w:jc w:val="both"/>
      </w:pPr>
      <w:r>
        <w:rPr>
          <w:rFonts w:ascii="Calibri" w:hAnsi="Calibri"/>
          <w:color w:val="1A1A1A"/>
          <w:sz w:val="22"/>
        </w:rPr>
        <w:t xml:space="preserve">El retiro </w:t>
      </w:r>
      <w:r>
        <w:rPr>
          <w:rFonts w:ascii="Calibri" w:hAnsi="Calibri"/>
          <w:b/>
          <w:color w:val="1A1A1A"/>
          <w:sz w:val="22"/>
        </w:rPr>
        <w:t>alterna plenarios</w:t>
      </w:r>
      <w:r>
        <w:rPr>
          <w:rFonts w:ascii="Calibri" w:hAnsi="Calibri"/>
          <w:color w:val="1A1A1A"/>
          <w:sz w:val="22"/>
        </w:rPr>
        <w:t xml:space="preserve"> (todos juntos) </w:t>
      </w:r>
      <w:r>
        <w:rPr>
          <w:rFonts w:ascii="Calibri" w:hAnsi="Calibri"/>
          <w:b/>
          <w:color w:val="1A1A1A"/>
          <w:sz w:val="22"/>
        </w:rPr>
        <w:t>con pequeños grupos</w:t>
      </w:r>
      <w:r>
        <w:rPr>
          <w:rFonts w:ascii="Calibri" w:hAnsi="Calibri"/>
          <w:color w:val="1A1A1A"/>
          <w:sz w:val="22"/>
        </w:rPr>
        <w:t xml:space="preserve"> (PG de 6–7 participantes con su pareja de guías):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Viernes</w:t>
      </w:r>
      <w:r>
        <w:rPr>
          <w:rFonts w:ascii="Calibri" w:hAnsi="Calibri"/>
          <w:color w:val="1A1A1A"/>
          <w:sz w:val="22"/>
        </w:rPr>
        <w:t xml:space="preserve"> — avanzada de cocina → llega el equipo → llegan los participantes → plenario de bienvenida + reglas → dinámicas → formación de los PGs → cena → testimonios de Confianza y Singularidad → oración Bayuyo → descanso.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Sábado</w:t>
      </w:r>
      <w:r>
        <w:rPr>
          <w:rFonts w:ascii="Calibri" w:hAnsi="Calibri"/>
          <w:color w:val="1A1A1A"/>
          <w:sz w:val="22"/>
        </w:rPr>
        <w:t xml:space="preserve"> — oración + testimonios (Libertad para Aceptar / para Entregarse / Regalo de la Vida) intercalados con PGs y dinámicas → entrega de palancas → </w:t>
      </w:r>
      <w:r>
        <w:rPr>
          <w:rFonts w:ascii="Calibri" w:hAnsi="Calibri"/>
          <w:b/>
          <w:color w:val="1A1A1A"/>
          <w:sz w:val="22"/>
        </w:rPr>
        <w:t>cena con Lavatorio</w:t>
      </w:r>
      <w:r>
        <w:rPr>
          <w:rFonts w:ascii="Calibri" w:hAnsi="Calibri"/>
          <w:color w:val="1A1A1A"/>
          <w:sz w:val="22"/>
        </w:rPr>
        <w:t xml:space="preserve"> → testimonio del Perdón → </w:t>
      </w:r>
      <w:r>
        <w:rPr>
          <w:rFonts w:ascii="Calibri" w:hAnsi="Calibri"/>
          <w:b/>
          <w:color w:val="1A1A1A"/>
          <w:sz w:val="22"/>
        </w:rPr>
        <w:t>confesiones</w:t>
      </w:r>
      <w:r>
        <w:rPr>
          <w:rFonts w:ascii="Calibri" w:hAnsi="Calibri"/>
          <w:color w:val="1A1A1A"/>
          <w:sz w:val="22"/>
        </w:rPr>
        <w:t xml:space="preserve"> → preparación de la misa y el banderín.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Domingo</w:t>
      </w:r>
      <w:r>
        <w:rPr>
          <w:rFonts w:ascii="Calibri" w:hAnsi="Calibri"/>
          <w:color w:val="1A1A1A"/>
          <w:sz w:val="22"/>
        </w:rPr>
        <w:t xml:space="preserve"> — testimonios (Nacer de Nuevo / Compromiso) → último PG → testimonio del Cuarto Día → evaluación → </w:t>
      </w:r>
      <w:r>
        <w:rPr>
          <w:rFonts w:ascii="Calibri" w:hAnsi="Calibri"/>
          <w:b/>
          <w:color w:val="1A1A1A"/>
          <w:sz w:val="22"/>
        </w:rPr>
        <w:t>Eucaristía de clausura + entrega de los peces</w:t>
      </w:r>
      <w:r>
        <w:rPr>
          <w:rFonts w:ascii="Calibri" w:hAnsi="Calibri"/>
          <w:color w:val="1A1A1A"/>
          <w:sz w:val="22"/>
        </w:rPr>
        <w:t>.</w:t>
      </w:r>
    </w:p>
    <w:p>
      <w:pPr>
        <w:spacing w:after="80"/>
        <w:jc w:val="both"/>
      </w:pPr>
      <w:r>
        <w:rPr>
          <w:rFonts w:ascii="Calibri" w:hAnsi="Calibri"/>
          <w:i/>
          <w:color w:val="666666"/>
          <w:sz w:val="22"/>
        </w:rPr>
        <w:t>(El horario detallado está en §7. Las reglas del proceso, en §4.)</w:t>
      </w:r>
    </w:p>
    <w:p>
      <w:r>
        <w:br w:type="page"/>
      </w:r>
    </w:p>
    <w:p>
      <w:pPr>
        <w:keepNext/>
        <w:spacing w:before="80" w:after="160"/>
        <w:pBdr>
          <w:bottom w:val="single" w:sz="12" w:space="4" w:color="E36C4F"/>
        </w:pBdr>
      </w:pPr>
      <w:r>
        <w:rPr>
          <w:rFonts w:ascii="Calibri" w:hAnsi="Calibri"/>
          <w:b/>
          <w:color w:val="1B3A5C"/>
          <w:sz w:val="40"/>
        </w:rPr>
        <w:t>3. Roles y responsabilidades de cada grupo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7F1E3"/>
            <w:tcBorders>
              <w:left w:val="single" w:sz="24" w:color="E36C4F"/>
              <w:top w:val="single" w:sz="4" w:color="E8D4A8"/>
              <w:right w:val="single" w:sz="4" w:color="E8D4A8"/>
              <w:bottom w:val="single" w:sz="4" w:color="E8D4A8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color w:val="1B3A5C"/>
                <w:sz w:val="21"/>
              </w:rPr>
              <w:t xml:space="preserve">Somos </w:t>
            </w:r>
            <w:r>
              <w:rPr>
                <w:rFonts w:ascii="Calibri" w:hAnsi="Calibri"/>
                <w:b/>
                <w:color w:val="1B3A5C"/>
                <w:sz w:val="21"/>
              </w:rPr>
              <w:t>un solo equipo con funciones distintas</w:t>
            </w:r>
            <w:r>
              <w:rPr>
                <w:rFonts w:ascii="Calibri" w:hAnsi="Calibri"/>
                <w:color w:val="1B3A5C"/>
                <w:sz w:val="21"/>
              </w:rPr>
              <w:t xml:space="preserve">. Aquí, qué hace y de qué responde cada grupo (en la preparación y en el retiro). Las responsabilidades completas de </w:t>
            </w:r>
            <w:r>
              <w:rPr>
                <w:rFonts w:ascii="Calibri" w:hAnsi="Calibri"/>
                <w:b/>
                <w:color w:val="1B3A5C"/>
                <w:sz w:val="21"/>
              </w:rPr>
              <w:t>Guías, Cocina y Música</w:t>
            </w:r>
            <w:r>
              <w:rPr>
                <w:rFonts w:ascii="Calibri" w:hAnsi="Calibri"/>
                <w:color w:val="1B3A5C"/>
                <w:sz w:val="21"/>
              </w:rPr>
              <w:t xml:space="preserve"> están en sus anexos.</w:t>
            </w:r>
          </w:p>
        </w:tc>
      </w:tr>
    </w:tbl>
    <w:p>
      <w:pPr>
        <w:spacing w:after="0"/>
      </w:pPr>
    </w:p>
    <w:p>
      <w:pPr>
        <w:keepNext/>
        <w:spacing w:before="200" w:after="40"/>
      </w:pPr>
      <w:r>
        <w:rPr>
          <w:rFonts w:ascii="Calibri" w:hAnsi="Calibri"/>
          <w:b/>
          <w:color w:val="1B3A5C"/>
          <w:sz w:val="26"/>
        </w:rPr>
        <w:t>3.1 Co-Directores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Conducen el ETC y asumen con conciencia la responsabilidad de dirigirlo.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Escogen el equipo (con el Consejo) e informan a cada quien su responsabilidad.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 xml:space="preserve">Procuran la </w:t>
      </w:r>
      <w:r>
        <w:rPr>
          <w:rFonts w:ascii="Calibri" w:hAnsi="Calibri"/>
          <w:b/>
          <w:color w:val="1A1A1A"/>
          <w:sz w:val="22"/>
        </w:rPr>
        <w:t>formación espiritual</w:t>
      </w:r>
      <w:r>
        <w:rPr>
          <w:rFonts w:ascii="Calibri" w:hAnsi="Calibri"/>
          <w:color w:val="1A1A1A"/>
          <w:sz w:val="22"/>
        </w:rPr>
        <w:t xml:space="preserve"> del equipo.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Planifican las reuniones de forma equilibrada (sin excesos).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Dan seguimiento a testimonios, motivos de cocina y al desenvolvimiento del equipo.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 xml:space="preserve">Velan por que </w:t>
      </w:r>
      <w:r>
        <w:rPr>
          <w:rFonts w:ascii="Calibri" w:hAnsi="Calibri"/>
          <w:b/>
          <w:color w:val="1A1A1A"/>
          <w:sz w:val="22"/>
        </w:rPr>
        <w:t>en ningún plenario haya un participante que sea hermano o pareja</w:t>
      </w:r>
      <w:r>
        <w:rPr>
          <w:rFonts w:ascii="Calibri" w:hAnsi="Calibri"/>
          <w:color w:val="1A1A1A"/>
          <w:sz w:val="22"/>
        </w:rPr>
        <w:t xml:space="preserve"> de un miembro.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Distribuyen funciones (tesorería, captación/ubicación de participantes, materiales, dinámicas, oraciones).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Coordinan la presencia de sacerdotes para las confesiones.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 xml:space="preserve">Velan por el cumplimiento del </w:t>
      </w:r>
      <w:r>
        <w:rPr>
          <w:rFonts w:ascii="Calibri" w:hAnsi="Calibri"/>
          <w:b/>
          <w:color w:val="1A1A1A"/>
          <w:sz w:val="22"/>
        </w:rPr>
        <w:t>horario</w:t>
      </w:r>
      <w:r>
        <w:rPr>
          <w:rFonts w:ascii="Calibri" w:hAnsi="Calibri"/>
          <w:color w:val="1A1A1A"/>
          <w:sz w:val="22"/>
        </w:rPr>
        <w:t>.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 xml:space="preserve">Evalúan con los Asesores cualquier situación (inasistencia, disciplina, conflicto) y </w:t>
      </w:r>
      <w:r>
        <w:rPr>
          <w:rFonts w:ascii="Calibri" w:hAnsi="Calibri"/>
          <w:b/>
          <w:color w:val="1A1A1A"/>
          <w:sz w:val="22"/>
        </w:rPr>
        <w:t>oran antes de cada decisión, poniendo siempre a la persona por encima de la regla</w:t>
      </w:r>
      <w:r>
        <w:rPr>
          <w:rFonts w:ascii="Calibri" w:hAnsi="Calibri"/>
          <w:color w:val="1A1A1A"/>
          <w:sz w:val="22"/>
        </w:rPr>
        <w:t>.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 xml:space="preserve">Sostienen el sentir de que es </w:t>
      </w:r>
      <w:r>
        <w:rPr>
          <w:rFonts w:ascii="Calibri" w:hAnsi="Calibri"/>
          <w:b/>
          <w:color w:val="1A1A1A"/>
          <w:sz w:val="22"/>
        </w:rPr>
        <w:t>un solo equipo con funciones distintas</w:t>
      </w:r>
      <w:r>
        <w:rPr>
          <w:rFonts w:ascii="Calibri" w:hAnsi="Calibri"/>
          <w:color w:val="1A1A1A"/>
          <w:sz w:val="22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1B3A5C"/>
          <w:sz w:val="26"/>
        </w:rPr>
        <w:t>3.2 Asesores del Retiro (Laura · Tomás · Frank)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 xml:space="preserve">Aportan su </w:t>
      </w:r>
      <w:r>
        <w:rPr>
          <w:rFonts w:ascii="Calibri" w:hAnsi="Calibri"/>
          <w:b/>
          <w:color w:val="1A1A1A"/>
          <w:sz w:val="22"/>
        </w:rPr>
        <w:t>experiencia</w:t>
      </w:r>
      <w:r>
        <w:rPr>
          <w:rFonts w:ascii="Calibri" w:hAnsi="Calibri"/>
          <w:color w:val="1A1A1A"/>
          <w:sz w:val="22"/>
        </w:rPr>
        <w:t xml:space="preserve"> a la Co-Dirección.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Dan seguimiento a las reuniones; aclaran dudas y explican dinámicas.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Ayudan a los guías a preparar sus testimonios.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 xml:space="preserve">Están disponibles para </w:t>
      </w:r>
      <w:r>
        <w:rPr>
          <w:rFonts w:ascii="Calibri" w:hAnsi="Calibri"/>
          <w:b/>
          <w:color w:val="1A1A1A"/>
          <w:sz w:val="22"/>
        </w:rPr>
        <w:t>suplir cualquier necesidad</w:t>
      </w:r>
      <w:r>
        <w:rPr>
          <w:rFonts w:ascii="Calibri" w:hAnsi="Calibri"/>
          <w:color w:val="1A1A1A"/>
          <w:sz w:val="22"/>
        </w:rPr>
        <w:t xml:space="preserve"> (sustituir un guía o director, dar un testimonio).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 xml:space="preserve">Durante el retiro son </w:t>
      </w:r>
      <w:r>
        <w:rPr>
          <w:rFonts w:ascii="Calibri" w:hAnsi="Calibri"/>
          <w:b/>
          <w:color w:val="1A1A1A"/>
          <w:sz w:val="22"/>
        </w:rPr>
        <w:t>enlace entre la Dirección y Cocina</w:t>
      </w:r>
      <w:r>
        <w:rPr>
          <w:rFonts w:ascii="Calibri" w:hAnsi="Calibri"/>
          <w:color w:val="1A1A1A"/>
          <w:sz w:val="22"/>
        </w:rPr>
        <w:t>; ayudan con el horario; organizan las oraciones y la entrega de palancas.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Coordinan las confesiones</w:t>
      </w:r>
      <w:r>
        <w:rPr>
          <w:rFonts w:ascii="Calibri" w:hAnsi="Calibri"/>
          <w:color w:val="1A1A1A"/>
          <w:sz w:val="22"/>
        </w:rPr>
        <w:t xml:space="preserve"> y explican la carta de compromiso; organizan la iglesia para la Eucaristía.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Son enlace con las otras comunidades y los familiares en la clausura.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 xml:space="preserve">Son </w:t>
      </w:r>
      <w:r>
        <w:rPr>
          <w:rFonts w:ascii="Calibri" w:hAnsi="Calibri"/>
          <w:b/>
          <w:color w:val="1A1A1A"/>
          <w:sz w:val="22"/>
        </w:rPr>
        <w:t>entes conciliadores</w:t>
      </w:r>
      <w:r>
        <w:rPr>
          <w:rFonts w:ascii="Calibri" w:hAnsi="Calibri"/>
          <w:color w:val="1A1A1A"/>
          <w:sz w:val="22"/>
        </w:rPr>
        <w:t xml:space="preserve"> ante conflictos; presentan ante el Santísimo a quien va a dar testimonio; sostienen </w:t>
      </w:r>
      <w:r>
        <w:rPr>
          <w:rFonts w:ascii="Calibri" w:hAnsi="Calibri"/>
          <w:b/>
          <w:color w:val="1A1A1A"/>
          <w:sz w:val="22"/>
        </w:rPr>
        <w:t>cadena de oración</w:t>
      </w:r>
      <w:r>
        <w:rPr>
          <w:rFonts w:ascii="Calibri" w:hAnsi="Calibri"/>
          <w:color w:val="1A1A1A"/>
          <w:sz w:val="22"/>
        </w:rPr>
        <w:t>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Frank</w:t>
      </w:r>
      <w:r>
        <w:rPr>
          <w:rFonts w:ascii="Calibri" w:hAnsi="Calibri"/>
          <w:color w:val="1A1A1A"/>
          <w:sz w:val="22"/>
        </w:rPr>
        <w:t xml:space="preserve">, además, lleva el </w:t>
      </w:r>
      <w:r>
        <w:rPr>
          <w:rFonts w:ascii="Calibri" w:hAnsi="Calibri"/>
          <w:b/>
          <w:color w:val="1A1A1A"/>
          <w:sz w:val="22"/>
        </w:rPr>
        <w:t>Banderín</w:t>
      </w:r>
      <w:r>
        <w:rPr>
          <w:rFonts w:ascii="Calibri" w:hAnsi="Calibri"/>
          <w:color w:val="1A1A1A"/>
          <w:sz w:val="22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1B3A5C"/>
          <w:sz w:val="26"/>
        </w:rPr>
        <w:t>3.3 Asesores Espirituales — Padre Paul Ramírez + Sor Angelina Lebrón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 xml:space="preserve">Acompañan a </w:t>
      </w:r>
      <w:r>
        <w:rPr>
          <w:rFonts w:ascii="Calibri" w:hAnsi="Calibri"/>
          <w:b/>
          <w:color w:val="1A1A1A"/>
          <w:sz w:val="22"/>
        </w:rPr>
        <w:t>todas las áreas</w:t>
      </w:r>
      <w:r>
        <w:rPr>
          <w:rFonts w:ascii="Calibri" w:hAnsi="Calibri"/>
          <w:color w:val="1A1A1A"/>
          <w:sz w:val="22"/>
        </w:rPr>
        <w:t xml:space="preserve"> en lo pastoral, durante </w:t>
      </w:r>
      <w:r>
        <w:rPr>
          <w:rFonts w:ascii="Calibri" w:hAnsi="Calibri"/>
          <w:b/>
          <w:color w:val="1A1A1A"/>
          <w:sz w:val="22"/>
        </w:rPr>
        <w:t>todo el proceso</w:t>
      </w:r>
      <w:r>
        <w:rPr>
          <w:rFonts w:ascii="Calibri" w:hAnsi="Calibri"/>
          <w:color w:val="1A1A1A"/>
          <w:sz w:val="22"/>
        </w:rPr>
        <w:t xml:space="preserve"> (no solo el retiro).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Disponibles para los guías (testimonios), la cocina (bendiciones) y la música (animación espiritual).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 xml:space="preserve">Cierran, con la Co-Dirección, el </w:t>
      </w:r>
      <w:r>
        <w:rPr>
          <w:rFonts w:ascii="Calibri" w:hAnsi="Calibri"/>
          <w:b/>
          <w:color w:val="1A1A1A"/>
          <w:sz w:val="22"/>
        </w:rPr>
        <w:t>hilo espiritual</w:t>
      </w:r>
      <w:r>
        <w:rPr>
          <w:rFonts w:ascii="Calibri" w:hAnsi="Calibri"/>
          <w:color w:val="1A1A1A"/>
          <w:sz w:val="22"/>
        </w:rPr>
        <w:t xml:space="preserve"> y los </w:t>
      </w:r>
      <w:r>
        <w:rPr>
          <w:rFonts w:ascii="Calibri" w:hAnsi="Calibri"/>
          <w:b/>
          <w:color w:val="1A1A1A"/>
          <w:sz w:val="22"/>
        </w:rPr>
        <w:t>momentos litúrgicos</w:t>
      </w:r>
      <w:r>
        <w:rPr>
          <w:rFonts w:ascii="Calibri" w:hAnsi="Calibri"/>
          <w:color w:val="1A1A1A"/>
          <w:sz w:val="22"/>
        </w:rPr>
        <w:t>.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 xml:space="preserve">Padre Paul </w:t>
      </w:r>
      <w:r>
        <w:rPr>
          <w:rFonts w:ascii="Calibri" w:hAnsi="Calibri"/>
          <w:b/>
          <w:color w:val="1A1A1A"/>
          <w:sz w:val="22"/>
        </w:rPr>
        <w:t>preside la Eucaristía</w:t>
      </w:r>
      <w:r>
        <w:rPr>
          <w:rFonts w:ascii="Calibri" w:hAnsi="Calibri"/>
          <w:color w:val="1A1A1A"/>
          <w:sz w:val="22"/>
        </w:rPr>
        <w:t xml:space="preserve">; Sor Angelina acompaña el </w:t>
      </w:r>
      <w:r>
        <w:rPr>
          <w:rFonts w:ascii="Calibri" w:hAnsi="Calibri"/>
          <w:b/>
          <w:color w:val="1A1A1A"/>
          <w:sz w:val="22"/>
        </w:rPr>
        <w:t>Proyecto Esperanza</w:t>
      </w:r>
      <w:r>
        <w:rPr>
          <w:rFonts w:ascii="Calibri" w:hAnsi="Calibri"/>
          <w:color w:val="1A1A1A"/>
          <w:sz w:val="22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1B3A5C"/>
          <w:sz w:val="26"/>
        </w:rPr>
        <w:t>3.4 Guías (coords: Priscilla + Camila)</w:t>
      </w:r>
    </w:p>
    <w:p>
      <w:pPr>
        <w:spacing w:after="80"/>
        <w:jc w:val="both"/>
      </w:pPr>
      <w:r>
        <w:rPr>
          <w:rFonts w:ascii="Calibri" w:hAnsi="Calibri"/>
          <w:color w:val="1A1A1A"/>
          <w:sz w:val="22"/>
        </w:rPr>
        <w:t xml:space="preserve">Son el </w:t>
      </w:r>
      <w:r>
        <w:rPr>
          <w:rFonts w:ascii="Calibri" w:hAnsi="Calibri"/>
          <w:b/>
          <w:color w:val="1A1A1A"/>
          <w:sz w:val="22"/>
        </w:rPr>
        <w:t>rostro cara-a-cara</w:t>
      </w:r>
      <w:r>
        <w:rPr>
          <w:rFonts w:ascii="Calibri" w:hAnsi="Calibri"/>
          <w:color w:val="1A1A1A"/>
          <w:sz w:val="22"/>
        </w:rPr>
        <w:t xml:space="preserve"> del retiro: acompañan al participante en su pequeño grupo (PG) durante todo el fin de semana. </w:t>
      </w:r>
      <w:r>
        <w:rPr>
          <w:rFonts w:ascii="Calibri" w:hAnsi="Calibri"/>
          <w:b/>
          <w:color w:val="1A1A1A"/>
          <w:sz w:val="22"/>
        </w:rPr>
        <w:t>7 parejas color-coded</w:t>
      </w:r>
      <w:r>
        <w:rPr>
          <w:rFonts w:ascii="Calibri" w:hAnsi="Calibri"/>
          <w:color w:val="1A1A1A"/>
          <w:sz w:val="22"/>
        </w:rPr>
        <w:t xml:space="preserve"> (14 guías). Preparan y dan testimonios, conducen las dinámicas, decoran su espacio de PG, escriben </w:t>
      </w:r>
      <w:r>
        <w:rPr>
          <w:rFonts w:ascii="Calibri" w:hAnsi="Calibri"/>
          <w:b/>
          <w:color w:val="1A1A1A"/>
          <w:sz w:val="22"/>
        </w:rPr>
        <w:t>palanca a cada uno</w:t>
      </w:r>
      <w:r>
        <w:rPr>
          <w:rFonts w:ascii="Calibri" w:hAnsi="Calibri"/>
          <w:color w:val="1A1A1A"/>
          <w:sz w:val="22"/>
        </w:rPr>
        <w:t xml:space="preserve"> de su grupo y guardan </w:t>
      </w:r>
      <w:r>
        <w:rPr>
          <w:rFonts w:ascii="Calibri" w:hAnsi="Calibri"/>
          <w:b/>
          <w:color w:val="1A1A1A"/>
          <w:sz w:val="22"/>
        </w:rPr>
        <w:t>confidencialidad</w:t>
      </w:r>
      <w:r>
        <w:rPr>
          <w:rFonts w:ascii="Calibri" w:hAnsi="Calibri"/>
          <w:color w:val="1A1A1A"/>
          <w:sz w:val="22"/>
        </w:rPr>
        <w:t xml:space="preserve"> de los testimonios.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7F1E3"/>
            <w:tcBorders>
              <w:left w:val="single" w:sz="24" w:color="E36C4F"/>
              <w:top w:val="single" w:sz="4" w:color="E8D4A8"/>
              <w:right w:val="single" w:sz="4" w:color="E8D4A8"/>
              <w:bottom w:val="single" w:sz="4" w:color="E8D4A8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1B3A5C"/>
                <w:sz w:val="21"/>
              </w:rPr>
              <w:t>Responsabilidades completas, secuencia de PG, dinámicas y contenido de los temas: Anexo — Guía de Guías.</w:t>
            </w:r>
          </w:p>
          <w:p>
            <w:pPr>
              <w:spacing w:after="20"/>
            </w:pPr>
            <w:r>
              <w:rPr>
                <w:rFonts w:ascii="Calibri" w:hAnsi="Calibri"/>
                <w:b/>
                <w:color w:val="1B3A5C"/>
                <w:sz w:val="21"/>
              </w:rPr>
              <w:t>Padre Paul a los Guías:</w:t>
            </w:r>
            <w:r>
              <w:rPr>
                <w:rFonts w:ascii="Calibri" w:hAnsi="Calibri"/>
                <w:color w:val="1B3A5C"/>
                <w:sz w:val="21"/>
              </w:rPr>
              <w:t xml:space="preserve"> </w:t>
            </w:r>
            <w:r>
              <w:rPr>
                <w:rFonts w:ascii="Calibri" w:hAnsi="Calibri"/>
                <w:i/>
                <w:color w:val="1B3A5C"/>
                <w:sz w:val="21"/>
              </w:rPr>
              <w:t>"Enfocados en el PARTICIPANTE — todo es para él, no para lucirse el guía."</w:t>
            </w:r>
            <w:r>
              <w:rPr>
                <w:rFonts w:ascii="Calibri" w:hAnsi="Calibri"/>
                <w:color w:val="1B3A5C"/>
                <w:sz w:val="21"/>
              </w:rPr>
              <w:t xml:space="preserve"> Aprenderse el horario libera para acompañar; la pareja se coordina y ensaya de antemano.</w:t>
            </w:r>
          </w:p>
        </w:tc>
      </w:tr>
    </w:tbl>
    <w:p>
      <w:pPr>
        <w:spacing w:after="0"/>
      </w:pPr>
    </w:p>
    <w:p>
      <w:pPr>
        <w:keepNext/>
        <w:spacing w:before="200" w:after="40"/>
      </w:pPr>
      <w:r>
        <w:rPr>
          <w:rFonts w:ascii="Calibri" w:hAnsi="Calibri"/>
          <w:b/>
          <w:color w:val="1B3A5C"/>
          <w:sz w:val="26"/>
        </w:rPr>
        <w:t>3.5 Cocina (coords: Paloma + Jhonnito)</w:t>
      </w:r>
    </w:p>
    <w:p>
      <w:pPr>
        <w:spacing w:after="80"/>
        <w:jc w:val="both"/>
      </w:pPr>
      <w:r>
        <w:rPr>
          <w:rFonts w:ascii="Calibri" w:hAnsi="Calibri"/>
          <w:color w:val="1A1A1A"/>
          <w:sz w:val="22"/>
        </w:rPr>
        <w:t xml:space="preserve">No solo cocinan: montan y ambientan el comedor, </w:t>
      </w:r>
      <w:r>
        <w:rPr>
          <w:rFonts w:ascii="Calibri" w:hAnsi="Calibri"/>
          <w:b/>
          <w:color w:val="1A1A1A"/>
          <w:sz w:val="22"/>
        </w:rPr>
        <w:t>sirven</w:t>
      </w:r>
      <w:r>
        <w:rPr>
          <w:rFonts w:ascii="Calibri" w:hAnsi="Calibri"/>
          <w:color w:val="1A1A1A"/>
          <w:sz w:val="22"/>
        </w:rPr>
        <w:t xml:space="preserve"> a los participantes, llevan el </w:t>
      </w:r>
      <w:r>
        <w:rPr>
          <w:rFonts w:ascii="Calibri" w:hAnsi="Calibri"/>
          <w:b/>
          <w:color w:val="1A1A1A"/>
          <w:sz w:val="22"/>
        </w:rPr>
        <w:t>Lavatorio del sábado</w:t>
      </w:r>
      <w:r>
        <w:rPr>
          <w:rFonts w:ascii="Calibri" w:hAnsi="Calibri"/>
          <w:color w:val="1A1A1A"/>
          <w:sz w:val="22"/>
        </w:rPr>
        <w:t xml:space="preserve"> (Jn 13), buscan donaciones y administran su presupuesto. Avanzada anticipada. </w:t>
      </w:r>
      <w:r>
        <w:rPr>
          <w:rFonts w:ascii="Calibri" w:hAnsi="Calibri"/>
          <w:b/>
          <w:color w:val="1A1A1A"/>
          <w:sz w:val="22"/>
        </w:rPr>
        <w:t>El trabajo de cocina impacta el horario del ETC.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7F1E3"/>
            <w:tcBorders>
              <w:left w:val="single" w:sz="24" w:color="E36C4F"/>
              <w:top w:val="single" w:sz="4" w:color="E8D4A8"/>
              <w:right w:val="single" w:sz="4" w:color="E8D4A8"/>
              <w:bottom w:val="single" w:sz="4" w:color="E8D4A8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1B3A5C"/>
                <w:sz w:val="21"/>
              </w:rPr>
              <w:t>Funciones completas, menú, alergias y ambientación por comida: Anexo — Anexo de Cocina.</w:t>
            </w:r>
          </w:p>
          <w:p>
            <w:pPr>
              <w:spacing w:after="20"/>
            </w:pPr>
            <w:r>
              <w:rPr>
                <w:rFonts w:ascii="Calibri" w:hAnsi="Calibri"/>
                <w:b/>
                <w:color w:val="1B3A5C"/>
                <w:sz w:val="21"/>
              </w:rPr>
              <w:t>Padre Paul a Cocina:</w:t>
            </w:r>
            <w:r>
              <w:rPr>
                <w:rFonts w:ascii="Calibri" w:hAnsi="Calibri"/>
                <w:color w:val="1B3A5C"/>
                <w:sz w:val="21"/>
              </w:rPr>
              <w:t xml:space="preserve"> </w:t>
            </w:r>
            <w:r>
              <w:rPr>
                <w:rFonts w:ascii="Calibri" w:hAnsi="Calibri"/>
                <w:i/>
                <w:color w:val="1B3A5C"/>
                <w:sz w:val="21"/>
              </w:rPr>
              <w:t>"ENTREGA Y SACRIFICIO — servir desde la sombra para que el participante encuentre a Cristo en la mesa, el descanso y, sobre todo, en el Lavatorio."</w:t>
            </w:r>
            <w:r>
              <w:rPr>
                <w:rFonts w:ascii="Calibri" w:hAnsi="Calibri"/>
                <w:color w:val="1B3A5C"/>
                <w:sz w:val="21"/>
              </w:rPr>
              <w:t xml:space="preserve"> Ancla: </w:t>
            </w:r>
            <w:r>
              <w:rPr>
                <w:rFonts w:ascii="Calibri" w:hAnsi="Calibri"/>
                <w:b/>
                <w:color w:val="1B3A5C"/>
                <w:sz w:val="21"/>
              </w:rPr>
              <w:t>Jn 13,14–15</w:t>
            </w:r>
            <w:r>
              <w:rPr>
                <w:rFonts w:ascii="Calibri" w:hAnsi="Calibri"/>
                <w:color w:val="1B3A5C"/>
                <w:sz w:val="21"/>
              </w:rPr>
              <w:t>.</w:t>
            </w:r>
          </w:p>
        </w:tc>
      </w:tr>
    </w:tbl>
    <w:p>
      <w:pPr>
        <w:spacing w:after="0"/>
      </w:pPr>
    </w:p>
    <w:p>
      <w:pPr>
        <w:keepNext/>
        <w:spacing w:before="200" w:after="40"/>
      </w:pPr>
      <w:r>
        <w:rPr>
          <w:rFonts w:ascii="Calibri" w:hAnsi="Calibri"/>
          <w:b/>
          <w:color w:val="1B3A5C"/>
          <w:sz w:val="26"/>
        </w:rPr>
        <w:t>3.6 Música (coord: José Tusen)</w:t>
      </w:r>
    </w:p>
    <w:p>
      <w:pPr>
        <w:spacing w:after="80"/>
        <w:jc w:val="both"/>
      </w:pPr>
      <w:r>
        <w:rPr>
          <w:rFonts w:ascii="Calibri" w:hAnsi="Calibri"/>
          <w:color w:val="1A1A1A"/>
          <w:sz w:val="22"/>
        </w:rPr>
        <w:t xml:space="preserve">Amenizan todo el retiro; llevan la </w:t>
      </w:r>
      <w:r>
        <w:rPr>
          <w:rFonts w:ascii="Calibri" w:hAnsi="Calibri"/>
          <w:b/>
          <w:color w:val="1A1A1A"/>
          <w:sz w:val="22"/>
        </w:rPr>
        <w:t>oración Sal y Luz del Mundo</w:t>
      </w:r>
      <w:r>
        <w:rPr>
          <w:rFonts w:ascii="Calibri" w:hAnsi="Calibri"/>
          <w:color w:val="1A1A1A"/>
          <w:sz w:val="22"/>
        </w:rPr>
        <w:t xml:space="preserve"> ("Bayuyo", con antifaces), la música del despertar, los cantos de la oración a María del sábado y los de la </w:t>
      </w:r>
      <w:r>
        <w:rPr>
          <w:rFonts w:ascii="Calibri" w:hAnsi="Calibri"/>
          <w:b/>
          <w:color w:val="1A1A1A"/>
          <w:sz w:val="22"/>
        </w:rPr>
        <w:t>Misa de Clausura</w:t>
      </w:r>
      <w:r>
        <w:rPr>
          <w:rFonts w:ascii="Calibri" w:hAnsi="Calibri"/>
          <w:color w:val="1A1A1A"/>
          <w:sz w:val="22"/>
        </w:rPr>
        <w:t xml:space="preserve">. Hacen el </w:t>
      </w:r>
      <w:r>
        <w:rPr>
          <w:rFonts w:ascii="Calibri" w:hAnsi="Calibri"/>
          <w:b/>
          <w:color w:val="1A1A1A"/>
          <w:sz w:val="22"/>
        </w:rPr>
        <w:t>cancionero</w:t>
      </w:r>
      <w:r>
        <w:rPr>
          <w:rFonts w:ascii="Calibri" w:hAnsi="Calibri"/>
          <w:color w:val="1A1A1A"/>
          <w:sz w:val="22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7F1E3"/>
            <w:tcBorders>
              <w:left w:val="single" w:sz="24" w:color="E36C4F"/>
              <w:top w:val="single" w:sz="4" w:color="E8D4A8"/>
              <w:right w:val="single" w:sz="4" w:color="E8D4A8"/>
              <w:bottom w:val="single" w:sz="4" w:color="E8D4A8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1B3A5C"/>
                <w:sz w:val="21"/>
              </w:rPr>
              <w:t>Funciones, materiales, momentos y repertorio: Anexo — Anexo de Música.</w:t>
            </w:r>
          </w:p>
          <w:p>
            <w:pPr>
              <w:spacing w:after="20"/>
            </w:pPr>
            <w:r>
              <w:rPr>
                <w:rFonts w:ascii="Calibri" w:hAnsi="Calibri"/>
                <w:b/>
                <w:color w:val="1B3A5C"/>
                <w:sz w:val="21"/>
              </w:rPr>
              <w:t>Padre Paul a Música:</w:t>
            </w:r>
            <w:r>
              <w:rPr>
                <w:rFonts w:ascii="Calibri" w:hAnsi="Calibri"/>
                <w:color w:val="1B3A5C"/>
                <w:sz w:val="21"/>
              </w:rPr>
              <w:t xml:space="preserve"> </w:t>
            </w:r>
            <w:r>
              <w:rPr>
                <w:rFonts w:ascii="Calibri" w:hAnsi="Calibri"/>
                <w:i/>
                <w:color w:val="1B3A5C"/>
                <w:sz w:val="21"/>
              </w:rPr>
              <w:t>"Animación espiritual antes que técnica — eleva la atmósfera espiritual del retiro, no es solo lo técnico."</w:t>
            </w:r>
          </w:p>
        </w:tc>
      </w:tr>
    </w:tbl>
    <w:p>
      <w:pPr>
        <w:spacing w:after="0"/>
      </w:pPr>
    </w:p>
    <w:p>
      <w:pPr>
        <w:keepNext/>
        <w:spacing w:before="200" w:after="40"/>
      </w:pPr>
      <w:r>
        <w:rPr>
          <w:rFonts w:ascii="Calibri" w:hAnsi="Calibri"/>
          <w:b/>
          <w:color w:val="1B3A5C"/>
          <w:sz w:val="26"/>
        </w:rPr>
        <w:t>3.7 Asesores de comunidad (La Vega · Santo Domingo)</w:t>
      </w:r>
    </w:p>
    <w:p>
      <w:pPr>
        <w:spacing w:after="80"/>
        <w:jc w:val="both"/>
      </w:pPr>
      <w:r>
        <w:rPr>
          <w:rFonts w:ascii="Calibri" w:hAnsi="Calibri"/>
          <w:color w:val="1A1A1A"/>
          <w:sz w:val="22"/>
        </w:rPr>
        <w:t xml:space="preserve">Cada comunidad envía un asesor, </w:t>
      </w:r>
      <w:r>
        <w:rPr>
          <w:rFonts w:ascii="Calibri" w:hAnsi="Calibri"/>
          <w:b/>
          <w:color w:val="1A1A1A"/>
          <w:sz w:val="22"/>
        </w:rPr>
        <w:t>enlace entre el ETC 88 y su comunidad</w:t>
      </w:r>
      <w:r>
        <w:rPr>
          <w:rFonts w:ascii="Calibri" w:hAnsi="Calibri"/>
          <w:color w:val="1A1A1A"/>
          <w:sz w:val="22"/>
        </w:rPr>
        <w:t>: acompaña a sus participantes antes, lee sus palancas generales en el retiro, y los recibe en el Cuarto Día.</w:t>
      </w:r>
    </w:p>
    <w:p>
      <w:pPr>
        <w:keepNext/>
        <w:spacing w:before="200" w:after="40"/>
      </w:pPr>
      <w:r>
        <w:rPr>
          <w:rFonts w:ascii="Calibri" w:hAnsi="Calibri"/>
          <w:b/>
          <w:color w:val="1B3A5C"/>
          <w:sz w:val="26"/>
        </w:rPr>
        <w:t>3.8 Equipos auxiliares (5)</w:t>
      </w:r>
    </w:p>
    <w:p>
      <w:pPr>
        <w:spacing w:after="80"/>
        <w:jc w:val="both"/>
      </w:pPr>
      <w:r>
        <w:rPr>
          <w:rFonts w:ascii="Calibri" w:hAnsi="Calibri"/>
          <w:color w:val="1A1A1A"/>
          <w:sz w:val="22"/>
        </w:rPr>
        <w:t xml:space="preserve">Equipos de apoyo que se activan durante la preparación: </w:t>
      </w:r>
      <w:r>
        <w:rPr>
          <w:rFonts w:ascii="Calibri" w:hAnsi="Calibri"/>
          <w:b/>
          <w:color w:val="1A1A1A"/>
          <w:sz w:val="22"/>
        </w:rPr>
        <w:t>Recaudación / Donaciones · Guagua (Transporte) · Profondo · Intersección (diáspora) · Finanzas / Tesorería.</w:t>
      </w:r>
      <w:r>
        <w:rPr>
          <w:rFonts w:ascii="Calibri" w:hAnsi="Calibri"/>
          <w:color w:val="1A1A1A"/>
          <w:sz w:val="22"/>
        </w:rPr>
        <w:t xml:space="preserve"> Los responsables se nombran durante la preparación.</w:t>
      </w:r>
    </w:p>
    <w:p>
      <w:r>
        <w:br w:type="page"/>
      </w:r>
    </w:p>
    <w:p>
      <w:pPr>
        <w:keepNext/>
        <w:spacing w:before="80" w:after="160"/>
        <w:pBdr>
          <w:bottom w:val="single" w:sz="12" w:space="4" w:color="E36C4F"/>
        </w:pBdr>
      </w:pPr>
      <w:r>
        <w:rPr>
          <w:rFonts w:ascii="Calibri" w:hAnsi="Calibri"/>
          <w:b/>
          <w:color w:val="1B3A5C"/>
          <w:sz w:val="40"/>
        </w:rPr>
        <w:t>4. Reglas del proceso (formación y equipo)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7F1E3"/>
            <w:tcBorders>
              <w:left w:val="single" w:sz="24" w:color="E36C4F"/>
              <w:top w:val="single" w:sz="4" w:color="E8D4A8"/>
              <w:right w:val="single" w:sz="4" w:color="E8D4A8"/>
              <w:bottom w:val="single" w:sz="4" w:color="E8D4A8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color w:val="1B3A5C"/>
                <w:sz w:val="21"/>
              </w:rPr>
              <w:t xml:space="preserve">Lo que se espera de </w:t>
            </w:r>
            <w:r>
              <w:rPr>
                <w:rFonts w:ascii="Calibri" w:hAnsi="Calibri"/>
                <w:b/>
                <w:color w:val="1B3A5C"/>
                <w:sz w:val="21"/>
              </w:rPr>
              <w:t>cada servidor</w:t>
            </w:r>
            <w:r>
              <w:rPr>
                <w:rFonts w:ascii="Calibri" w:hAnsi="Calibri"/>
                <w:color w:val="1B3A5C"/>
                <w:sz w:val="21"/>
              </w:rPr>
              <w:t xml:space="preserve"> durante </w:t>
            </w:r>
            <w:r>
              <w:rPr>
                <w:rFonts w:ascii="Calibri" w:hAnsi="Calibri"/>
                <w:b/>
                <w:color w:val="1B3A5C"/>
                <w:sz w:val="21"/>
              </w:rPr>
              <w:t>todo el proceso</w:t>
            </w:r>
            <w:r>
              <w:rPr>
                <w:rFonts w:ascii="Calibri" w:hAnsi="Calibri"/>
                <w:color w:val="1B3A5C"/>
                <w:sz w:val="21"/>
              </w:rPr>
              <w:t xml:space="preserve"> — la formación y el retiro. </w:t>
            </w:r>
            <w:r>
              <w:rPr>
                <w:rFonts w:ascii="Calibri" w:hAnsi="Calibri"/>
                <w:i/>
                <w:color w:val="1B3A5C"/>
                <w:sz w:val="21"/>
              </w:rPr>
              <w:t>(ref. ETC 78/79.)</w:t>
            </w:r>
          </w:p>
        </w:tc>
      </w:tr>
    </w:tbl>
    <w:p>
      <w:pPr>
        <w:spacing w:after="0"/>
      </w:pPr>
    </w:p>
    <w:p>
      <w:pPr>
        <w:keepNext/>
        <w:spacing w:before="200" w:after="40"/>
      </w:pPr>
      <w:r>
        <w:rPr>
          <w:rFonts w:ascii="Calibri" w:hAnsi="Calibri"/>
          <w:b/>
          <w:color w:val="1B3A5C"/>
          <w:sz w:val="26"/>
        </w:rPr>
        <w:t>4.1 Responsabilidades de cada miembro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Conducta y comportamiento cristiano</w:t>
      </w:r>
      <w:r>
        <w:rPr>
          <w:rFonts w:ascii="Calibri" w:hAnsi="Calibri"/>
          <w:color w:val="1A1A1A"/>
          <w:sz w:val="22"/>
        </w:rPr>
        <w:t xml:space="preserve"> antes, durante y después del ETC.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Cumplir lo asignado</w:t>
      </w:r>
      <w:r>
        <w:rPr>
          <w:rFonts w:ascii="Calibri" w:hAnsi="Calibri"/>
          <w:color w:val="1A1A1A"/>
          <w:sz w:val="22"/>
        </w:rPr>
        <w:t xml:space="preserve"> (testimonio, dinámica, materiales, audiovisuales).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Terminar las tareas antes</w:t>
      </w:r>
      <w:r>
        <w:rPr>
          <w:rFonts w:ascii="Calibri" w:hAnsi="Calibri"/>
          <w:color w:val="1A1A1A"/>
          <w:sz w:val="22"/>
        </w:rPr>
        <w:t xml:space="preserve"> de que lleguen los participantes (la avanzada está lista a tiempo).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Atmósfera de amistad</w:t>
      </w:r>
      <w:r>
        <w:rPr>
          <w:rFonts w:ascii="Calibri" w:hAnsi="Calibri"/>
          <w:color w:val="1A1A1A"/>
          <w:sz w:val="22"/>
        </w:rPr>
        <w:t xml:space="preserve"> — conversar, animar, dar la bienvenida.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Acompañar el movimiento</w:t>
      </w:r>
      <w:r>
        <w:rPr>
          <w:rFonts w:ascii="Calibri" w:hAnsi="Calibri"/>
          <w:color w:val="1A1A1A"/>
          <w:sz w:val="22"/>
        </w:rPr>
        <w:t xml:space="preserve"> de los participantes (respetar el horario; no entretenerse).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Palanca a cada participante</w:t>
      </w:r>
      <w:r>
        <w:rPr>
          <w:rFonts w:ascii="Calibri" w:hAnsi="Calibri"/>
          <w:color w:val="1A1A1A"/>
          <w:sz w:val="22"/>
        </w:rPr>
        <w:t xml:space="preserve"> del propio PG.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Poner los intereses propios de último</w:t>
      </w:r>
      <w:r>
        <w:rPr>
          <w:rFonts w:ascii="Calibri" w:hAnsi="Calibri"/>
          <w:color w:val="1A1A1A"/>
          <w:sz w:val="22"/>
        </w:rPr>
        <w:t xml:space="preserve"> — el ETC es del participante, no del guía.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Cuidar los espacios</w:t>
      </w:r>
      <w:r>
        <w:rPr>
          <w:rFonts w:ascii="Calibri" w:hAnsi="Calibri"/>
          <w:color w:val="1A1A1A"/>
          <w:sz w:val="22"/>
        </w:rPr>
        <w:t xml:space="preserve"> (el lugar del PG, los baños) y mantener contacto con el PG después.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La cocina está en función del ETC</w:t>
      </w:r>
      <w:r>
        <w:rPr>
          <w:rFonts w:ascii="Calibri" w:hAnsi="Calibri"/>
          <w:color w:val="1A1A1A"/>
          <w:sz w:val="22"/>
        </w:rPr>
        <w:t>, no el ETC en función de la cocina.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Comunicación con caridad</w:t>
      </w:r>
      <w:r>
        <w:rPr>
          <w:rFonts w:ascii="Calibri" w:hAnsi="Calibri"/>
          <w:color w:val="1A1A1A"/>
          <w:sz w:val="22"/>
        </w:rPr>
        <w:t>, respeto y discreción.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 xml:space="preserve">Somos </w:t>
      </w:r>
      <w:r>
        <w:rPr>
          <w:rFonts w:ascii="Calibri" w:hAnsi="Calibri"/>
          <w:b/>
          <w:color w:val="1A1A1A"/>
          <w:sz w:val="22"/>
        </w:rPr>
        <w:t>instrumentos de la gracia</w:t>
      </w:r>
      <w:r>
        <w:rPr>
          <w:rFonts w:ascii="Calibri" w:hAnsi="Calibri"/>
          <w:color w:val="1A1A1A"/>
          <w:sz w:val="22"/>
        </w:rPr>
        <w:t xml:space="preserve"> — ponerse en manos del Señor.</w:t>
      </w:r>
    </w:p>
    <w:p>
      <w:pPr>
        <w:keepNext/>
        <w:spacing w:before="200" w:after="40"/>
      </w:pPr>
      <w:r>
        <w:rPr>
          <w:rFonts w:ascii="Calibri" w:hAnsi="Calibri"/>
          <w:b/>
          <w:color w:val="1B3A5C"/>
          <w:sz w:val="26"/>
        </w:rPr>
        <w:t>4.2 Asistencia y disciplina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Puntualidad.</w:t>
      </w:r>
      <w:r>
        <w:rPr>
          <w:rFonts w:ascii="Calibri" w:hAnsi="Calibri"/>
          <w:color w:val="1A1A1A"/>
          <w:sz w:val="22"/>
        </w:rPr>
        <w:t xml:space="preserve"> Las excusas se comunican a los directores </w:t>
      </w:r>
      <w:r>
        <w:rPr>
          <w:rFonts w:ascii="Calibri" w:hAnsi="Calibri"/>
          <w:b/>
          <w:color w:val="1A1A1A"/>
          <w:sz w:val="22"/>
        </w:rPr>
        <w:t>con antelación</w:t>
      </w:r>
      <w:r>
        <w:rPr>
          <w:rFonts w:ascii="Calibri" w:hAnsi="Calibri"/>
          <w:color w:val="1A1A1A"/>
          <w:sz w:val="22"/>
        </w:rPr>
        <w:t>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Máximo 3 ausencias</w:t>
      </w:r>
      <w:r>
        <w:rPr>
          <w:rFonts w:ascii="Calibri" w:hAnsi="Calibri"/>
          <w:color w:val="1A1A1A"/>
          <w:sz w:val="22"/>
        </w:rPr>
        <w:t xml:space="preserve"> justificadas; </w:t>
      </w:r>
      <w:r>
        <w:rPr>
          <w:rFonts w:ascii="Calibri" w:hAnsi="Calibri"/>
          <w:b/>
          <w:color w:val="1A1A1A"/>
          <w:sz w:val="22"/>
        </w:rPr>
        <w:t>3 tardanzas = 1 ausencia</w:t>
      </w:r>
      <w:r>
        <w:rPr>
          <w:rFonts w:ascii="Calibri" w:hAnsi="Calibri"/>
          <w:color w:val="1A1A1A"/>
          <w:sz w:val="22"/>
        </w:rPr>
        <w:t>. Excederse se conversa con el coord y el Co-Dir.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Ensayo General: asistencia obligatoria</w:t>
      </w:r>
      <w:r>
        <w:rPr>
          <w:rFonts w:ascii="Calibri" w:hAnsi="Calibri"/>
          <w:color w:val="1A1A1A"/>
          <w:sz w:val="22"/>
        </w:rPr>
        <w:t xml:space="preserve"> — sin ensayo no se sirve en el retiro.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Participación obligatoria en las oraciones grupales</w:t>
      </w:r>
      <w:r>
        <w:rPr>
          <w:rFonts w:ascii="Calibri" w:hAnsi="Calibri"/>
          <w:color w:val="1A1A1A"/>
          <w:sz w:val="22"/>
        </w:rPr>
        <w:t xml:space="preserve"> — todos, sin excepción (guías y asesores incluidos). </w:t>
      </w:r>
      <w:r>
        <w:rPr>
          <w:rFonts w:ascii="Calibri" w:hAnsi="Calibri"/>
          <w:i/>
          <w:color w:val="1A1A1A"/>
          <w:sz w:val="22"/>
        </w:rPr>
        <w:t>(lección del Informe 85)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Canalizar por la vía correspondiente</w:t>
      </w:r>
      <w:r>
        <w:rPr>
          <w:rFonts w:ascii="Calibri" w:hAnsi="Calibri"/>
          <w:color w:val="1A1A1A"/>
          <w:sz w:val="22"/>
        </w:rPr>
        <w:t xml:space="preserve"> — las dudas de cada área van primero a su coordinador, y el coordinador al Co-Dir. No se brinca el canal.</w:t>
      </w:r>
    </w:p>
    <w:p>
      <w:pPr>
        <w:keepNext/>
        <w:spacing w:before="200" w:after="40"/>
      </w:pPr>
      <w:r>
        <w:rPr>
          <w:rFonts w:ascii="Calibri" w:hAnsi="Calibri"/>
          <w:b/>
          <w:color w:val="1B3A5C"/>
          <w:sz w:val="26"/>
        </w:rPr>
        <w:t>4.3 Confidencialidad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 xml:space="preserve">Lo que se conversa en reunión de equipo </w:t>
      </w:r>
      <w:r>
        <w:rPr>
          <w:rFonts w:ascii="Calibri" w:hAnsi="Calibri"/>
          <w:b/>
          <w:color w:val="1A1A1A"/>
          <w:sz w:val="22"/>
        </w:rPr>
        <w:t>no sale del equipo</w:t>
      </w:r>
      <w:r>
        <w:rPr>
          <w:rFonts w:ascii="Calibri" w:hAnsi="Calibri"/>
          <w:color w:val="1A1A1A"/>
          <w:sz w:val="22"/>
        </w:rPr>
        <w:t>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Los testimonios de vida son confidenciales para siempre.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La información de salud / alergias / lazos solo se usa para servir; no se comenta fuera.</w:t>
      </w:r>
    </w:p>
    <w:p>
      <w:pPr>
        <w:keepNext/>
        <w:spacing w:before="200" w:after="40"/>
      </w:pPr>
      <w:r>
        <w:rPr>
          <w:rFonts w:ascii="Calibri" w:hAnsi="Calibri"/>
          <w:b/>
          <w:color w:val="1B3A5C"/>
          <w:sz w:val="26"/>
        </w:rPr>
        <w:t>4.4 Los 5 principios de comunicación del ETC 88</w:t>
      </w:r>
    </w:p>
    <w:p>
      <w:pPr>
        <w:spacing w:after="20"/>
        <w:ind w:left="454"/>
      </w:pPr>
      <w:r>
        <w:rPr>
          <w:rFonts w:ascii="Calibri" w:hAnsi="Calibri"/>
          <w:b/>
          <w:color w:val="1B3A5C"/>
          <w:sz w:val="22"/>
        </w:rPr>
        <w:t xml:space="preserve">1. </w:t>
      </w:r>
      <w:r>
        <w:rPr>
          <w:rFonts w:ascii="Calibri" w:hAnsi="Calibri"/>
          <w:b/>
          <w:color w:val="1A1A1A"/>
          <w:sz w:val="22"/>
        </w:rPr>
        <w:t>Enfocados en el participante</w:t>
      </w:r>
      <w:r>
        <w:rPr>
          <w:rFonts w:ascii="Calibri" w:hAnsi="Calibri"/>
          <w:color w:val="1A1A1A"/>
          <w:sz w:val="22"/>
        </w:rPr>
        <w:t xml:space="preserve"> — todo lo demás es para él.</w:t>
      </w:r>
    </w:p>
    <w:p>
      <w:pPr>
        <w:spacing w:after="20"/>
        <w:ind w:left="454"/>
      </w:pPr>
      <w:r>
        <w:rPr>
          <w:rFonts w:ascii="Calibri" w:hAnsi="Calibri"/>
          <w:b/>
          <w:color w:val="1B3A5C"/>
          <w:sz w:val="22"/>
        </w:rPr>
        <w:t xml:space="preserve">2. </w:t>
      </w:r>
      <w:r>
        <w:rPr>
          <w:rFonts w:ascii="Calibri" w:hAnsi="Calibri"/>
          <w:b/>
          <w:color w:val="1A1A1A"/>
          <w:sz w:val="22"/>
        </w:rPr>
        <w:t>Transmitir, no reinterpretar</w:t>
      </w:r>
      <w:r>
        <w:rPr>
          <w:rFonts w:ascii="Calibri" w:hAnsi="Calibri"/>
          <w:color w:val="1A1A1A"/>
          <w:sz w:val="22"/>
        </w:rPr>
        <w:t xml:space="preserve"> — los mensajes del director bajan tal cual.</w:t>
      </w:r>
    </w:p>
    <w:p>
      <w:pPr>
        <w:spacing w:after="20"/>
        <w:ind w:left="454"/>
      </w:pPr>
      <w:r>
        <w:rPr>
          <w:rFonts w:ascii="Calibri" w:hAnsi="Calibri"/>
          <w:b/>
          <w:color w:val="1B3A5C"/>
          <w:sz w:val="22"/>
        </w:rPr>
        <w:t xml:space="preserve">3. </w:t>
      </w:r>
      <w:r>
        <w:rPr>
          <w:rFonts w:ascii="Calibri" w:hAnsi="Calibri"/>
          <w:b/>
          <w:color w:val="1A1A1A"/>
          <w:sz w:val="22"/>
        </w:rPr>
        <w:t>Un solo equipo, funciones distintas.</w:t>
      </w:r>
    </w:p>
    <w:p>
      <w:pPr>
        <w:spacing w:after="20"/>
        <w:ind w:left="454"/>
      </w:pPr>
      <w:r>
        <w:rPr>
          <w:rFonts w:ascii="Calibri" w:hAnsi="Calibri"/>
          <w:b/>
          <w:color w:val="1B3A5C"/>
          <w:sz w:val="22"/>
        </w:rPr>
        <w:t xml:space="preserve">4. </w:t>
      </w:r>
      <w:r>
        <w:rPr>
          <w:rFonts w:ascii="Calibri" w:hAnsi="Calibri"/>
          <w:b/>
          <w:color w:val="1A1A1A"/>
          <w:sz w:val="22"/>
        </w:rPr>
        <w:t>Servicio y sacrificio antes que protagonismo</w:t>
      </w:r>
      <w:r>
        <w:rPr>
          <w:rFonts w:ascii="Calibri" w:hAnsi="Calibri"/>
          <w:color w:val="1A1A1A"/>
          <w:sz w:val="22"/>
        </w:rPr>
        <w:t xml:space="preserve"> — Jn 13, el Lavatorio.</w:t>
      </w:r>
    </w:p>
    <w:p>
      <w:pPr>
        <w:spacing w:after="20"/>
        <w:ind w:left="454"/>
      </w:pPr>
      <w:r>
        <w:rPr>
          <w:rFonts w:ascii="Calibri" w:hAnsi="Calibri"/>
          <w:b/>
          <w:color w:val="1B3A5C"/>
          <w:sz w:val="22"/>
        </w:rPr>
        <w:t xml:space="preserve">5. </w:t>
      </w:r>
      <w:r>
        <w:rPr>
          <w:rFonts w:ascii="Calibri" w:hAnsi="Calibri"/>
          <w:b/>
          <w:color w:val="1A1A1A"/>
          <w:sz w:val="22"/>
        </w:rPr>
        <w:t>Coordinarse y ensayar de antemano</w:t>
      </w:r>
      <w:r>
        <w:rPr>
          <w:rFonts w:ascii="Calibri" w:hAnsi="Calibri"/>
          <w:color w:val="1A1A1A"/>
          <w:sz w:val="22"/>
        </w:rPr>
        <w:t xml:space="preserve"> — la fluidez se prepara.</w:t>
      </w:r>
    </w:p>
    <w:p>
      <w:r>
        <w:br w:type="page"/>
      </w:r>
    </w:p>
    <w:p>
      <w:pPr>
        <w:keepNext/>
        <w:spacing w:before="80" w:after="160"/>
        <w:pBdr>
          <w:bottom w:val="single" w:sz="12" w:space="4" w:color="E36C4F"/>
        </w:pBdr>
      </w:pPr>
      <w:r>
        <w:rPr>
          <w:rFonts w:ascii="Calibri" w:hAnsi="Calibri"/>
          <w:b/>
          <w:color w:val="1B3A5C"/>
          <w:sz w:val="40"/>
        </w:rPr>
        <w:t>5. Los temas del retiro</w:t>
      </w:r>
    </w:p>
    <w:p>
      <w:pPr>
        <w:spacing w:after="80"/>
        <w:jc w:val="both"/>
      </w:pPr>
      <w:r>
        <w:rPr>
          <w:rFonts w:ascii="Calibri" w:hAnsi="Calibri"/>
          <w:color w:val="1A1A1A"/>
          <w:sz w:val="22"/>
        </w:rPr>
        <w:t xml:space="preserve">Son los </w:t>
      </w:r>
      <w:r>
        <w:rPr>
          <w:rFonts w:ascii="Calibri" w:hAnsi="Calibri"/>
          <w:b/>
          <w:color w:val="1A1A1A"/>
          <w:sz w:val="22"/>
        </w:rPr>
        <w:t>9 temas tradicionales del ETC</w:t>
      </w:r>
      <w:r>
        <w:rPr>
          <w:rFonts w:ascii="Calibri" w:hAnsi="Calibri"/>
          <w:color w:val="1A1A1A"/>
          <w:sz w:val="22"/>
        </w:rPr>
        <w:t xml:space="preserve">. Cada uno se desarrolla con un </w:t>
      </w:r>
      <w:r>
        <w:rPr>
          <w:rFonts w:ascii="Calibri" w:hAnsi="Calibri"/>
          <w:b/>
          <w:color w:val="1A1A1A"/>
          <w:sz w:val="22"/>
        </w:rPr>
        <w:t>testimonio + una dinámica + el pequeño grupo + el plenario</w:t>
      </w:r>
      <w:r>
        <w:rPr>
          <w:rFonts w:ascii="Calibri" w:hAnsi="Calibri"/>
          <w:color w:val="1A1A1A"/>
          <w:sz w:val="22"/>
        </w:rPr>
        <w:t xml:space="preserve">. La temática del 88 los </w:t>
      </w:r>
      <w:r>
        <w:rPr>
          <w:rFonts w:ascii="Calibri" w:hAnsi="Calibri"/>
          <w:b/>
          <w:color w:val="1A1A1A"/>
          <w:sz w:val="22"/>
        </w:rPr>
        <w:t>ambienta</w:t>
      </w:r>
      <w:r>
        <w:rPr>
          <w:rFonts w:ascii="Calibri" w:hAnsi="Calibri"/>
          <w:color w:val="1A1A1A"/>
          <w:sz w:val="22"/>
        </w:rPr>
        <w:t xml:space="preserve">, no los cambia. </w:t>
      </w:r>
      <w:r>
        <w:rPr>
          <w:rFonts w:ascii="Calibri" w:hAnsi="Calibri"/>
          <w:i/>
          <w:color w:val="1A1A1A"/>
          <w:sz w:val="22"/>
        </w:rPr>
        <w:t>(El contenido de conversación de cada tema está en la Guía de Guías §10.)</w:t>
      </w:r>
    </w:p>
    <w:p>
      <w:pPr>
        <w:keepNext/>
        <w:spacing w:before="200" w:after="40"/>
      </w:pPr>
      <w:r>
        <w:rPr>
          <w:rFonts w:ascii="Calibri" w:hAnsi="Calibri"/>
          <w:b/>
          <w:color w:val="1B3A5C"/>
          <w:sz w:val="26"/>
        </w:rPr>
        <w:t>5.1 Confianza (viernes noche)</w:t>
      </w:r>
    </w:p>
    <w:p>
      <w:pPr>
        <w:spacing w:after="80"/>
        <w:jc w:val="both"/>
      </w:pPr>
      <w:r>
        <w:rPr>
          <w:rFonts w:ascii="Calibri" w:hAnsi="Calibri"/>
          <w:color w:val="1A1A1A"/>
          <w:sz w:val="22"/>
        </w:rPr>
        <w:t xml:space="preserve">La confianza es </w:t>
      </w:r>
      <w:r>
        <w:rPr>
          <w:rFonts w:ascii="Calibri" w:hAnsi="Calibri"/>
          <w:b/>
          <w:color w:val="1A1A1A"/>
          <w:sz w:val="22"/>
        </w:rPr>
        <w:t>la piedra angular de la fe y el amor</w:t>
      </w:r>
      <w:r>
        <w:rPr>
          <w:rFonts w:ascii="Calibri" w:hAnsi="Calibri"/>
          <w:color w:val="1A1A1A"/>
          <w:sz w:val="22"/>
        </w:rPr>
        <w:t>. ¿En quién confío? ¿Qué rompió mi confianza? ¿Cómo vuelvo a confiar?</w:t>
      </w:r>
    </w:p>
    <w:p>
      <w:pPr>
        <w:keepNext/>
        <w:spacing w:before="200" w:after="40"/>
      </w:pPr>
      <w:r>
        <w:rPr>
          <w:rFonts w:ascii="Calibri" w:hAnsi="Calibri"/>
          <w:b/>
          <w:color w:val="1B3A5C"/>
          <w:sz w:val="26"/>
        </w:rPr>
        <w:t>5.2 Singularidad (viernes noche)</w:t>
      </w:r>
    </w:p>
    <w:p>
      <w:pPr>
        <w:spacing w:after="80"/>
        <w:jc w:val="both"/>
      </w:pPr>
      <w:r>
        <w:rPr>
          <w:rFonts w:ascii="Calibri" w:hAnsi="Calibri"/>
          <w:color w:val="1A1A1A"/>
          <w:sz w:val="22"/>
        </w:rPr>
        <w:t xml:space="preserve">Cada persona es </w:t>
      </w:r>
      <w:r>
        <w:rPr>
          <w:rFonts w:ascii="Calibri" w:hAnsi="Calibri"/>
          <w:b/>
          <w:color w:val="1A1A1A"/>
          <w:sz w:val="22"/>
        </w:rPr>
        <w:t>creación individual de Dios</w:t>
      </w:r>
      <w:r>
        <w:rPr>
          <w:rFonts w:ascii="Calibri" w:hAnsi="Calibri"/>
          <w:color w:val="1A1A1A"/>
          <w:sz w:val="22"/>
        </w:rPr>
        <w:t>, un regalo único. Reconocer las cualidades propias y ponerlas al servicio. La diferencia entre estar solo y sentirse en soledad.</w:t>
      </w:r>
    </w:p>
    <w:p>
      <w:pPr>
        <w:keepNext/>
        <w:spacing w:before="200" w:after="40"/>
      </w:pPr>
      <w:r>
        <w:rPr>
          <w:rFonts w:ascii="Calibri" w:hAnsi="Calibri"/>
          <w:b/>
          <w:color w:val="1B3A5C"/>
          <w:sz w:val="26"/>
        </w:rPr>
        <w:t>5.3 Libertad para Aceptar (sábado mañana)</w:t>
      </w:r>
    </w:p>
    <w:p>
      <w:pPr>
        <w:spacing w:after="80"/>
        <w:jc w:val="both"/>
      </w:pPr>
      <w:r>
        <w:rPr>
          <w:rFonts w:ascii="Calibri" w:hAnsi="Calibri"/>
          <w:color w:val="1A1A1A"/>
          <w:sz w:val="22"/>
        </w:rPr>
        <w:t xml:space="preserve">Aceptar la propia singularidad, lo bueno y lo "no tan bueno", los errores, los cambios. Aceptar a los demás como regalo de Dios. La fe en que Dios es Padre y guía siempre </w:t>
      </w:r>
      <w:r>
        <w:rPr>
          <w:rFonts w:ascii="Calibri" w:hAnsi="Calibri"/>
          <w:i/>
          <w:color w:val="1A1A1A"/>
          <w:sz w:val="22"/>
        </w:rPr>
        <w:t>(Heb 11,1)</w:t>
      </w:r>
      <w:r>
        <w:rPr>
          <w:rFonts w:ascii="Calibri" w:hAnsi="Calibri"/>
          <w:color w:val="1A1A1A"/>
          <w:sz w:val="22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1B3A5C"/>
          <w:sz w:val="26"/>
        </w:rPr>
        <w:t>5.4 Libertad para Entregarse (sábado mediodía)</w:t>
      </w:r>
    </w:p>
    <w:p>
      <w:pPr>
        <w:spacing w:after="80"/>
        <w:jc w:val="both"/>
      </w:pPr>
      <w:r>
        <w:rPr>
          <w:rFonts w:ascii="Calibri" w:hAnsi="Calibri"/>
          <w:color w:val="1A1A1A"/>
          <w:sz w:val="22"/>
        </w:rPr>
        <w:t xml:space="preserve">La autenticidad de quien se da tal y como es, sin máscaras. Dar tiempo para </w:t>
      </w:r>
      <w:r>
        <w:rPr>
          <w:rFonts w:ascii="Calibri" w:hAnsi="Calibri"/>
          <w:b/>
          <w:color w:val="1A1A1A"/>
          <w:sz w:val="22"/>
        </w:rPr>
        <w:t>escuchar</w:t>
      </w:r>
      <w:r>
        <w:rPr>
          <w:rFonts w:ascii="Calibri" w:hAnsi="Calibri"/>
          <w:color w:val="1A1A1A"/>
          <w:sz w:val="22"/>
        </w:rPr>
        <w:t>. Reconocer los obstáculos a la entrega y soltarlos.</w:t>
      </w:r>
    </w:p>
    <w:p>
      <w:pPr>
        <w:keepNext/>
        <w:spacing w:before="200" w:after="40"/>
      </w:pPr>
      <w:r>
        <w:rPr>
          <w:rFonts w:ascii="Calibri" w:hAnsi="Calibri"/>
          <w:b/>
          <w:color w:val="1B3A5C"/>
          <w:sz w:val="26"/>
        </w:rPr>
        <w:t>5.5 Regalo de la Vida (sábado tarde)</w:t>
      </w:r>
    </w:p>
    <w:p>
      <w:pPr>
        <w:spacing w:after="80"/>
        <w:jc w:val="both"/>
      </w:pPr>
      <w:r>
        <w:rPr>
          <w:rFonts w:ascii="Calibri" w:hAnsi="Calibri"/>
          <w:color w:val="1A1A1A"/>
          <w:sz w:val="22"/>
        </w:rPr>
        <w:t xml:space="preserve">La vida como regalo de Dios. El cuerpo como </w:t>
      </w:r>
      <w:r>
        <w:rPr>
          <w:rFonts w:ascii="Calibri" w:hAnsi="Calibri"/>
          <w:b/>
          <w:color w:val="1A1A1A"/>
          <w:sz w:val="22"/>
        </w:rPr>
        <w:t>templo del Espíritu Santo</w:t>
      </w:r>
      <w:r>
        <w:rPr>
          <w:rFonts w:ascii="Calibri" w:hAnsi="Calibri"/>
          <w:color w:val="1A1A1A"/>
          <w:sz w:val="22"/>
        </w:rPr>
        <w:t>. Cuidar la propia vida y la del otro. Vivir agradecido.</w:t>
      </w:r>
    </w:p>
    <w:p>
      <w:pPr>
        <w:keepNext/>
        <w:spacing w:before="200" w:after="40"/>
      </w:pPr>
      <w:r>
        <w:rPr>
          <w:rFonts w:ascii="Calibri" w:hAnsi="Calibri"/>
          <w:b/>
          <w:color w:val="1B3A5C"/>
          <w:sz w:val="26"/>
        </w:rPr>
        <w:t>5.6 Alegría del Perdón (sábado noche · cena del Lavatorio)</w:t>
      </w:r>
    </w:p>
    <w:p>
      <w:pPr>
        <w:spacing w:after="80"/>
        <w:jc w:val="both"/>
      </w:pPr>
      <w:r>
        <w:rPr>
          <w:rFonts w:ascii="Calibri" w:hAnsi="Calibri"/>
          <w:color w:val="1A1A1A"/>
          <w:sz w:val="22"/>
        </w:rPr>
        <w:t xml:space="preserve">Perdonarse a sí mismo. Perdonar </w:t>
      </w:r>
      <w:r>
        <w:rPr>
          <w:rFonts w:ascii="Calibri" w:hAnsi="Calibri"/>
          <w:b/>
          <w:color w:val="1A1A1A"/>
          <w:sz w:val="22"/>
        </w:rPr>
        <w:t>77 veces 7</w:t>
      </w:r>
      <w:r>
        <w:rPr>
          <w:rFonts w:ascii="Calibri" w:hAnsi="Calibri"/>
          <w:color w:val="1A1A1A"/>
          <w:sz w:val="22"/>
        </w:rPr>
        <w:t xml:space="preserve"> (Mt 18,21-22). La Confesión. </w:t>
      </w:r>
      <w:r>
        <w:rPr>
          <w:rFonts w:ascii="Calibri" w:hAnsi="Calibri"/>
          <w:i/>
          <w:color w:val="1A1A1A"/>
          <w:sz w:val="22"/>
        </w:rPr>
        <w:t>Podemos ir por la vida con cicatrices, pero no con heridas.</w:t>
      </w:r>
      <w:r>
        <w:rPr>
          <w:rFonts w:ascii="Calibri" w:hAnsi="Calibri"/>
          <w:color w:val="1A1A1A"/>
          <w:sz w:val="22"/>
        </w:rPr>
        <w:t xml:space="preserve"> Este tema enmarca el </w:t>
      </w:r>
      <w:r>
        <w:rPr>
          <w:rFonts w:ascii="Calibri" w:hAnsi="Calibri"/>
          <w:b/>
          <w:color w:val="1A1A1A"/>
          <w:sz w:val="22"/>
        </w:rPr>
        <w:t>Lavatorio de los pies</w:t>
      </w:r>
      <w:r>
        <w:rPr>
          <w:rFonts w:ascii="Calibri" w:hAnsi="Calibri"/>
          <w:color w:val="1A1A1A"/>
          <w:sz w:val="22"/>
        </w:rPr>
        <w:t xml:space="preserve"> (Jn 13), el momento más fuerte del sábado.</w:t>
      </w:r>
    </w:p>
    <w:p>
      <w:pPr>
        <w:keepNext/>
        <w:spacing w:before="200" w:after="40"/>
      </w:pPr>
      <w:r>
        <w:rPr>
          <w:rFonts w:ascii="Calibri" w:hAnsi="Calibri"/>
          <w:b/>
          <w:color w:val="1B3A5C"/>
          <w:sz w:val="26"/>
        </w:rPr>
        <w:t>5.7 Nacer de Nuevo (domingo mañana)</w:t>
      </w:r>
    </w:p>
    <w:p>
      <w:pPr>
        <w:spacing w:after="80"/>
        <w:jc w:val="both"/>
      </w:pPr>
      <w:r>
        <w:rPr>
          <w:rFonts w:ascii="Calibri" w:hAnsi="Calibri"/>
          <w:color w:val="1A1A1A"/>
          <w:sz w:val="22"/>
        </w:rPr>
        <w:t>Nueva vida en Cristo (Zaqueo, Nicodemo). Renacer como hijos de Dios. El Bautismo. Dejar atrás lo que pesa.</w:t>
      </w:r>
    </w:p>
    <w:p>
      <w:pPr>
        <w:keepNext/>
        <w:spacing w:before="200" w:after="40"/>
      </w:pPr>
      <w:r>
        <w:rPr>
          <w:rFonts w:ascii="Calibri" w:hAnsi="Calibri"/>
          <w:b/>
          <w:color w:val="1B3A5C"/>
          <w:sz w:val="26"/>
        </w:rPr>
        <w:t>5.8 Compromiso (domingo mañana)</w:t>
      </w:r>
    </w:p>
    <w:p>
      <w:pPr>
        <w:spacing w:after="80"/>
        <w:jc w:val="both"/>
      </w:pPr>
      <w:r>
        <w:rPr>
          <w:rFonts w:ascii="Calibri" w:hAnsi="Calibri"/>
          <w:color w:val="1A1A1A"/>
          <w:sz w:val="22"/>
        </w:rPr>
        <w:t>La responsabilidad cristiana en la sociedad, con Dios, con uno mismo, con la oración. La respuesta del participante: el compromiso de llevar lo vivido a su vida diaria.</w:t>
      </w:r>
    </w:p>
    <w:p>
      <w:pPr>
        <w:keepNext/>
        <w:spacing w:before="200" w:after="40"/>
      </w:pPr>
      <w:r>
        <w:rPr>
          <w:rFonts w:ascii="Calibri" w:hAnsi="Calibri"/>
          <w:b/>
          <w:color w:val="1B3A5C"/>
          <w:sz w:val="26"/>
        </w:rPr>
        <w:t>5.9 Cuarto Día (domingo · cierre)</w:t>
      </w:r>
    </w:p>
    <w:p>
      <w:pPr>
        <w:spacing w:after="80"/>
        <w:jc w:val="both"/>
      </w:pPr>
      <w:r>
        <w:rPr>
          <w:rFonts w:ascii="Calibri" w:hAnsi="Calibri"/>
          <w:color w:val="1A1A1A"/>
          <w:sz w:val="22"/>
        </w:rPr>
        <w:t xml:space="preserve">Las preguntas que se lleva el participante: ¿He conocido mejor a Jesús? ¿Tengo más deseo de entregarme? ¿Comprendo que </w:t>
      </w:r>
      <w:r>
        <w:rPr>
          <w:rFonts w:ascii="Calibri" w:hAnsi="Calibri"/>
          <w:b/>
          <w:color w:val="1A1A1A"/>
          <w:sz w:val="22"/>
        </w:rPr>
        <w:t>nosotros somos la Iglesia</w:t>
      </w:r>
      <w:r>
        <w:rPr>
          <w:rFonts w:ascii="Calibri" w:hAnsi="Calibri"/>
          <w:color w:val="1A1A1A"/>
          <w:sz w:val="22"/>
        </w:rPr>
        <w:t xml:space="preserve">? </w:t>
      </w:r>
      <w:r>
        <w:rPr>
          <w:rFonts w:ascii="Calibri" w:hAnsi="Calibri"/>
          <w:i/>
          <w:color w:val="1A1A1A"/>
          <w:sz w:val="22"/>
        </w:rPr>
        <w:t>El ETC comienza el Cuarto Día</w:t>
      </w:r>
      <w:r>
        <w:rPr>
          <w:rFonts w:ascii="Calibri" w:hAnsi="Calibri"/>
          <w:color w:val="1A1A1A"/>
          <w:sz w:val="22"/>
        </w:rPr>
        <w:t xml:space="preserve"> — y se vive en comunidad, nunca solo.</w:t>
      </w:r>
    </w:p>
    <w:p>
      <w:r>
        <w:br w:type="page"/>
      </w:r>
    </w:p>
    <w:p>
      <w:pPr>
        <w:keepNext/>
        <w:spacing w:before="80" w:after="160"/>
        <w:pBdr>
          <w:bottom w:val="single" w:sz="12" w:space="4" w:color="E36C4F"/>
        </w:pBdr>
      </w:pPr>
      <w:r>
        <w:rPr>
          <w:rFonts w:ascii="Calibri" w:hAnsi="Calibri"/>
          <w:b/>
          <w:color w:val="1B3A5C"/>
          <w:sz w:val="40"/>
        </w:rPr>
        <w:t>6. El ETC en las Sagradas Escrituras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Mt 6,21</w:t>
      </w:r>
      <w:r>
        <w:rPr>
          <w:rFonts w:ascii="Calibri" w:hAnsi="Calibri"/>
          <w:color w:val="1A1A1A"/>
          <w:sz w:val="22"/>
        </w:rPr>
        <w:t xml:space="preserve"> — </w:t>
      </w:r>
      <w:r>
        <w:rPr>
          <w:rFonts w:ascii="Calibri" w:hAnsi="Calibri"/>
          <w:i/>
          <w:color w:val="1A1A1A"/>
          <w:sz w:val="22"/>
        </w:rPr>
        <w:t>"Donde está tu tesoro, allí estará tu corazón."</w:t>
      </w:r>
      <w:r>
        <w:rPr>
          <w:rFonts w:ascii="Calibri" w:hAnsi="Calibri"/>
          <w:color w:val="1A1A1A"/>
          <w:sz w:val="22"/>
        </w:rPr>
        <w:t xml:space="preserve"> </w:t>
      </w:r>
      <w:r>
        <w:rPr>
          <w:rFonts w:ascii="Calibri" w:hAnsi="Calibri"/>
          <w:b/>
          <w:color w:val="1A1A1A"/>
          <w:sz w:val="22"/>
        </w:rPr>
        <w:t>(Lema del retiro.)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Mt 13,44</w:t>
      </w:r>
      <w:r>
        <w:rPr>
          <w:rFonts w:ascii="Calibri" w:hAnsi="Calibri"/>
          <w:color w:val="1A1A1A"/>
          <w:sz w:val="22"/>
        </w:rPr>
        <w:t xml:space="preserve"> — </w:t>
      </w:r>
      <w:r>
        <w:rPr>
          <w:rFonts w:ascii="Calibri" w:hAnsi="Calibri"/>
          <w:i/>
          <w:color w:val="1A1A1A"/>
          <w:sz w:val="22"/>
        </w:rPr>
        <w:t>El tesoro escondido.</w:t>
      </w:r>
      <w:r>
        <w:rPr>
          <w:rFonts w:ascii="Calibri" w:hAnsi="Calibri"/>
          <w:color w:val="1A1A1A"/>
          <w:sz w:val="22"/>
        </w:rPr>
        <w:t xml:space="preserve"> (Cita complementaria: la consecuencia del hallazgo, vender todo con alegría.)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Jn 15,9–17</w:t>
      </w:r>
      <w:r>
        <w:rPr>
          <w:rFonts w:ascii="Calibri" w:hAnsi="Calibri"/>
          <w:color w:val="1A1A1A"/>
          <w:sz w:val="22"/>
        </w:rPr>
        <w:t xml:space="preserve"> — </w:t>
      </w:r>
      <w:r>
        <w:rPr>
          <w:rFonts w:ascii="Calibri" w:hAnsi="Calibri"/>
          <w:i/>
          <w:color w:val="1A1A1A"/>
          <w:sz w:val="22"/>
        </w:rPr>
        <w:t>"Ya no los llamo siervos, sino amigos."</w:t>
      </w:r>
      <w:r>
        <w:rPr>
          <w:rFonts w:ascii="Calibri" w:hAnsi="Calibri"/>
          <w:color w:val="1A1A1A"/>
          <w:sz w:val="22"/>
        </w:rPr>
        <w:t xml:space="preserve"> (Lema eteciano.)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Jn 13,1–17</w:t>
      </w:r>
      <w:r>
        <w:rPr>
          <w:rFonts w:ascii="Calibri" w:hAnsi="Calibri"/>
          <w:color w:val="1A1A1A"/>
          <w:sz w:val="22"/>
        </w:rPr>
        <w:t xml:space="preserve"> — </w:t>
      </w:r>
      <w:r>
        <w:rPr>
          <w:rFonts w:ascii="Calibri" w:hAnsi="Calibri"/>
          <w:i/>
          <w:color w:val="1A1A1A"/>
          <w:sz w:val="22"/>
        </w:rPr>
        <w:t>El lavatorio de los pies.</w:t>
      </w:r>
      <w:r>
        <w:rPr>
          <w:rFonts w:ascii="Calibri" w:hAnsi="Calibri"/>
          <w:color w:val="1A1A1A"/>
          <w:sz w:val="22"/>
        </w:rPr>
        <w:t xml:space="preserve"> (El servicio; eje de la cena del sábado.)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Mt 18,21–22</w:t>
      </w:r>
      <w:r>
        <w:rPr>
          <w:rFonts w:ascii="Calibri" w:hAnsi="Calibri"/>
          <w:color w:val="1A1A1A"/>
          <w:sz w:val="22"/>
        </w:rPr>
        <w:t xml:space="preserve"> — </w:t>
      </w:r>
      <w:r>
        <w:rPr>
          <w:rFonts w:ascii="Calibri" w:hAnsi="Calibri"/>
          <w:i/>
          <w:color w:val="1A1A1A"/>
          <w:sz w:val="22"/>
        </w:rPr>
        <w:t>Setenta veces siete.</w:t>
      </w:r>
      <w:r>
        <w:rPr>
          <w:rFonts w:ascii="Calibri" w:hAnsi="Calibri"/>
          <w:color w:val="1A1A1A"/>
          <w:sz w:val="22"/>
        </w:rPr>
        <w:t xml:space="preserve"> (Perdón.)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Heb 11,1</w:t>
      </w:r>
      <w:r>
        <w:rPr>
          <w:rFonts w:ascii="Calibri" w:hAnsi="Calibri"/>
          <w:color w:val="1A1A1A"/>
          <w:sz w:val="22"/>
        </w:rPr>
        <w:t xml:space="preserve"> — </w:t>
      </w:r>
      <w:r>
        <w:rPr>
          <w:rFonts w:ascii="Calibri" w:hAnsi="Calibri"/>
          <w:i/>
          <w:color w:val="1A1A1A"/>
          <w:sz w:val="22"/>
        </w:rPr>
        <w:t>La fe, garantía de lo que se espera.</w:t>
      </w:r>
      <w:r>
        <w:rPr>
          <w:rFonts w:ascii="Calibri" w:hAnsi="Calibri"/>
          <w:color w:val="1A1A1A"/>
          <w:sz w:val="22"/>
        </w:rPr>
        <w:t xml:space="preserve"> (Libertad para Aceptar.)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2 Co 5,17</w:t>
      </w:r>
      <w:r>
        <w:rPr>
          <w:rFonts w:ascii="Calibri" w:hAnsi="Calibri"/>
          <w:color w:val="1A1A1A"/>
          <w:sz w:val="22"/>
        </w:rPr>
        <w:t xml:space="preserve"> — </w:t>
      </w:r>
      <w:r>
        <w:rPr>
          <w:rFonts w:ascii="Calibri" w:hAnsi="Calibri"/>
          <w:i/>
          <w:color w:val="1A1A1A"/>
          <w:sz w:val="22"/>
        </w:rPr>
        <w:t>El que está en Cristo es una nueva criatura.</w:t>
      </w:r>
      <w:r>
        <w:rPr>
          <w:rFonts w:ascii="Calibri" w:hAnsi="Calibri"/>
          <w:color w:val="1A1A1A"/>
          <w:sz w:val="22"/>
        </w:rPr>
        <w:t xml:space="preserve"> (Nacer de Nuevo.)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7F1E3"/>
            <w:tcBorders>
              <w:left w:val="single" w:sz="24" w:color="E36C4F"/>
              <w:top w:val="single" w:sz="4" w:color="E8D4A8"/>
              <w:right w:val="single" w:sz="4" w:color="E8D4A8"/>
              <w:bottom w:val="single" w:sz="4" w:color="E8D4A8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1B3A5C"/>
                <w:sz w:val="21"/>
              </w:rPr>
              <w:t>[POR DEFINIR]</w:t>
            </w:r>
            <w:r>
              <w:rPr>
                <w:rFonts w:ascii="Calibri" w:hAnsi="Calibri"/>
                <w:color w:val="1B3A5C"/>
                <w:sz w:val="21"/>
              </w:rPr>
              <w:t xml:space="preserve"> — Padre Paul + Sor Angelina cierran la selección final y los pasajes de cada testimonio.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80" w:after="160"/>
        <w:pBdr>
          <w:bottom w:val="single" w:sz="12" w:space="4" w:color="E36C4F"/>
        </w:pBdr>
      </w:pPr>
      <w:r>
        <w:rPr>
          <w:rFonts w:ascii="Calibri" w:hAnsi="Calibri"/>
          <w:b/>
          <w:color w:val="1B3A5C"/>
          <w:sz w:val="40"/>
        </w:rPr>
        <w:t>7. Horario del ETC 88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7F1E3"/>
            <w:tcBorders>
              <w:left w:val="single" w:sz="24" w:color="E36C4F"/>
              <w:top w:val="single" w:sz="4" w:color="E8D4A8"/>
              <w:right w:val="single" w:sz="4" w:color="E8D4A8"/>
              <w:bottom w:val="single" w:sz="4" w:color="E8D4A8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i/>
                <w:color w:val="1B3A5C"/>
                <w:sz w:val="21"/>
              </w:rPr>
              <w:t>Borrador basado en la estructura tradicional del ETC. Ajustes finales antes del Ensayo General.</w:t>
            </w:r>
          </w:p>
        </w:tc>
      </w:tr>
    </w:tbl>
    <w:p>
      <w:pPr>
        <w:spacing w:after="0"/>
      </w:pPr>
    </w:p>
    <w:p>
      <w:pPr>
        <w:keepNext/>
        <w:spacing w:before="200" w:after="40"/>
      </w:pPr>
      <w:r>
        <w:rPr>
          <w:rFonts w:ascii="Calibri" w:hAnsi="Calibri"/>
          <w:b/>
          <w:color w:val="1B3A5C"/>
          <w:sz w:val="26"/>
        </w:rPr>
        <w:t>Viernes 4 de septiembre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Hora</w:t>
            </w:r>
          </w:p>
        </w:tc>
        <w:tc>
          <w:tcPr>
            <w:tcW w:type="dxa" w:w="4873"/>
            <w:shd w:val="clear" w:color="auto"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Bloque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10:00 AM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Llegada del equipo de Cocina · oración · ubicación del dormitorio (separado) · manejo de cocina · presentación del comedor · preparación de la cena.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3:00 PM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Llegada de Co-Dir, Guías, Música y Asesores · oración · dormitorios · lugar de los pequeños grupos · decoración del plenario · sonido y ensayo de música.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6:00 PM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Llegada de los participantes · recibimiento · ubicación.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6:30 PM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Plenario (inicio)</w:t>
            </w:r>
            <w:r>
              <w:rPr>
                <w:rFonts w:ascii="Calibri" w:hAnsi="Calibri"/>
                <w:color w:val="1A1A1A"/>
                <w:sz w:val="20"/>
              </w:rPr>
              <w:t xml:space="preserve"> — bienvenida · presentación de Guías, Asesores y Cocina · reglas de la casa.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7:00 PM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Dinámicas rompe-hielo.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7:20 PM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Dinámica para formación de los pequeños grupos.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7:35 PM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1er PG</w:t>
            </w:r>
            <w:r>
              <w:rPr>
                <w:rFonts w:ascii="Calibri" w:hAnsi="Calibri"/>
                <w:color w:val="1A1A1A"/>
                <w:sz w:val="20"/>
              </w:rPr>
              <w:t xml:space="preserve"> — hoja de datos · bienvenida, presentación, expectativas.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8:00 PM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Cena · dinámica "Tiempo y Comunicación" (Co-Dir).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8:30 PM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2do PG</w:t>
            </w:r>
            <w:r>
              <w:rPr>
                <w:rFonts w:ascii="Calibri" w:hAnsi="Calibri"/>
                <w:color w:val="1A1A1A"/>
                <w:sz w:val="20"/>
              </w:rPr>
              <w:t xml:space="preserve"> — sobre manila, tarjetas, carnets · dinámica de la tarjeta · entrega de carnets.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9:00 PM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Plenario — cada uno comparte su tarjeta; cada grupo expone la suya.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10:00 PM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Dinámica de la Confianza + Testimonio "Confianza".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10:25 PM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Testimonio "Singularidad".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10:40 PM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3er PG</w:t>
            </w:r>
            <w:r>
              <w:rPr>
                <w:rFonts w:ascii="Calibri" w:hAnsi="Calibri"/>
                <w:color w:val="1A1A1A"/>
                <w:sz w:val="20"/>
              </w:rPr>
              <w:t xml:space="preserve"> — libretas, abrigo · comentar testimonios · dinámica del abrigo · entrega de libretas.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11:10 PM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 xml:space="preserve">Patio · </w:t>
            </w:r>
            <w:r>
              <w:rPr>
                <w:rFonts w:ascii="Calibri" w:hAnsi="Calibri"/>
                <w:b/>
                <w:color w:val="1A1A1A"/>
                <w:sz w:val="20"/>
              </w:rPr>
              <w:t>Oración Sal y Luz del Mundo</w:t>
            </w:r>
            <w:r>
              <w:rPr>
                <w:rFonts w:ascii="Calibri" w:hAnsi="Calibri"/>
                <w:color w:val="1A1A1A"/>
                <w:sz w:val="20"/>
              </w:rPr>
              <w:t xml:space="preserve"> ("Bayuyo") — Música, antifaces.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11:50 PM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Participantes a dormir. Equipo: evaluación del día · 2 guías vigilan · cajas de palancas y biblias.</w:t>
            </w:r>
          </w:p>
        </w:tc>
      </w:tr>
    </w:tbl>
    <w:p>
      <w:pPr>
        <w:keepNext/>
        <w:spacing w:before="200" w:after="40"/>
      </w:pPr>
      <w:r>
        <w:rPr>
          <w:rFonts w:ascii="Calibri" w:hAnsi="Calibri"/>
          <w:b/>
          <w:color w:val="1B3A5C"/>
          <w:sz w:val="26"/>
        </w:rPr>
        <w:t>Sábado 5 de septiembre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Hora</w:t>
            </w:r>
          </w:p>
        </w:tc>
        <w:tc>
          <w:tcPr>
            <w:tcW w:type="dxa" w:w="4873"/>
            <w:shd w:val="clear" w:color="auto"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Bloque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6:00 AM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Equipo se despierta · baño.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6:30 AM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Reunión y oración del equipo.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7:00 AM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Se despiertan los participantes.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7:45 AM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Plenario / capilla · oración de los participantes (a María).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8:00 AM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Desayuno.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8:20 AM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Plenario · Testimonio "Libertad para Aceptar".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8:35 AM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4to PG</w:t>
            </w:r>
            <w:r>
              <w:rPr>
                <w:rFonts w:ascii="Calibri" w:hAnsi="Calibri"/>
                <w:color w:val="1A1A1A"/>
                <w:sz w:val="20"/>
              </w:rPr>
              <w:t xml:space="preserve"> — alambre, Biblia · </w:t>
            </w:r>
            <w:r>
              <w:rPr>
                <w:rFonts w:ascii="Calibri" w:hAnsi="Calibri"/>
                <w:i/>
                <w:color w:val="1A1A1A"/>
                <w:sz w:val="20"/>
              </w:rPr>
              <w:t>¿qué es la fe?</w:t>
            </w:r>
            <w:r>
              <w:rPr>
                <w:rFonts w:ascii="Calibri" w:hAnsi="Calibri"/>
                <w:color w:val="1A1A1A"/>
                <w:sz w:val="20"/>
              </w:rPr>
              <w:t xml:space="preserve"> (Heb 11,1) · dinámica del alambre · cada uno expone.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9:25 AM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Plenario — exposición de los alambres.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10:25 AM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Refrigerio · reunión del equipo.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10:45 AM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5to PG</w:t>
            </w:r>
            <w:r>
              <w:rPr>
                <w:rFonts w:ascii="Calibri" w:hAnsi="Calibri"/>
                <w:color w:val="1A1A1A"/>
                <w:sz w:val="20"/>
              </w:rPr>
              <w:t xml:space="preserve"> — preparar </w:t>
            </w:r>
            <w:r>
              <w:rPr>
                <w:rFonts w:ascii="Calibri" w:hAnsi="Calibri"/>
                <w:b/>
                <w:color w:val="1A1A1A"/>
                <w:sz w:val="20"/>
              </w:rPr>
              <w:t>sociodrama</w:t>
            </w:r>
            <w:r>
              <w:rPr>
                <w:rFonts w:ascii="Calibri" w:hAnsi="Calibri"/>
                <w:color w:val="1A1A1A"/>
                <w:sz w:val="20"/>
              </w:rPr>
              <w:t xml:space="preserve"> breve y cómico.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11:25 AM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Plenario · Testimonio "Libertad para Entregarse".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11:45 AM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6to PG</w:t>
            </w:r>
            <w:r>
              <w:rPr>
                <w:rFonts w:ascii="Calibri" w:hAnsi="Calibri"/>
                <w:color w:val="1A1A1A"/>
                <w:sz w:val="20"/>
              </w:rPr>
              <w:t xml:space="preserve"> — comentar · dinámica de la entrega (objeto de la naturaleza).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12:00 PM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Almuerzo · descanso · reunión del equipo · buscar palancas · sombrear citas.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1:30 PM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Práctica de canciones · terminar sociodrama.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2:30 PM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 xml:space="preserve">Plenario · </w:t>
            </w:r>
            <w:r>
              <w:rPr>
                <w:rFonts w:ascii="Calibri" w:hAnsi="Calibri"/>
                <w:b/>
                <w:color w:val="1A1A1A"/>
                <w:sz w:val="20"/>
              </w:rPr>
              <w:t>entrega de palancas</w:t>
            </w:r>
            <w:r>
              <w:rPr>
                <w:rFonts w:ascii="Calibri" w:hAnsi="Calibri"/>
                <w:color w:val="1A1A1A"/>
                <w:sz w:val="20"/>
              </w:rPr>
              <w:t>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3:00 PM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 xml:space="preserve">Capilla — papelógrafo · lectura de palancas generales · </w:t>
            </w:r>
            <w:r>
              <w:rPr>
                <w:rFonts w:ascii="Calibri" w:hAnsi="Calibri"/>
                <w:b/>
                <w:color w:val="1A1A1A"/>
                <w:sz w:val="20"/>
              </w:rPr>
              <w:t>entrega de la Biblia</w:t>
            </w:r>
            <w:r>
              <w:rPr>
                <w:rFonts w:ascii="Calibri" w:hAnsi="Calibri"/>
                <w:color w:val="1A1A1A"/>
                <w:sz w:val="20"/>
              </w:rPr>
              <w:t>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3:45 PM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Plenario · Testimonio "Regalo de la Vida".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4:00 PM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7mo PG</w:t>
            </w:r>
            <w:r>
              <w:rPr>
                <w:rFonts w:ascii="Calibri" w:hAnsi="Calibri"/>
                <w:color w:val="1A1A1A"/>
                <w:sz w:val="20"/>
              </w:rPr>
              <w:t xml:space="preserve"> — comentar testimonio.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4:45 PM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Refrigerio · reunión del equipo · repaso del sociodrama.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5:15 PM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 xml:space="preserve">Plenario · presentación del </w:t>
            </w:r>
            <w:r>
              <w:rPr>
                <w:rFonts w:ascii="Calibri" w:hAnsi="Calibri"/>
                <w:b/>
                <w:color w:val="1A1A1A"/>
                <w:sz w:val="20"/>
              </w:rPr>
              <w:t>sociodrama</w:t>
            </w:r>
            <w:r>
              <w:rPr>
                <w:rFonts w:ascii="Calibri" w:hAnsi="Calibri"/>
                <w:color w:val="1A1A1A"/>
                <w:sz w:val="20"/>
              </w:rPr>
              <w:t xml:space="preserve"> de cada grupo.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6:30 PM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Cena con Lavatorio de los Pies</w:t>
            </w:r>
            <w:r>
              <w:rPr>
                <w:rFonts w:ascii="Calibri" w:hAnsi="Calibri"/>
                <w:color w:val="1A1A1A"/>
                <w:sz w:val="20"/>
              </w:rPr>
              <w:t xml:space="preserve"> (Jn 13) — cocina lleva el momento.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7:20 PM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Plenario · Testimonio "Alegría del Perdón" · dinámica del lodo · examen de conciencia.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7:50 PM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8vo PG</w:t>
            </w:r>
            <w:r>
              <w:rPr>
                <w:rFonts w:ascii="Calibri" w:hAnsi="Calibri"/>
                <w:color w:val="1A1A1A"/>
                <w:sz w:val="20"/>
              </w:rPr>
              <w:t xml:space="preserve"> — comentar testimonio.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9:00 PM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Confesiones</w:t>
            </w:r>
            <w:r>
              <w:rPr>
                <w:rFonts w:ascii="Calibri" w:hAnsi="Calibri"/>
                <w:color w:val="1A1A1A"/>
                <w:sz w:val="20"/>
              </w:rPr>
              <w:t xml:space="preserve"> · Proyecto de Vida (carta de compromiso).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10:00 PM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 xml:space="preserve">Preparación de Misa · </w:t>
            </w:r>
            <w:r>
              <w:rPr>
                <w:rFonts w:ascii="Calibri" w:hAnsi="Calibri"/>
                <w:b/>
                <w:color w:val="1A1A1A"/>
                <w:sz w:val="20"/>
              </w:rPr>
              <w:t>banderín</w:t>
            </w:r>
            <w:r>
              <w:rPr>
                <w:rFonts w:ascii="Calibri" w:hAnsi="Calibri"/>
                <w:color w:val="1A1A1A"/>
                <w:sz w:val="20"/>
              </w:rPr>
              <w:t>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11:00 PM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Participantes a dormir. Equipo · 2 guías vigilan · oración del equipo.</w:t>
            </w:r>
          </w:p>
        </w:tc>
      </w:tr>
    </w:tbl>
    <w:p>
      <w:pPr>
        <w:keepNext/>
        <w:spacing w:before="200" w:after="40"/>
      </w:pPr>
      <w:r>
        <w:rPr>
          <w:rFonts w:ascii="Calibri" w:hAnsi="Calibri"/>
          <w:b/>
          <w:color w:val="1B3A5C"/>
          <w:sz w:val="26"/>
        </w:rPr>
        <w:t>Domingo 6 de septiembre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Hora</w:t>
            </w:r>
          </w:p>
        </w:tc>
        <w:tc>
          <w:tcPr>
            <w:tcW w:type="dxa" w:w="4873"/>
            <w:shd w:val="clear" w:color="auto"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Bloque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6:00 AM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Equipo se despierta · baño.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6:30 AM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Reunión y oración del equipo.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7:00 AM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Se despiertan los participantes.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7:25 AM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Oración de los participantes.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7:35 AM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Recoger la casa (todos).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8:00 AM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Desayuno.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8:30 AM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Plenario · Testimonios "Nacer de Nuevo" + "Compromiso".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9:00 AM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Último PG</w:t>
            </w:r>
            <w:r>
              <w:rPr>
                <w:rFonts w:ascii="Calibri" w:hAnsi="Calibri"/>
                <w:color w:val="1A1A1A"/>
                <w:sz w:val="20"/>
              </w:rPr>
              <w:t xml:space="preserve"> — comentar · dinámica del abrigo · </w:t>
            </w:r>
            <w:r>
              <w:rPr>
                <w:rFonts w:ascii="Calibri" w:hAnsi="Calibri"/>
                <w:b/>
                <w:color w:val="1A1A1A"/>
                <w:sz w:val="20"/>
              </w:rPr>
              <w:t>dinámica del cariño</w:t>
            </w:r>
            <w:r>
              <w:rPr>
                <w:rFonts w:ascii="Calibri" w:hAnsi="Calibri"/>
                <w:color w:val="1A1A1A"/>
                <w:sz w:val="20"/>
              </w:rPr>
              <w:t xml:space="preserve"> · despedida del PG.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10:00 AM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Plenario · Testimonio "Cuarto Día".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10:35 AM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Evaluación</w:t>
            </w:r>
            <w:r>
              <w:rPr>
                <w:rFonts w:ascii="Calibri" w:hAnsi="Calibri"/>
                <w:color w:val="1A1A1A"/>
                <w:sz w:val="20"/>
              </w:rPr>
              <w:t xml:space="preserve"> — cada participante expresa su sentir.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1:00 PM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Almuerzo.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3:00 PM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Eucaristía</w:t>
            </w:r>
            <w:r>
              <w:rPr>
                <w:rFonts w:ascii="Calibri" w:hAnsi="Calibri"/>
                <w:color w:val="1A1A1A"/>
                <w:sz w:val="20"/>
              </w:rPr>
              <w:t xml:space="preserve"> (preside Padre Paul) · </w:t>
            </w:r>
            <w:r>
              <w:rPr>
                <w:rFonts w:ascii="Calibri" w:hAnsi="Calibri"/>
                <w:b/>
                <w:color w:val="1A1A1A"/>
                <w:sz w:val="20"/>
              </w:rPr>
              <w:t>entrega de los peces</w:t>
            </w:r>
            <w:r>
              <w:rPr>
                <w:rFonts w:ascii="Calibri" w:hAnsi="Calibri"/>
                <w:color w:val="1A1A1A"/>
                <w:sz w:val="20"/>
              </w:rPr>
              <w:t>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5:00 PM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Recoger la casa.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6:00 PM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Salida del equipo.</w:t>
            </w:r>
          </w:p>
        </w:tc>
      </w:tr>
    </w:tbl>
    <w:p>
      <w:r>
        <w:br w:type="page"/>
      </w:r>
    </w:p>
    <w:p>
      <w:pPr>
        <w:keepNext/>
        <w:spacing w:before="80" w:after="160"/>
        <w:pBdr>
          <w:bottom w:val="single" w:sz="12" w:space="4" w:color="E36C4F"/>
        </w:pBdr>
      </w:pPr>
      <w:r>
        <w:rPr>
          <w:rFonts w:ascii="Calibri" w:hAnsi="Calibri"/>
          <w:b/>
          <w:color w:val="1B3A5C"/>
          <w:sz w:val="40"/>
        </w:rPr>
        <w:t>8. Qué debe llevar el equipo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7F1E3"/>
            <w:tcBorders>
              <w:left w:val="single" w:sz="24" w:color="E36C4F"/>
              <w:top w:val="single" w:sz="4" w:color="E8D4A8"/>
              <w:right w:val="single" w:sz="4" w:color="E8D4A8"/>
              <w:bottom w:val="single" w:sz="4" w:color="E8D4A8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i/>
                <w:color w:val="1B3A5C"/>
                <w:sz w:val="21"/>
              </w:rPr>
              <w:t>(Lista de empaque, ref. ETC 79. El participante recibe su propia lista en la invitación.)</w:t>
            </w:r>
          </w:p>
        </w:tc>
      </w:tr>
    </w:tbl>
    <w:p>
      <w:pPr>
        <w:spacing w:after="0"/>
      </w:pP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Cama:</w:t>
      </w:r>
      <w:r>
        <w:rPr>
          <w:rFonts w:ascii="Calibri" w:hAnsi="Calibri"/>
          <w:color w:val="1A1A1A"/>
          <w:sz w:val="22"/>
        </w:rPr>
        <w:t xml:space="preserve"> juego de sábana twin · almohada · toalla.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Aseo personal:</w:t>
      </w:r>
      <w:r>
        <w:rPr>
          <w:rFonts w:ascii="Calibri" w:hAnsi="Calibri"/>
          <w:color w:val="1A1A1A"/>
          <w:sz w:val="22"/>
        </w:rPr>
        <w:t xml:space="preserve"> jabón, pasta dental, desodorante, crema, papel de baño.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Chancletas</w:t>
      </w:r>
      <w:r>
        <w:rPr>
          <w:rFonts w:ascii="Calibri" w:hAnsi="Calibri"/>
          <w:color w:val="1A1A1A"/>
          <w:sz w:val="22"/>
        </w:rPr>
        <w:t xml:space="preserve"> plásticas (para la ducha).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Ropa cómoda, fresca y adecuada</w:t>
      </w:r>
      <w:r>
        <w:rPr>
          <w:rFonts w:ascii="Calibri" w:hAnsi="Calibri"/>
          <w:color w:val="1A1A1A"/>
          <w:sz w:val="22"/>
        </w:rPr>
        <w:t xml:space="preserve"> — camisetas con manga; pantalones de la rodilla hacia abajo.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Calzado cómodo</w:t>
      </w:r>
      <w:r>
        <w:rPr>
          <w:rFonts w:ascii="Calibri" w:hAnsi="Calibri"/>
          <w:color w:val="1A1A1A"/>
          <w:sz w:val="22"/>
        </w:rPr>
        <w:t xml:space="preserve"> (tenis o zapatillas bajas).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Botiquín</w:t>
      </w:r>
      <w:r>
        <w:rPr>
          <w:rFonts w:ascii="Calibri" w:hAnsi="Calibri"/>
          <w:color w:val="1A1A1A"/>
          <w:sz w:val="22"/>
        </w:rPr>
        <w:t xml:space="preserve"> y medicamentos personales que pudieras necesitar.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Reloj</w:t>
      </w:r>
      <w:r>
        <w:rPr>
          <w:rFonts w:ascii="Calibri" w:hAnsi="Calibri"/>
          <w:color w:val="1A1A1A"/>
          <w:sz w:val="22"/>
        </w:rPr>
        <w:t xml:space="preserve"> para cuidar el horario; </w:t>
      </w:r>
      <w:r>
        <w:rPr>
          <w:rFonts w:ascii="Calibri" w:hAnsi="Calibri"/>
          <w:b/>
          <w:color w:val="1A1A1A"/>
          <w:sz w:val="22"/>
        </w:rPr>
        <w:t>se evita el celular</w:t>
      </w:r>
      <w:r>
        <w:rPr>
          <w:rFonts w:ascii="Calibri" w:hAnsi="Calibri"/>
          <w:color w:val="1A1A1A"/>
          <w:sz w:val="22"/>
        </w:rPr>
        <w:t xml:space="preserve"> durante el retiro.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Avisar alergias</w:t>
      </w:r>
      <w:r>
        <w:rPr>
          <w:rFonts w:ascii="Calibri" w:hAnsi="Calibri"/>
          <w:color w:val="1A1A1A"/>
          <w:sz w:val="22"/>
        </w:rPr>
        <w:t xml:space="preserve"> alimentarias al equipo de cocina.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No llevar</w:t>
      </w:r>
      <w:r>
        <w:rPr>
          <w:rFonts w:ascii="Calibri" w:hAnsi="Calibri"/>
          <w:color w:val="1A1A1A"/>
          <w:sz w:val="22"/>
        </w:rPr>
        <w:t xml:space="preserve"> aparatos electrónicos, prendas ni artículos costosos o innecesarios.</w:t>
      </w:r>
    </w:p>
    <w:p>
      <w:r>
        <w:br w:type="page"/>
      </w:r>
    </w:p>
    <w:p>
      <w:pPr>
        <w:keepNext/>
        <w:spacing w:before="80" w:after="160"/>
        <w:pBdr>
          <w:bottom w:val="single" w:sz="12" w:space="4" w:color="E36C4F"/>
        </w:pBdr>
      </w:pPr>
      <w:r>
        <w:rPr>
          <w:rFonts w:ascii="Calibri" w:hAnsi="Calibri"/>
          <w:b/>
          <w:color w:val="1B3A5C"/>
          <w:sz w:val="40"/>
        </w:rPr>
        <w:t>9. Reglas de la Casa *(para los participantes · se leen al inicio)*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7F1E3"/>
            <w:tcBorders>
              <w:left w:val="single" w:sz="24" w:color="E36C4F"/>
              <w:top w:val="single" w:sz="4" w:color="E8D4A8"/>
              <w:right w:val="single" w:sz="4" w:color="E8D4A8"/>
              <w:bottom w:val="single" w:sz="4" w:color="E8D4A8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i/>
                <w:color w:val="1B3A5C"/>
                <w:sz w:val="21"/>
              </w:rPr>
              <w:t>(Migradas del ETC 78. Son las reglas del participante — distintas de las reglas del equipo, §4.)</w:t>
            </w:r>
          </w:p>
        </w:tc>
      </w:tr>
    </w:tbl>
    <w:p>
      <w:pPr>
        <w:spacing w:after="0"/>
      </w:pP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 xml:space="preserve">Si ves un letrero de </w:t>
      </w:r>
      <w:r>
        <w:rPr>
          <w:rFonts w:ascii="Calibri" w:hAnsi="Calibri"/>
          <w:b/>
          <w:color w:val="1A1A1A"/>
          <w:sz w:val="22"/>
        </w:rPr>
        <w:t>No Pase</w:t>
      </w:r>
      <w:r>
        <w:rPr>
          <w:rFonts w:ascii="Calibri" w:hAnsi="Calibri"/>
          <w:color w:val="1A1A1A"/>
          <w:sz w:val="22"/>
        </w:rPr>
        <w:t>, no pases.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Para ir al baño, hazlo acompañado de alguien del equipo.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 xml:space="preserve">Al salir de la habitación, </w:t>
      </w:r>
      <w:r>
        <w:rPr>
          <w:rFonts w:ascii="Calibri" w:hAnsi="Calibri"/>
          <w:b/>
          <w:color w:val="1A1A1A"/>
          <w:sz w:val="22"/>
        </w:rPr>
        <w:t>apaga la luz</w:t>
      </w:r>
      <w:r>
        <w:rPr>
          <w:rFonts w:ascii="Calibri" w:hAnsi="Calibri"/>
          <w:color w:val="1A1A1A"/>
          <w:sz w:val="22"/>
        </w:rPr>
        <w:t>.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 xml:space="preserve">Si usas el baño, descárgalo. Si abres la llave, ciérrala. </w:t>
      </w:r>
      <w:r>
        <w:rPr>
          <w:rFonts w:ascii="Calibri" w:hAnsi="Calibri"/>
          <w:b/>
          <w:color w:val="1A1A1A"/>
          <w:sz w:val="22"/>
        </w:rPr>
        <w:t>Ahorra agua.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A dormir es a dormir</w:t>
      </w:r>
      <w:r>
        <w:rPr>
          <w:rFonts w:ascii="Calibri" w:hAnsi="Calibri"/>
          <w:color w:val="1A1A1A"/>
          <w:sz w:val="22"/>
        </w:rPr>
        <w:t xml:space="preserve"> (aprovecha el descanso); a levantarse es a levantarse.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 xml:space="preserve">Mantén la </w:t>
      </w:r>
      <w:r>
        <w:rPr>
          <w:rFonts w:ascii="Calibri" w:hAnsi="Calibri"/>
          <w:b/>
          <w:color w:val="1A1A1A"/>
          <w:sz w:val="22"/>
        </w:rPr>
        <w:t>disciplina, el orden y la limpieza</w:t>
      </w:r>
      <w:r>
        <w:rPr>
          <w:rFonts w:ascii="Calibri" w:hAnsi="Calibri"/>
          <w:color w:val="1A1A1A"/>
          <w:sz w:val="22"/>
        </w:rPr>
        <w:t xml:space="preserve"> en toda la casa.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Sin celulares, sin fotos ni videos</w:t>
      </w:r>
      <w:r>
        <w:rPr>
          <w:rFonts w:ascii="Calibri" w:hAnsi="Calibri"/>
          <w:color w:val="1A1A1A"/>
          <w:sz w:val="22"/>
        </w:rPr>
        <w:t xml:space="preserve"> durante el retiro.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No se sale del recinto durante el retiro.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 xml:space="preserve">El retiro </w:t>
      </w:r>
      <w:r>
        <w:rPr>
          <w:rFonts w:ascii="Calibri" w:hAnsi="Calibri"/>
          <w:b/>
          <w:color w:val="1A1A1A"/>
          <w:sz w:val="22"/>
        </w:rPr>
        <w:t>inicia el viernes y termina el domingo</w:t>
      </w:r>
      <w:r>
        <w:rPr>
          <w:rFonts w:ascii="Calibri" w:hAnsi="Calibri"/>
          <w:color w:val="1A1A1A"/>
          <w:sz w:val="22"/>
        </w:rPr>
        <w:t xml:space="preserve"> — no antes.</w:t>
      </w:r>
    </w:p>
    <w:p>
      <w:r>
        <w:br w:type="page"/>
      </w:r>
    </w:p>
    <w:p>
      <w:pPr>
        <w:keepNext/>
        <w:spacing w:before="80" w:after="160"/>
        <w:pBdr>
          <w:bottom w:val="single" w:sz="12" w:space="4" w:color="E36C4F"/>
        </w:pBdr>
      </w:pPr>
      <w:r>
        <w:rPr>
          <w:rFonts w:ascii="Calibri" w:hAnsi="Calibri"/>
          <w:b/>
          <w:color w:val="1B3A5C"/>
          <w:sz w:val="40"/>
        </w:rPr>
        <w:t>10. Cierre — explicaciones finales *(en la clausura)*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7F1E3"/>
            <w:tcBorders>
              <w:left w:val="single" w:sz="24" w:color="E36C4F"/>
              <w:top w:val="single" w:sz="4" w:color="E8D4A8"/>
              <w:right w:val="single" w:sz="4" w:color="E8D4A8"/>
              <w:bottom w:val="single" w:sz="4" w:color="E8D4A8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i/>
                <w:color w:val="1B3A5C"/>
                <w:sz w:val="21"/>
              </w:rPr>
              <w:t>(Migrado del ETC 79. Se reparte entre los asesores de comunidad y la Co-Dirección.)</w:t>
            </w:r>
          </w:p>
        </w:tc>
      </w:tr>
    </w:tbl>
    <w:p>
      <w:pPr>
        <w:spacing w:after="0"/>
      </w:pPr>
    </w:p>
    <w:p>
      <w:pPr>
        <w:spacing w:after="80"/>
        <w:jc w:val="both"/>
      </w:pPr>
      <w:r>
        <w:rPr>
          <w:rFonts w:ascii="Calibri" w:hAnsi="Calibri"/>
          <w:color w:val="1A1A1A"/>
          <w:sz w:val="22"/>
        </w:rPr>
        <w:t>En la clausura se explica al participante lo que se lleva a su Cuarto Día: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Los 3 pilares:</w:t>
      </w:r>
      <w:r>
        <w:rPr>
          <w:rFonts w:ascii="Calibri" w:hAnsi="Calibri"/>
          <w:color w:val="1A1A1A"/>
          <w:sz w:val="22"/>
        </w:rPr>
        <w:t xml:space="preserve"> Oración · Eucaristía · Comunidad.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 xml:space="preserve">Que hay </w:t>
      </w:r>
      <w:r>
        <w:rPr>
          <w:rFonts w:ascii="Calibri" w:hAnsi="Calibri"/>
          <w:b/>
          <w:color w:val="1A1A1A"/>
          <w:sz w:val="22"/>
        </w:rPr>
        <w:t>diferentes comunidades</w:t>
      </w:r>
      <w:r>
        <w:rPr>
          <w:rFonts w:ascii="Calibri" w:hAnsi="Calibri"/>
          <w:color w:val="1A1A1A"/>
          <w:sz w:val="22"/>
        </w:rPr>
        <w:t xml:space="preserve"> etecianas (San Pedro de Macorís · La Vega · Santo Domingo · Punta Cana).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 xml:space="preserve">El </w:t>
      </w:r>
      <w:r>
        <w:rPr>
          <w:rFonts w:ascii="Calibri" w:hAnsi="Calibri"/>
          <w:b/>
          <w:color w:val="1A1A1A"/>
          <w:sz w:val="22"/>
        </w:rPr>
        <w:t>significado del Pez</w:t>
      </w:r>
      <w:r>
        <w:rPr>
          <w:rFonts w:ascii="Calibri" w:hAnsi="Calibri"/>
          <w:color w:val="1A1A1A"/>
          <w:sz w:val="22"/>
        </w:rPr>
        <w:t xml:space="preserve"> (ΙΧΘΥΣ): </w:t>
      </w:r>
      <w:r>
        <w:rPr>
          <w:rFonts w:ascii="Calibri" w:hAnsi="Calibri"/>
          <w:i/>
          <w:color w:val="1A1A1A"/>
          <w:sz w:val="22"/>
        </w:rPr>
        <w:t>"Jesucristo, Hijo de Dios, Salvador"</w:t>
      </w:r>
      <w:r>
        <w:rPr>
          <w:rFonts w:ascii="Calibri" w:hAnsi="Calibri"/>
          <w:color w:val="1A1A1A"/>
          <w:sz w:val="22"/>
        </w:rPr>
        <w:t xml:space="preserve"> — nuestro signo.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Proyecto Esperanza</w:t>
      </w:r>
      <w:r>
        <w:rPr>
          <w:rFonts w:ascii="Calibri" w:hAnsi="Calibri"/>
          <w:color w:val="1A1A1A"/>
          <w:sz w:val="22"/>
        </w:rPr>
        <w:t xml:space="preserve"> </w:t>
      </w:r>
      <w:r>
        <w:rPr>
          <w:rFonts w:ascii="Calibri" w:hAnsi="Calibri"/>
          <w:i/>
          <w:color w:val="1A1A1A"/>
          <w:sz w:val="22"/>
        </w:rPr>
        <w:t>(lo presenta Sor Angelina).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Familiares y parejas dentro del equipo</w:t>
      </w:r>
      <w:r>
        <w:rPr>
          <w:rFonts w:ascii="Calibri" w:hAnsi="Calibri"/>
          <w:color w:val="1A1A1A"/>
          <w:sz w:val="22"/>
        </w:rPr>
        <w:t xml:space="preserve"> (transparencia).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La confidencialidad</w:t>
      </w:r>
      <w:r>
        <w:rPr>
          <w:rFonts w:ascii="Calibri" w:hAnsi="Calibri"/>
          <w:color w:val="1A1A1A"/>
          <w:sz w:val="22"/>
        </w:rPr>
        <w:t xml:space="preserve"> de todo lo vivido en el retiro — se guarda para siempre.</w:t>
      </w:r>
    </w:p>
    <w:p>
      <w:r>
        <w:br w:type="page"/>
      </w:r>
    </w:p>
    <w:p>
      <w:pPr>
        <w:keepNext/>
        <w:spacing w:before="80" w:after="160"/>
        <w:pBdr>
          <w:bottom w:val="single" w:sz="12" w:space="4" w:color="E36C4F"/>
        </w:pBdr>
      </w:pPr>
      <w:r>
        <w:rPr>
          <w:rFonts w:ascii="Calibri" w:hAnsi="Calibri"/>
          <w:b/>
          <w:color w:val="1B3A5C"/>
          <w:sz w:val="40"/>
        </w:rPr>
        <w:t>11. Glosario eteciano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PG (Pequeño Grupo):</w:t>
      </w:r>
      <w:r>
        <w:rPr>
          <w:rFonts w:ascii="Calibri" w:hAnsi="Calibri"/>
          <w:color w:val="1A1A1A"/>
          <w:sz w:val="22"/>
        </w:rPr>
        <w:t xml:space="preserve"> el grupo de 6–7 participantes con su pareja de guías; los acompaña todo el retiro.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Plenario:</w:t>
      </w:r>
      <w:r>
        <w:rPr>
          <w:rFonts w:ascii="Calibri" w:hAnsi="Calibri"/>
          <w:color w:val="1A1A1A"/>
          <w:sz w:val="22"/>
        </w:rPr>
        <w:t xml:space="preserve"> la reunión de todos en el salón principal.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Palanca:</w:t>
      </w:r>
      <w:r>
        <w:rPr>
          <w:rFonts w:ascii="Calibri" w:hAnsi="Calibri"/>
          <w:color w:val="1A1A1A"/>
          <w:sz w:val="22"/>
        </w:rPr>
        <w:t xml:space="preserve"> carta de apoyo y oración que se escribe a un participante (y entre servidores).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Banderín:</w:t>
      </w:r>
      <w:r>
        <w:rPr>
          <w:rFonts w:ascii="Calibri" w:hAnsi="Calibri"/>
          <w:color w:val="1A1A1A"/>
          <w:sz w:val="22"/>
        </w:rPr>
        <w:t xml:space="preserve"> el estandarte/insignia del retiro (sábado noche).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Bayuyo:</w:t>
      </w:r>
      <w:r>
        <w:rPr>
          <w:rFonts w:ascii="Calibri" w:hAnsi="Calibri"/>
          <w:color w:val="1A1A1A"/>
          <w:sz w:val="22"/>
        </w:rPr>
        <w:t xml:space="preserve"> la oración "Sal y Luz del Mundo" del viernes en la noche (con antifaces).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Lavatorio:</w:t>
      </w:r>
      <w:r>
        <w:rPr>
          <w:rFonts w:ascii="Calibri" w:hAnsi="Calibri"/>
          <w:color w:val="1A1A1A"/>
          <w:sz w:val="22"/>
        </w:rPr>
        <w:t xml:space="preserve"> el lavatorio de los pies (Jn 13) en la cena del sábado — momento fuerte.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Padrino/Madrina:</w:t>
      </w:r>
      <w:r>
        <w:rPr>
          <w:rFonts w:ascii="Calibri" w:hAnsi="Calibri"/>
          <w:color w:val="1A1A1A"/>
          <w:sz w:val="22"/>
        </w:rPr>
        <w:t xml:space="preserve"> quien apoya espiritual o económicamente a un participante.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Correcaminos:</w:t>
      </w:r>
      <w:r>
        <w:rPr>
          <w:rFonts w:ascii="Calibri" w:hAnsi="Calibri"/>
          <w:color w:val="1A1A1A"/>
          <w:sz w:val="22"/>
        </w:rPr>
        <w:t xml:space="preserve"> rol vehicular de apoyo a cocina (compras/diligencias durante el retiro).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Avanzada:</w:t>
      </w:r>
      <w:r>
        <w:rPr>
          <w:rFonts w:ascii="Calibri" w:hAnsi="Calibri"/>
          <w:color w:val="1A1A1A"/>
          <w:sz w:val="22"/>
        </w:rPr>
        <w:t xml:space="preserve"> la llegada anticipada del equipo (sobre todo cocina) para montar antes de que lleguen los participantes.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Cuarto Día:</w:t>
      </w:r>
      <w:r>
        <w:rPr>
          <w:rFonts w:ascii="Calibri" w:hAnsi="Calibri"/>
          <w:color w:val="1A1A1A"/>
          <w:sz w:val="22"/>
        </w:rPr>
        <w:t xml:space="preserve"> la vida después del retiro — el ETC en realidad ahí comienza.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Profondo:</w:t>
      </w:r>
      <w:r>
        <w:rPr>
          <w:rFonts w:ascii="Calibri" w:hAnsi="Calibri"/>
          <w:color w:val="1A1A1A"/>
          <w:sz w:val="22"/>
        </w:rPr>
        <w:t xml:space="preserve"> actividad de recaudación de fondos del equipo.</w:t>
      </w:r>
    </w:p>
    <w:p>
      <w:r>
        <w:br w:type="page"/>
      </w:r>
    </w:p>
    <w:p>
      <w:pPr>
        <w:keepNext/>
        <w:spacing w:before="80" w:after="160"/>
        <w:pBdr>
          <w:bottom w:val="single" w:sz="12" w:space="4" w:color="E36C4F"/>
        </w:pBdr>
      </w:pPr>
      <w:r>
        <w:rPr>
          <w:rFonts w:ascii="Calibri" w:hAnsi="Calibri"/>
          <w:b/>
          <w:color w:val="1B3A5C"/>
          <w:sz w:val="40"/>
        </w:rPr>
        <w:t>12. Directorio del equipo del ETC 88</w:t>
      </w:r>
    </w:p>
    <w:p>
      <w:pPr>
        <w:keepNext/>
        <w:spacing w:before="200" w:after="40"/>
      </w:pPr>
      <w:r>
        <w:rPr>
          <w:rFonts w:ascii="Calibri" w:hAnsi="Calibri"/>
          <w:b/>
          <w:color w:val="1B3A5C"/>
          <w:sz w:val="26"/>
        </w:rPr>
        <w:t>Dirección (2)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Jean Carlo De la Cruz Mendez — Director · cumple 12 may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Juan Manuel de la Cruz Méndez — Director · cumple 20 ene</w:t>
      </w:r>
    </w:p>
    <w:p>
      <w:pPr>
        <w:keepNext/>
        <w:spacing w:before="200" w:after="40"/>
      </w:pPr>
      <w:r>
        <w:rPr>
          <w:rFonts w:ascii="Calibri" w:hAnsi="Calibri"/>
          <w:b/>
          <w:color w:val="1B3A5C"/>
          <w:sz w:val="26"/>
        </w:rPr>
        <w:t>Asesores (3)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Frank Morales · cumple 11 jul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Laura Fernández · cumple 26 oct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Tomás Lorenzo · cumple 14 mar</w:t>
      </w:r>
    </w:p>
    <w:p>
      <w:pPr>
        <w:keepNext/>
        <w:spacing w:before="200" w:after="40"/>
      </w:pPr>
      <w:r>
        <w:rPr>
          <w:rFonts w:ascii="Calibri" w:hAnsi="Calibri"/>
          <w:b/>
          <w:color w:val="1B3A5C"/>
          <w:sz w:val="26"/>
        </w:rPr>
        <w:t>Asesores espirituales (2)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Padre Paul Ramírez — (acompaña todo el proceso) · cumple 9 nov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Sor Angelina Lebrón — (acompaña todo el proceso) · cumple 22 oct</w:t>
      </w:r>
    </w:p>
    <w:p>
      <w:pPr>
        <w:keepNext/>
        <w:spacing w:before="200" w:after="40"/>
      </w:pPr>
      <w:r>
        <w:rPr>
          <w:rFonts w:ascii="Calibri" w:hAnsi="Calibri"/>
          <w:b/>
          <w:color w:val="1B3A5C"/>
          <w:sz w:val="26"/>
        </w:rPr>
        <w:t>Guías (14)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Camila Fernández Hazim — Coordinador/a · cumple 18 ago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Priscilla Hidalgo Pou — Coordinador/a · cumple 16 jul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Darianny Rodriguez Belliard · cumple 30 ene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Fernando Cordero · cumple 20 dic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Franklin De Jesús Silverio Delgadillo · cumple 18 feb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Ivanna Marien Mercedes Sosa · cumple 9 nov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Jhonnalia Franchesca Silvestre Guzmán · cumple 20 oct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Jonathan Andres Medina Mota · cumple 26 sep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Juan Pablo Argüello Alzate · cumple 21 ene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Luisa Maria Fiorentino Brugal · cumple 19 may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Oliver Rafael De León Ramírez · cumple 24 abr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Victoria Lorenzo Rivera · cumple 21 sep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Wilka María Reyes Mota · cumple 8 sep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Yelaxni Mota · cumple 25 sep</w:t>
      </w:r>
    </w:p>
    <w:p>
      <w:pPr>
        <w:keepNext/>
        <w:spacing w:before="200" w:after="40"/>
      </w:pPr>
      <w:r>
        <w:rPr>
          <w:rFonts w:ascii="Calibri" w:hAnsi="Calibri"/>
          <w:b/>
          <w:color w:val="1B3A5C"/>
          <w:sz w:val="26"/>
        </w:rPr>
        <w:t>Cocina (21)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Johnnito Richiez Brugal — Coordinador/a · cumple 23 oct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Paloma Mendez — Coordinador/a · cumple 27 jun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Adrián Francisco Santana Puente · cumple 22 ene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Ambar Liz Jáquez Lebrón · cumple 22 sep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Brianelis Abreu Calderón · cumple 12 nov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Candy Elizabeth Gatwood Ramos · cumple 5 ene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Chantal Melissa Carpio Jiménez · cumple 24 dic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Dayrelins Jazmin Santana Salas · cumple 30 ago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Guido Maldonado · cumple 30 nov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Kelvin Alexis Ventura Santana · cumple 28 jul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Maria del Carmen Mejías Mateo · cumple 29 ago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Marian Olanlly Ortiz Carrasco · cumple 23 oct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Merkin Jean Vásquez · cumple 4 may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Pamela Colón · cumple 15 may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Randol Joseph payano · cumple 18 dic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Risaira Santana Rosario · cumple 29 jun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Risairi Santana Rosario · cumple 28 mar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Roberto Figueroa · cumple 12 may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Roselyn Quiroz · cumple 2 nov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Tommy Nova Nolasco · cumple 7 sep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Wirna Miguelina Stapleton Pilier · cumple 29 sep</w:t>
      </w:r>
    </w:p>
    <w:p>
      <w:pPr>
        <w:keepNext/>
        <w:spacing w:before="200" w:after="40"/>
      </w:pPr>
      <w:r>
        <w:rPr>
          <w:rFonts w:ascii="Calibri" w:hAnsi="Calibri"/>
          <w:b/>
          <w:color w:val="1B3A5C"/>
          <w:sz w:val="26"/>
        </w:rPr>
        <w:t>Música (6)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José Ángel Tusen Russo — Coordinador/a · cumple 30 oct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Daylin M Rambalde Moreta · cumple 23 nov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Dorian Elina Rodriguez Belliard · cumple 21 mar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Ismarie Sthepanie Constanzo Ramos · cumple 14 jun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Leober Carrion Soriano · cumple 4 oct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Mary Carmen Ramírez Vásquez · cumple 29 ago</w:t>
      </w:r>
    </w:p>
    <w:p>
      <w:pPr>
        <w:keepNext/>
        <w:spacing w:before="200" w:after="40"/>
      </w:pPr>
      <w:r>
        <w:rPr>
          <w:rFonts w:ascii="Calibri" w:hAnsi="Calibri"/>
          <w:b/>
          <w:color w:val="1B3A5C"/>
          <w:sz w:val="26"/>
        </w:rPr>
        <w:t>Asesoras de cocina (2)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Johanny García · cumple 13 feb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Mary "Petra" Morales · cumple 19 oct</w:t>
      </w:r>
    </w:p>
    <w:p>
      <w:pPr>
        <w:keepNext/>
        <w:spacing w:before="200" w:after="40"/>
      </w:pPr>
      <w:r>
        <w:rPr>
          <w:rFonts w:ascii="Calibri" w:hAnsi="Calibri"/>
          <w:b/>
          <w:color w:val="1B3A5C"/>
          <w:sz w:val="26"/>
        </w:rPr>
        <w:t>Asesores de comunidad (3)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Leticia González — La Vega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Marleny — Santo Domingo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Sandrita — Santo Domingo</w:t>
      </w:r>
    </w:p>
    <w:p>
      <w:pPr>
        <w:spacing w:after="80"/>
        <w:jc w:val="both"/>
      </w:pPr>
      <w:r>
        <w:rPr>
          <w:rFonts w:ascii="Calibri" w:hAnsi="Calibri"/>
          <w:color w:val="1A1A1A"/>
          <w:sz w:val="22"/>
        </w:rPr>
        <w:t xml:space="preserve">Lista del equipo por área, con cumpleaños. Los datos de contacto viven en la hoja </w:t>
      </w:r>
      <w:r>
        <w:rPr>
          <w:rFonts w:ascii="Calibri" w:hAnsi="Calibri"/>
          <w:b/>
          <w:color w:val="1A1A1A"/>
          <w:sz w:val="22"/>
        </w:rPr>
        <w:t>Equipo_ETC88.xlsx</w:t>
      </w:r>
      <w:r>
        <w:rPr>
          <w:rFonts w:ascii="Calibri" w:hAnsi="Calibri"/>
          <w:color w:val="1A1A1A"/>
          <w:sz w:val="22"/>
        </w:rPr>
        <w:t>.</w:t>
      </w:r>
    </w:p>
    <w:p>
      <w:r>
        <w:br w:type="page"/>
      </w:r>
    </w:p>
    <w:p>
      <w:pPr>
        <w:keepNext/>
        <w:spacing w:before="80" w:after="160"/>
        <w:pBdr>
          <w:bottom w:val="single" w:sz="12" w:space="4" w:color="E36C4F"/>
        </w:pBdr>
      </w:pPr>
      <w:r>
        <w:rPr>
          <w:rFonts w:ascii="Calibri" w:hAnsi="Calibri"/>
          <w:b/>
          <w:color w:val="1B3A5C"/>
          <w:sz w:val="40"/>
        </w:rPr>
        <w:t>13. Mensaje de los directores</w:t>
      </w:r>
    </w:p>
    <w:p>
      <w:pPr>
        <w:spacing w:after="80"/>
        <w:jc w:val="both"/>
      </w:pPr>
      <w:r>
        <w:rPr>
          <w:rFonts w:ascii="Calibri" w:hAnsi="Calibri"/>
          <w:i/>
          <w:color w:val="666666"/>
          <w:sz w:val="22"/>
        </w:rPr>
        <w:t>(Borrador para que los directores lo ajusten y firmen.)</w:t>
      </w:r>
    </w:p>
    <w:p>
      <w:pPr>
        <w:spacing w:after="80"/>
        <w:jc w:val="both"/>
      </w:pPr>
      <w:r>
        <w:rPr>
          <w:rFonts w:ascii="Calibri" w:hAnsi="Calibri"/>
          <w:color w:val="1A1A1A"/>
          <w:sz w:val="22"/>
        </w:rPr>
        <w:t xml:space="preserve">Querido equipo: este retiro es, antes que nada, una </w:t>
      </w:r>
      <w:r>
        <w:rPr>
          <w:rFonts w:ascii="Calibri" w:hAnsi="Calibri"/>
          <w:b/>
          <w:color w:val="1A1A1A"/>
          <w:sz w:val="22"/>
        </w:rPr>
        <w:t>aventura</w:t>
      </w:r>
      <w:r>
        <w:rPr>
          <w:rFonts w:ascii="Calibri" w:hAnsi="Calibri"/>
          <w:color w:val="1A1A1A"/>
          <w:sz w:val="22"/>
        </w:rPr>
        <w:t xml:space="preserve"> — una expedición en busca del verdadero tesoro. Jesús lo dijo claro: </w:t>
      </w:r>
      <w:r>
        <w:rPr>
          <w:rFonts w:ascii="Calibri" w:hAnsi="Calibri"/>
          <w:i/>
          <w:color w:val="1A1A1A"/>
          <w:sz w:val="22"/>
        </w:rPr>
        <w:t>"donde está tu tesoro, allí estará también tu corazón"</w:t>
      </w:r>
      <w:r>
        <w:rPr>
          <w:rFonts w:ascii="Calibri" w:hAnsi="Calibri"/>
          <w:color w:val="1A1A1A"/>
          <w:sz w:val="22"/>
        </w:rPr>
        <w:t xml:space="preserve"> (Mt 6,21). Y prometió que quien halla ese tesoro escondido, de pura alegría, lo deja todo por él (Mt 13,44).</w:t>
      </w:r>
    </w:p>
    <w:p>
      <w:pPr>
        <w:spacing w:after="80"/>
        <w:jc w:val="both"/>
      </w:pPr>
      <w:r>
        <w:rPr>
          <w:rFonts w:ascii="Calibri" w:hAnsi="Calibri"/>
          <w:color w:val="1A1A1A"/>
          <w:sz w:val="22"/>
        </w:rPr>
        <w:t>Durante tres días vamos a acompañar a cada participante a encontrar ese tesoro, que es Cristo mismo. Pero el primer corazón que tiene que dejarse encontrar es el nuestro: servimos mejor cuando nosotros también buscamos. No vinimos a lucirnos; vinimos a poner el corazón donde está el tesoro, y a remar juntos para que otro lo halle.</w:t>
      </w:r>
    </w:p>
    <w:p>
      <w:pPr>
        <w:spacing w:after="80"/>
        <w:jc w:val="both"/>
      </w:pPr>
      <w:r>
        <w:rPr>
          <w:rFonts w:ascii="Calibri" w:hAnsi="Calibri"/>
          <w:color w:val="1A1A1A"/>
          <w:sz w:val="22"/>
        </w:rPr>
        <w:t xml:space="preserve">Gracias por decir que sí. Cuiden los detalles, cuídense entre ustedes y déjense sorprender por lo que Dios va a hacer. Como nos recordamos siempre: </w:t>
      </w:r>
      <w:r>
        <w:rPr>
          <w:rFonts w:ascii="Calibri" w:hAnsi="Calibri"/>
          <w:b/>
          <w:color w:val="1A1A1A"/>
          <w:sz w:val="22"/>
        </w:rPr>
        <w:t>somos siempre amigos</w:t>
      </w:r>
      <w:r>
        <w:rPr>
          <w:rFonts w:ascii="Calibri" w:hAnsi="Calibri"/>
          <w:color w:val="1A1A1A"/>
          <w:sz w:val="22"/>
        </w:rPr>
        <w:t xml:space="preserve"> (Jn 15,15).</w:t>
      </w:r>
    </w:p>
    <w:p>
      <w:pPr>
        <w:spacing w:after="80"/>
        <w:jc w:val="both"/>
      </w:pPr>
      <w:r>
        <w:rPr>
          <w:rFonts w:ascii="Calibri" w:hAnsi="Calibri"/>
          <w:b/>
          <w:color w:val="1A1A1A"/>
          <w:sz w:val="22"/>
        </w:rPr>
        <w:t>Juan Manuel de la Cruz · Jean Carlo de la Cruz</w:t>
      </w:r>
      <w:r>
        <w:rPr>
          <w:rFonts w:ascii="Calibri" w:hAnsi="Calibri"/>
          <w:color w:val="1A1A1A"/>
          <w:sz w:val="22"/>
        </w:rPr>
        <w:t xml:space="preserve"> — Co-Directores del ETC 88</w:t>
      </w:r>
    </w:p>
    <w:p>
      <w:pPr>
        <w:spacing w:after="80"/>
        <w:jc w:val="both"/>
      </w:pPr>
      <w:r>
        <w:rPr>
          <w:rFonts w:ascii="Calibri" w:hAnsi="Calibri"/>
          <w:i/>
          <w:color w:val="666666"/>
          <w:sz w:val="22"/>
        </w:rPr>
        <w:t>Guía del ETC 88 · borrador V3 · guía del equipo (estructura · roles y responsabilidades · reglas del proceso · retiro) · tono descriptivo · lo marcado [POR DEFINIR] espera al director / Asesores Espirituales.</w:t>
      </w:r>
    </w:p>
    <w:p>
      <w:r>
        <w:br w:type="page"/>
      </w:r>
    </w:p>
    <w:p/>
    <w:p/>
    <w:p/>
    <w:p>
      <w:pPr>
        <w:jc w:val="center"/>
      </w:pPr>
      <w:r>
        <w:rPr>
          <w:rFonts w:ascii="Calibri" w:hAnsi="Calibri"/>
          <w:b/>
          <w:color w:val="E36C4F"/>
          <w:sz w:val="24"/>
        </w:rPr>
        <w:t>ANEXO</w:t>
      </w:r>
    </w:p>
    <w:p>
      <w:pPr>
        <w:jc w:val="center"/>
      </w:pPr>
      <w:r>
        <w:rPr>
          <w:rFonts w:ascii="Calibri" w:hAnsi="Calibri"/>
          <w:b/>
          <w:color w:val="1B3A5C"/>
          <w:sz w:val="52"/>
        </w:rPr>
        <w:t>Guía de Guías</w:t>
      </w:r>
    </w:p>
    <w:p>
      <w:pPr>
        <w:jc w:val="center"/>
      </w:pPr>
      <w:r>
        <w:rPr>
          <w:rFonts w:ascii="Calibri" w:hAnsi="Calibri"/>
          <w:i/>
          <w:color w:val="666666"/>
          <w:sz w:val="24"/>
        </w:rPr>
        <w:t>Anexo de la Carpeta · para el equipo de Guías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7F1E3"/>
            <w:tcBorders>
              <w:left w:val="single" w:sz="24" w:color="E36C4F"/>
              <w:top w:val="single" w:sz="4" w:color="E8D4A8"/>
              <w:right w:val="single" w:sz="4" w:color="E8D4A8"/>
              <w:bottom w:val="single" w:sz="4" w:color="E8D4A8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1B3A5C"/>
                <w:sz w:val="21"/>
              </w:rPr>
              <w:t>¿Por qué los guías necesitan su propia guía?</w:t>
            </w:r>
            <w:r>
              <w:rPr>
                <w:rFonts w:ascii="Calibri" w:hAnsi="Calibri"/>
                <w:color w:val="1B3A5C"/>
                <w:sz w:val="21"/>
              </w:rPr>
              <w:t xml:space="preserve"> Porque son quienes están </w:t>
            </w:r>
            <w:r>
              <w:rPr>
                <w:rFonts w:ascii="Calibri" w:hAnsi="Calibri"/>
                <w:b/>
                <w:color w:val="1B3A5C"/>
                <w:sz w:val="21"/>
              </w:rPr>
              <w:t>cara a cara</w:t>
            </w:r>
            <w:r>
              <w:rPr>
                <w:rFonts w:ascii="Calibri" w:hAnsi="Calibri"/>
                <w:color w:val="1B3A5C"/>
                <w:sz w:val="21"/>
              </w:rPr>
              <w:t xml:space="preserve"> con el participante en el pequeño grupo (PG). Aquí se describe </w:t>
            </w:r>
            <w:r>
              <w:rPr>
                <w:rFonts w:ascii="Calibri" w:hAnsi="Calibri"/>
                <w:b/>
                <w:color w:val="1B3A5C"/>
                <w:sz w:val="21"/>
              </w:rPr>
              <w:t>qué hacen, cuándo, con qué materiales</w:t>
            </w:r>
            <w:r>
              <w:rPr>
                <w:rFonts w:ascii="Calibri" w:hAnsi="Calibri"/>
                <w:color w:val="1B3A5C"/>
                <w:sz w:val="21"/>
              </w:rPr>
              <w:t xml:space="preserve">, y </w:t>
            </w:r>
            <w:r>
              <w:rPr>
                <w:rFonts w:ascii="Calibri" w:hAnsi="Calibri"/>
                <w:b/>
                <w:color w:val="1B3A5C"/>
                <w:sz w:val="21"/>
              </w:rPr>
              <w:t>por qué</w:t>
            </w:r>
            <w:r>
              <w:rPr>
                <w:rFonts w:ascii="Calibri" w:hAnsi="Calibri"/>
                <w:color w:val="1B3A5C"/>
                <w:sz w:val="21"/>
              </w:rPr>
              <w:t xml:space="preserve"> se distribuyen así los testimonios, las dinámicas y el acompañamiento. Es </w:t>
            </w:r>
            <w:r>
              <w:rPr>
                <w:rFonts w:ascii="Calibri" w:hAnsi="Calibri"/>
                <w:b/>
                <w:color w:val="1B3A5C"/>
                <w:sz w:val="21"/>
              </w:rPr>
              <w:t>una guía descriptiva</w:t>
            </w:r>
            <w:r>
              <w:rPr>
                <w:rFonts w:ascii="Calibri" w:hAnsi="Calibri"/>
                <w:color w:val="1B3A5C"/>
                <w:sz w:val="21"/>
              </w:rPr>
              <w:t>, no un reglamento.</w:t>
            </w:r>
          </w:p>
          <w:p>
            <w:pPr>
              <w:spacing w:after="20"/>
            </w:pPr>
            <w:r>
              <w:rPr>
                <w:rFonts w:ascii="Calibri" w:hAnsi="Calibri"/>
                <w:b/>
                <w:color w:val="1B3A5C"/>
                <w:sz w:val="21"/>
              </w:rPr>
              <w:t>Pequeño Grupo (PG):</w:t>
            </w:r>
            <w:r>
              <w:rPr>
                <w:rFonts w:ascii="Calibri" w:hAnsi="Calibri"/>
                <w:color w:val="1B3A5C"/>
                <w:sz w:val="21"/>
              </w:rPr>
              <w:t xml:space="preserve"> es el grupo de participantes que cada pareja de guías acompaña durante todo el retiro. </w:t>
            </w:r>
            <w:r>
              <w:rPr>
                <w:rFonts w:ascii="Calibri" w:hAnsi="Calibri"/>
                <w:b/>
                <w:color w:val="1B3A5C"/>
                <w:sz w:val="21"/>
              </w:rPr>
              <w:t>Son siempre 7 parejas de guías (regla fija: 14 guías).</w:t>
            </w:r>
            <w:r>
              <w:rPr>
                <w:rFonts w:ascii="Calibri" w:hAnsi="Calibri"/>
                <w:color w:val="1B3A5C"/>
                <w:sz w:val="21"/>
              </w:rPr>
              <w:t xml:space="preserve"> Cada PG tiene su color, su espacio y sus dos guías fijos — no se mezclan. Los grupos pueden quedar de </w:t>
            </w:r>
            <w:r>
              <w:rPr>
                <w:rFonts w:ascii="Calibri" w:hAnsi="Calibri"/>
                <w:b/>
                <w:color w:val="1B3A5C"/>
                <w:sz w:val="21"/>
              </w:rPr>
              <w:t>distinto tamaño</w:t>
            </w:r>
            <w:r>
              <w:rPr>
                <w:rFonts w:ascii="Calibri" w:hAnsi="Calibri"/>
                <w:color w:val="1B3A5C"/>
                <w:sz w:val="21"/>
              </w:rPr>
              <w:t xml:space="preserve"> (uno con más participantes que otro), pero el número de parejas no cambia.</w:t>
            </w:r>
          </w:p>
        </w:tc>
      </w:tr>
    </w:tbl>
    <w:p>
      <w:pPr>
        <w:spacing w:after="0"/>
      </w:pPr>
    </w:p>
    <w:p>
      <w:pPr>
        <w:keepNext/>
        <w:spacing w:before="80" w:after="160"/>
        <w:pBdr>
          <w:bottom w:val="single" w:sz="12" w:space="4" w:color="E36C4F"/>
        </w:pBdr>
      </w:pPr>
      <w:r>
        <w:rPr>
          <w:rFonts w:ascii="Calibri" w:hAnsi="Calibri"/>
          <w:b/>
          <w:color w:val="1B3A5C"/>
          <w:sz w:val="40"/>
        </w:rPr>
        <w:t>1. El rol del guía (en 1 párrafo)</w:t>
      </w:r>
    </w:p>
    <w:p>
      <w:pPr>
        <w:spacing w:after="80"/>
        <w:jc w:val="both"/>
      </w:pPr>
      <w:r>
        <w:rPr>
          <w:rFonts w:ascii="Calibri" w:hAnsi="Calibri"/>
          <w:color w:val="1A1A1A"/>
          <w:sz w:val="22"/>
        </w:rPr>
        <w:t xml:space="preserve">El guía no enseña ni predica: </w:t>
      </w:r>
      <w:r>
        <w:rPr>
          <w:rFonts w:ascii="Calibri" w:hAnsi="Calibri"/>
          <w:b/>
          <w:color w:val="1A1A1A"/>
          <w:sz w:val="22"/>
        </w:rPr>
        <w:t>acompaña</w:t>
      </w:r>
      <w:r>
        <w:rPr>
          <w:rFonts w:ascii="Calibri" w:hAnsi="Calibri"/>
          <w:color w:val="1A1A1A"/>
          <w:sz w:val="22"/>
        </w:rPr>
        <w:t xml:space="preserve">. Su trabajo es crear confianza, escuchar, y guiar al participante a su propio encuentro con Cristo. Los guías trabajan </w:t>
      </w:r>
      <w:r>
        <w:rPr>
          <w:rFonts w:ascii="Calibri" w:hAnsi="Calibri"/>
          <w:b/>
          <w:color w:val="1A1A1A"/>
          <w:sz w:val="22"/>
        </w:rPr>
        <w:t>en pareja</w:t>
      </w:r>
      <w:r>
        <w:rPr>
          <w:rFonts w:ascii="Calibri" w:hAnsi="Calibri"/>
          <w:color w:val="1A1A1A"/>
          <w:sz w:val="22"/>
        </w:rPr>
        <w:t xml:space="preserve"> (2 guías por PG). </w:t>
      </w:r>
      <w:r>
        <w:rPr>
          <w:rFonts w:ascii="Calibri" w:hAnsi="Calibri"/>
          <w:b/>
          <w:color w:val="1A1A1A"/>
          <w:sz w:val="22"/>
        </w:rPr>
        <w:t>Son 7 parejas — es una regla: no hay más ni menos.</w:t>
      </w:r>
      <w:r>
        <w:rPr>
          <w:rFonts w:ascii="Calibri" w:hAnsi="Calibri"/>
          <w:color w:val="1A1A1A"/>
          <w:sz w:val="22"/>
        </w:rPr>
        <w:t xml:space="preserve"> La pareja combina estilos y procura que al menos uno haya servido antes como guía.</w:t>
      </w:r>
    </w:p>
    <w:p>
      <w:pPr>
        <w:keepNext/>
        <w:spacing w:before="80" w:after="160"/>
        <w:pBdr>
          <w:bottom w:val="single" w:sz="12" w:space="4" w:color="E36C4F"/>
        </w:pBdr>
      </w:pPr>
      <w:r>
        <w:rPr>
          <w:rFonts w:ascii="Calibri" w:hAnsi="Calibri"/>
          <w:b/>
          <w:color w:val="1B3A5C"/>
          <w:sz w:val="40"/>
        </w:rPr>
        <w:t>2. Por qué se distribuyen así (la lógica)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Testimonios:</w:t>
      </w:r>
      <w:r>
        <w:rPr>
          <w:rFonts w:ascii="Calibri" w:hAnsi="Calibri"/>
          <w:color w:val="1A1A1A"/>
          <w:sz w:val="22"/>
        </w:rPr>
        <w:t xml:space="preserve"> se reparten entre las parejas según el tema y la historia de vida de cada guía. </w:t>
      </w:r>
      <w:r>
        <w:rPr>
          <w:rFonts w:ascii="Calibri" w:hAnsi="Calibri"/>
          <w:b/>
          <w:color w:val="1A1A1A"/>
          <w:sz w:val="22"/>
        </w:rPr>
        <w:t>Los que ya han sido guías antes inician</w:t>
      </w:r>
      <w:r>
        <w:rPr>
          <w:rFonts w:ascii="Calibri" w:hAnsi="Calibri"/>
          <w:color w:val="1A1A1A"/>
          <w:sz w:val="22"/>
        </w:rPr>
        <w:t xml:space="preserve"> dando testimonio, para que el formato se entienda con fluidez; los demás aprenden observando. No todos dan testimonio: se eligen los que encarnan con más claridad cada tema.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Dinámicas:</w:t>
      </w:r>
      <w:r>
        <w:rPr>
          <w:rFonts w:ascii="Calibri" w:hAnsi="Calibri"/>
          <w:color w:val="1A1A1A"/>
          <w:sz w:val="22"/>
        </w:rPr>
        <w:t xml:space="preserve"> cada una tiene un objetivo (rompe hielo, división de grupos, confianza, fe, perdón…). Se asignan a parejas que las preparan y conducen — así nadie improvisa.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Acompañamiento en el PG:</w:t>
      </w:r>
      <w:r>
        <w:rPr>
          <w:rFonts w:ascii="Calibri" w:hAnsi="Calibri"/>
          <w:color w:val="1A1A1A"/>
          <w:sz w:val="22"/>
        </w:rPr>
        <w:t xml:space="preserve"> la pareja sigue a SUS participantes todo el fin de semana (no se mezclan), para crear vínculo y confidencialidad. Cada guía escribe </w:t>
      </w:r>
      <w:r>
        <w:rPr>
          <w:rFonts w:ascii="Calibri" w:hAnsi="Calibri"/>
          <w:b/>
          <w:color w:val="1A1A1A"/>
          <w:sz w:val="22"/>
        </w:rPr>
        <w:t>palanca a cada uno</w:t>
      </w:r>
      <w:r>
        <w:rPr>
          <w:rFonts w:ascii="Calibri" w:hAnsi="Calibri"/>
          <w:color w:val="1A1A1A"/>
          <w:sz w:val="22"/>
        </w:rPr>
        <w:t xml:space="preserve"> de su grupo.</w:t>
      </w:r>
    </w:p>
    <w:p>
      <w:pPr>
        <w:keepNext/>
        <w:spacing w:before="80" w:after="160"/>
        <w:pBdr>
          <w:bottom w:val="single" w:sz="12" w:space="4" w:color="E36C4F"/>
        </w:pBdr>
      </w:pPr>
      <w:r>
        <w:rPr>
          <w:rFonts w:ascii="Calibri" w:hAnsi="Calibri"/>
          <w:b/>
          <w:color w:val="1B3A5C"/>
          <w:sz w:val="40"/>
        </w:rPr>
        <w:t>3. Las parejas (color-coded)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 xml:space="preserve">Son </w:t>
      </w:r>
      <w:r>
        <w:rPr>
          <w:rFonts w:ascii="Calibri" w:hAnsi="Calibri"/>
          <w:b/>
          <w:color w:val="1A1A1A"/>
          <w:sz w:val="22"/>
        </w:rPr>
        <w:t>7 parejas — regla fija</w:t>
      </w:r>
      <w:r>
        <w:rPr>
          <w:rFonts w:ascii="Calibri" w:hAnsi="Calibri"/>
          <w:color w:val="1A1A1A"/>
          <w:sz w:val="22"/>
        </w:rPr>
        <w:t xml:space="preserve"> (14 guías). El número de parejas </w:t>
      </w:r>
      <w:r>
        <w:rPr>
          <w:rFonts w:ascii="Calibri" w:hAnsi="Calibri"/>
          <w:b/>
          <w:color w:val="1A1A1A"/>
          <w:sz w:val="22"/>
        </w:rPr>
        <w:t>no cambia</w:t>
      </w:r>
      <w:r>
        <w:rPr>
          <w:rFonts w:ascii="Calibri" w:hAnsi="Calibri"/>
          <w:color w:val="1A1A1A"/>
          <w:sz w:val="22"/>
        </w:rPr>
        <w:t>; lo que varía es cuántos participantes lleva cada grupo (uno puede tener más que otro).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Las parejas las preparan los directores</w:t>
      </w:r>
      <w:r>
        <w:rPr>
          <w:rFonts w:ascii="Calibri" w:hAnsi="Calibri"/>
          <w:color w:val="1A1A1A"/>
          <w:sz w:val="22"/>
        </w:rPr>
        <w:t xml:space="preserve"> (no las arman los coords), buscando equilibrio de experiencia previa y estilos.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 xml:space="preserve">Las parejas se presentan al equipo en </w:t>
      </w:r>
      <w:r>
        <w:rPr>
          <w:rFonts w:ascii="Calibri" w:hAnsi="Calibri"/>
          <w:b/>
          <w:color w:val="1A1A1A"/>
          <w:sz w:val="22"/>
        </w:rPr>
        <w:t>F1</w:t>
      </w:r>
      <w:r>
        <w:rPr>
          <w:rFonts w:ascii="Calibri" w:hAnsi="Calibri"/>
          <w:color w:val="1A1A1A"/>
          <w:sz w:val="22"/>
        </w:rPr>
        <w:t xml:space="preserve"> y eligen su </w:t>
      </w:r>
      <w:r>
        <w:rPr>
          <w:rFonts w:ascii="Calibri" w:hAnsi="Calibri"/>
          <w:b/>
          <w:color w:val="1A1A1A"/>
          <w:sz w:val="22"/>
        </w:rPr>
        <w:t>color</w:t>
      </w:r>
      <w:r>
        <w:rPr>
          <w:rFonts w:ascii="Calibri" w:hAnsi="Calibri"/>
          <w:color w:val="1A1A1A"/>
          <w:sz w:val="22"/>
        </w:rPr>
        <w:t xml:space="preserve"> (identifica al PG todo el retiro).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La pareja se coordina de antemano y ensaya entre ellos</w:t>
      </w:r>
      <w:r>
        <w:rPr>
          <w:rFonts w:ascii="Calibri" w:hAnsi="Calibri"/>
          <w:color w:val="1A1A1A"/>
          <w:sz w:val="22"/>
        </w:rPr>
        <w:t>: que se note la fluidez al conducir el PG.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Cuidado (regla):</w:t>
      </w:r>
      <w:r>
        <w:rPr>
          <w:rFonts w:ascii="Calibri" w:hAnsi="Calibri"/>
          <w:color w:val="1A1A1A"/>
          <w:sz w:val="22"/>
        </w:rPr>
        <w:t xml:space="preserve"> ningún participante cae en el plenario de un guía que sea su </w:t>
      </w:r>
      <w:r>
        <w:rPr>
          <w:rFonts w:ascii="Calibri" w:hAnsi="Calibri"/>
          <w:b/>
          <w:color w:val="1A1A1A"/>
          <w:sz w:val="22"/>
        </w:rPr>
        <w:t>hermano/pareja</w:t>
      </w:r>
      <w:r>
        <w:rPr>
          <w:rFonts w:ascii="Calibri" w:hAnsi="Calibri"/>
          <w:color w:val="1A1A1A"/>
          <w:sz w:val="22"/>
        </w:rPr>
        <w:t xml:space="preserve"> (Guía, fn. 9) → cruzar con los lazos del equipo.</w:t>
      </w:r>
    </w:p>
    <w:p>
      <w:pPr>
        <w:keepNext/>
        <w:spacing w:before="80" w:after="160"/>
        <w:pBdr>
          <w:bottom w:val="single" w:sz="12" w:space="4" w:color="E36C4F"/>
        </w:pBdr>
      </w:pPr>
      <w:r>
        <w:rPr>
          <w:rFonts w:ascii="Calibri" w:hAnsi="Calibri"/>
          <w:b/>
          <w:color w:val="1B3A5C"/>
          <w:sz w:val="40"/>
        </w:rPr>
        <w:t>4. Secuencia de los Pequeños Grupos (PG) — qué materiales y qué se hace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PG</w:t>
            </w:r>
          </w:p>
        </w:tc>
        <w:tc>
          <w:tcPr>
            <w:tcW w:type="dxa" w:w="2436"/>
            <w:shd w:val="clear" w:color="auto"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Cuándo</w:t>
            </w:r>
          </w:p>
        </w:tc>
        <w:tc>
          <w:tcPr>
            <w:tcW w:type="dxa" w:w="2436"/>
            <w:shd w:val="clear" w:color="auto"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Materiales</w:t>
            </w:r>
          </w:p>
        </w:tc>
        <w:tc>
          <w:tcPr>
            <w:tcW w:type="dxa" w:w="2436"/>
            <w:shd w:val="clear" w:color="auto"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Qué se hace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1º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VIE 7:35pm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hoja de datos, lápices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Bienvenida, presentación, expectativas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2º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VIE 8:30pm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sobre manila, marcadores, tarjetas, carnets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Dinámica del tiempo/tarjeta · entrega de carnets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3º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VIE 10:40pm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 xml:space="preserve">libretas, lapiceros, </w:t>
            </w:r>
            <w:r>
              <w:rPr>
                <w:rFonts w:ascii="Calibri" w:hAnsi="Calibri"/>
                <w:b/>
                <w:color w:val="1A1A1A"/>
                <w:sz w:val="20"/>
              </w:rPr>
              <w:t>abrigo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Comentar Confianza y Singularidad · dinámica del abrigo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4º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SÁB 8:35am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alambre</w:t>
            </w:r>
            <w:r>
              <w:rPr>
                <w:rFonts w:ascii="Calibri" w:hAnsi="Calibri"/>
                <w:color w:val="1A1A1A"/>
                <w:sz w:val="20"/>
              </w:rPr>
              <w:t>, Biblia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Libertad para Aceptar · ¿qué es la fe? (Heb 11,1) · dinámica del alambre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5º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SÁB 10:45am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 xml:space="preserve">Preparar </w:t>
            </w:r>
            <w:r>
              <w:rPr>
                <w:rFonts w:ascii="Calibri" w:hAnsi="Calibri"/>
                <w:b/>
                <w:color w:val="1A1A1A"/>
                <w:sz w:val="20"/>
              </w:rPr>
              <w:t>sociodrama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6º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SÁB 11:45am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objeto/símbolo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Libertad para Entregarse · símbolo de entrega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7º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SÁB 4:00pm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Regalo de la Vida · ensayar sociodrama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8º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SÁB 7:50pm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Alegría del Perdón · motivar a confesión · preparar misa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último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DOM 9:00am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venda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Dinámica del cariño · despedida del PG</w:t>
            </w:r>
          </w:p>
        </w:tc>
      </w:tr>
    </w:tbl>
    <w:p>
      <w:pPr>
        <w:keepNext/>
        <w:spacing w:before="80" w:after="160"/>
        <w:pBdr>
          <w:bottom w:val="single" w:sz="12" w:space="4" w:color="E36C4F"/>
        </w:pBdr>
      </w:pPr>
      <w:r>
        <w:rPr>
          <w:rFonts w:ascii="Calibri" w:hAnsi="Calibri"/>
          <w:b/>
          <w:color w:val="1B3A5C"/>
          <w:sz w:val="40"/>
        </w:rPr>
        <w:t>5. Responsabilidades del guía</w:t>
      </w:r>
    </w:p>
    <w:p>
      <w:pPr>
        <w:spacing w:after="20"/>
        <w:ind w:left="454"/>
      </w:pPr>
      <w:r>
        <w:rPr>
          <w:rFonts w:ascii="Calibri" w:hAnsi="Calibri"/>
          <w:b/>
          <w:color w:val="1B3A5C"/>
          <w:sz w:val="22"/>
        </w:rPr>
        <w:t xml:space="preserve">1. </w:t>
      </w:r>
      <w:r>
        <w:rPr>
          <w:rFonts w:ascii="Calibri" w:hAnsi="Calibri"/>
          <w:color w:val="1A1A1A"/>
          <w:sz w:val="22"/>
        </w:rPr>
        <w:t>Disposición al trabajo cara a cara.</w:t>
      </w:r>
    </w:p>
    <w:p>
      <w:pPr>
        <w:spacing w:after="20"/>
        <w:ind w:left="454"/>
      </w:pPr>
      <w:r>
        <w:rPr>
          <w:rFonts w:ascii="Calibri" w:hAnsi="Calibri"/>
          <w:b/>
          <w:color w:val="1B3A5C"/>
          <w:sz w:val="22"/>
        </w:rPr>
        <w:t xml:space="preserve">2. </w:t>
      </w:r>
      <w:r>
        <w:rPr>
          <w:rFonts w:ascii="Calibri" w:hAnsi="Calibri"/>
          <w:color w:val="1A1A1A"/>
          <w:sz w:val="22"/>
        </w:rPr>
        <w:t>Preparar testimonio de vida (darlo si es escogido).</w:t>
      </w:r>
    </w:p>
    <w:p>
      <w:pPr>
        <w:spacing w:after="20"/>
        <w:ind w:left="454"/>
      </w:pPr>
      <w:r>
        <w:rPr>
          <w:rFonts w:ascii="Calibri" w:hAnsi="Calibri"/>
          <w:b/>
          <w:color w:val="1B3A5C"/>
          <w:sz w:val="22"/>
        </w:rPr>
        <w:t xml:space="preserve">3. </w:t>
      </w:r>
      <w:r>
        <w:rPr>
          <w:rFonts w:ascii="Calibri" w:hAnsi="Calibri"/>
          <w:color w:val="1A1A1A"/>
          <w:sz w:val="22"/>
        </w:rPr>
        <w:t xml:space="preserve">Libretas y </w:t>
      </w:r>
      <w:r>
        <w:rPr>
          <w:rFonts w:ascii="Calibri" w:hAnsi="Calibri"/>
          <w:b/>
          <w:color w:val="1A1A1A"/>
          <w:sz w:val="22"/>
        </w:rPr>
        <w:t>decoración del lugar del PG</w:t>
      </w:r>
      <w:r>
        <w:rPr>
          <w:rFonts w:ascii="Calibri" w:hAnsi="Calibri"/>
          <w:color w:val="1A1A1A"/>
          <w:sz w:val="22"/>
        </w:rPr>
        <w:t>.</w:t>
      </w:r>
    </w:p>
    <w:p>
      <w:pPr>
        <w:spacing w:after="20"/>
        <w:ind w:left="454"/>
      </w:pPr>
      <w:r>
        <w:rPr>
          <w:rFonts w:ascii="Calibri" w:hAnsi="Calibri"/>
          <w:b/>
          <w:color w:val="1B3A5C"/>
          <w:sz w:val="22"/>
        </w:rPr>
        <w:t xml:space="preserve">4. </w:t>
      </w:r>
      <w:r>
        <w:rPr>
          <w:rFonts w:ascii="Calibri" w:hAnsi="Calibri"/>
          <w:b/>
          <w:color w:val="1A1A1A"/>
          <w:sz w:val="22"/>
        </w:rPr>
        <w:t>Repasar el programa y aprenderse el horario</w:t>
      </w:r>
      <w:r>
        <w:rPr>
          <w:rFonts w:ascii="Calibri" w:hAnsi="Calibri"/>
          <w:color w:val="1A1A1A"/>
          <w:sz w:val="22"/>
        </w:rPr>
        <w:t xml:space="preserve"> — vital, libera para acompañar.</w:t>
      </w:r>
    </w:p>
    <w:p>
      <w:pPr>
        <w:spacing w:after="20"/>
        <w:ind w:left="454"/>
      </w:pPr>
      <w:r>
        <w:rPr>
          <w:rFonts w:ascii="Calibri" w:hAnsi="Calibri"/>
          <w:b/>
          <w:color w:val="1B3A5C"/>
          <w:sz w:val="22"/>
        </w:rPr>
        <w:t xml:space="preserve">5. </w:t>
      </w:r>
      <w:r>
        <w:rPr>
          <w:rFonts w:ascii="Calibri" w:hAnsi="Calibri"/>
          <w:b/>
          <w:color w:val="1A1A1A"/>
          <w:sz w:val="22"/>
        </w:rPr>
        <w:t>Coordinarse y ensayar con su compañero</w:t>
      </w:r>
      <w:r>
        <w:rPr>
          <w:rFonts w:ascii="Calibri" w:hAnsi="Calibri"/>
          <w:color w:val="1A1A1A"/>
          <w:sz w:val="22"/>
        </w:rPr>
        <w:t xml:space="preserve"> de pareja.</w:t>
      </w:r>
    </w:p>
    <w:p>
      <w:pPr>
        <w:spacing w:after="20"/>
        <w:ind w:left="454"/>
      </w:pPr>
      <w:r>
        <w:rPr>
          <w:rFonts w:ascii="Calibri" w:hAnsi="Calibri"/>
          <w:b/>
          <w:color w:val="1B3A5C"/>
          <w:sz w:val="22"/>
        </w:rPr>
        <w:t xml:space="preserve">6. </w:t>
      </w:r>
      <w:r>
        <w:rPr>
          <w:rFonts w:ascii="Calibri" w:hAnsi="Calibri"/>
          <w:color w:val="1A1A1A"/>
          <w:sz w:val="22"/>
        </w:rPr>
        <w:t xml:space="preserve">Llevar </w:t>
      </w:r>
      <w:r>
        <w:rPr>
          <w:rFonts w:ascii="Calibri" w:hAnsi="Calibri"/>
          <w:b/>
          <w:color w:val="1A1A1A"/>
          <w:sz w:val="22"/>
        </w:rPr>
        <w:t>pañuelo y abrigo</w:t>
      </w:r>
      <w:r>
        <w:rPr>
          <w:rFonts w:ascii="Calibri" w:hAnsi="Calibri"/>
          <w:color w:val="1A1A1A"/>
          <w:sz w:val="22"/>
        </w:rPr>
        <w:t xml:space="preserve"> para dinámicas.</w:t>
      </w:r>
    </w:p>
    <w:p>
      <w:pPr>
        <w:spacing w:after="20"/>
        <w:ind w:left="454"/>
      </w:pPr>
      <w:r>
        <w:rPr>
          <w:rFonts w:ascii="Calibri" w:hAnsi="Calibri"/>
          <w:b/>
          <w:color w:val="1B3A5C"/>
          <w:sz w:val="22"/>
        </w:rPr>
        <w:t xml:space="preserve">7. </w:t>
      </w:r>
      <w:r>
        <w:rPr>
          <w:rFonts w:ascii="Calibri" w:hAnsi="Calibri"/>
          <w:color w:val="1A1A1A"/>
          <w:sz w:val="22"/>
        </w:rPr>
        <w:t xml:space="preserve">Verificar datos de sus participantes y </w:t>
      </w:r>
      <w:r>
        <w:rPr>
          <w:rFonts w:ascii="Calibri" w:hAnsi="Calibri"/>
          <w:b/>
          <w:color w:val="1A1A1A"/>
          <w:sz w:val="22"/>
        </w:rPr>
        <w:t>palanca a cada uno</w:t>
      </w:r>
      <w:r>
        <w:rPr>
          <w:rFonts w:ascii="Calibri" w:hAnsi="Calibri"/>
          <w:color w:val="1A1A1A"/>
          <w:sz w:val="22"/>
        </w:rPr>
        <w:t>.</w:t>
      </w:r>
    </w:p>
    <w:p>
      <w:pPr>
        <w:spacing w:after="20"/>
        <w:ind w:left="454"/>
      </w:pPr>
      <w:r>
        <w:rPr>
          <w:rFonts w:ascii="Calibri" w:hAnsi="Calibri"/>
          <w:b/>
          <w:color w:val="1B3A5C"/>
          <w:sz w:val="22"/>
        </w:rPr>
        <w:t xml:space="preserve">8. </w:t>
      </w:r>
      <w:r>
        <w:rPr>
          <w:rFonts w:ascii="Calibri" w:hAnsi="Calibri"/>
          <w:b/>
          <w:color w:val="1A1A1A"/>
          <w:sz w:val="22"/>
        </w:rPr>
        <w:t>Confidencialidad</w:t>
      </w:r>
      <w:r>
        <w:rPr>
          <w:rFonts w:ascii="Calibri" w:hAnsi="Calibri"/>
          <w:color w:val="1A1A1A"/>
          <w:sz w:val="22"/>
        </w:rPr>
        <w:t xml:space="preserve"> de los testimonios de vida.</w:t>
      </w:r>
    </w:p>
    <w:p>
      <w:pPr>
        <w:spacing w:after="20"/>
        <w:ind w:left="454"/>
      </w:pPr>
      <w:r>
        <w:rPr>
          <w:rFonts w:ascii="Calibri" w:hAnsi="Calibri"/>
          <w:b/>
          <w:color w:val="1B3A5C"/>
          <w:sz w:val="22"/>
        </w:rPr>
        <w:t xml:space="preserve">9. </w:t>
      </w:r>
      <w:r>
        <w:rPr>
          <w:rFonts w:ascii="Calibri" w:hAnsi="Calibri"/>
          <w:color w:val="1A1A1A"/>
          <w:sz w:val="22"/>
        </w:rPr>
        <w:t xml:space="preserve">Intereses propios </w:t>
      </w:r>
      <w:r>
        <w:rPr>
          <w:rFonts w:ascii="Calibri" w:hAnsi="Calibri"/>
          <w:b/>
          <w:color w:val="1A1A1A"/>
          <w:sz w:val="22"/>
        </w:rPr>
        <w:t>después</w:t>
      </w:r>
      <w:r>
        <w:rPr>
          <w:rFonts w:ascii="Calibri" w:hAnsi="Calibri"/>
          <w:color w:val="1A1A1A"/>
          <w:sz w:val="22"/>
        </w:rPr>
        <w:t xml:space="preserve"> de los de sus participantes.</w:t>
      </w:r>
    </w:p>
    <w:p>
      <w:pPr>
        <w:spacing w:after="20"/>
        <w:ind w:left="454"/>
      </w:pPr>
      <w:r>
        <w:rPr>
          <w:rFonts w:ascii="Calibri" w:hAnsi="Calibri"/>
          <w:b/>
          <w:color w:val="1B3A5C"/>
          <w:sz w:val="22"/>
        </w:rPr>
        <w:t xml:space="preserve">10. </w:t>
      </w:r>
      <w:r>
        <w:rPr>
          <w:rFonts w:ascii="Calibri" w:hAnsi="Calibri"/>
          <w:color w:val="1A1A1A"/>
          <w:sz w:val="22"/>
        </w:rPr>
        <w:t>Ejemplo de vida sacramental.</w:t>
      </w:r>
    </w:p>
    <w:p>
      <w:pPr>
        <w:spacing w:after="20"/>
        <w:ind w:left="454"/>
      </w:pPr>
      <w:r>
        <w:rPr>
          <w:rFonts w:ascii="Calibri" w:hAnsi="Calibri"/>
          <w:b/>
          <w:color w:val="1B3A5C"/>
          <w:sz w:val="22"/>
        </w:rPr>
        <w:t xml:space="preserve">11. </w:t>
      </w:r>
      <w:r>
        <w:rPr>
          <w:rFonts w:ascii="Calibri" w:hAnsi="Calibri"/>
          <w:b/>
          <w:color w:val="1A1A1A"/>
          <w:sz w:val="22"/>
        </w:rPr>
        <w:t>Presentación de los guías</w:t>
      </w:r>
      <w:r>
        <w:rPr>
          <w:rFonts w:ascii="Calibri" w:hAnsi="Calibri"/>
          <w:color w:val="1A1A1A"/>
          <w:sz w:val="22"/>
        </w:rPr>
        <w:t xml:space="preserve"> al inicio del retiro (que se conozcan).</w:t>
      </w:r>
    </w:p>
    <w:p>
      <w:pPr>
        <w:spacing w:after="20"/>
        <w:ind w:left="454"/>
      </w:pPr>
      <w:r>
        <w:rPr>
          <w:rFonts w:ascii="Calibri" w:hAnsi="Calibri"/>
          <w:b/>
          <w:color w:val="1B3A5C"/>
          <w:sz w:val="22"/>
        </w:rPr>
        <w:t xml:space="preserve">12. </w:t>
      </w:r>
      <w:r>
        <w:rPr>
          <w:rFonts w:ascii="Calibri" w:hAnsi="Calibri"/>
          <w:b/>
          <w:color w:val="1A1A1A"/>
          <w:sz w:val="22"/>
        </w:rPr>
        <w:t>En cada reunión del equipo: sacar tiempo para repasar el horario y ensayar al menos un PG.</w:t>
      </w:r>
    </w:p>
    <w:p>
      <w:pPr>
        <w:spacing w:after="20"/>
        <w:ind w:left="454"/>
      </w:pPr>
      <w:r>
        <w:rPr>
          <w:rFonts w:ascii="Calibri" w:hAnsi="Calibri"/>
          <w:b/>
          <w:color w:val="1B3A5C"/>
          <w:sz w:val="22"/>
        </w:rPr>
        <w:t xml:space="preserve">13. </w:t>
      </w:r>
      <w:r>
        <w:rPr>
          <w:rFonts w:ascii="Calibri" w:hAnsi="Calibri"/>
          <w:b/>
          <w:color w:val="1A1A1A"/>
          <w:sz w:val="22"/>
        </w:rPr>
        <w:t>Pendiente de TODO el plenario</w:t>
      </w:r>
      <w:r>
        <w:rPr>
          <w:rFonts w:ascii="Calibri" w:hAnsi="Calibri"/>
          <w:color w:val="1A1A1A"/>
          <w:sz w:val="22"/>
        </w:rPr>
        <w:t xml:space="preserve"> — el guía cuida a sus participantes y también a los demás (no solo a su PG). </w:t>
      </w:r>
      <w:r>
        <w:rPr>
          <w:rFonts w:ascii="Calibri" w:hAnsi="Calibri"/>
          <w:i/>
          <w:color w:val="1A1A1A"/>
          <w:sz w:val="22"/>
        </w:rPr>
        <w:t>(lección Informe 85)</w:t>
      </w:r>
    </w:p>
    <w:p>
      <w:pPr>
        <w:spacing w:after="20"/>
        <w:ind w:left="454"/>
      </w:pPr>
      <w:r>
        <w:rPr>
          <w:rFonts w:ascii="Calibri" w:hAnsi="Calibri"/>
          <w:b/>
          <w:color w:val="1B3A5C"/>
          <w:sz w:val="22"/>
        </w:rPr>
        <w:t xml:space="preserve">14. </w:t>
      </w:r>
      <w:r>
        <w:rPr>
          <w:rFonts w:ascii="Calibri" w:hAnsi="Calibri"/>
          <w:b/>
          <w:color w:val="1A1A1A"/>
          <w:sz w:val="22"/>
        </w:rPr>
        <w:t>Definir con tiempo el espacio del PG y tener un lugar alterno</w:t>
      </w:r>
      <w:r>
        <w:rPr>
          <w:rFonts w:ascii="Calibri" w:hAnsi="Calibri"/>
          <w:color w:val="1A1A1A"/>
          <w:sz w:val="22"/>
        </w:rPr>
        <w:t xml:space="preserve"> por si el asignado no sirve. </w:t>
      </w:r>
      <w:r>
        <w:rPr>
          <w:rFonts w:ascii="Calibri" w:hAnsi="Calibri"/>
          <w:i/>
          <w:color w:val="1A1A1A"/>
          <w:sz w:val="22"/>
        </w:rPr>
        <w:t>(lección Informe 85)</w:t>
      </w:r>
    </w:p>
    <w:p>
      <w:pPr>
        <w:spacing w:after="20"/>
        <w:ind w:left="454"/>
      </w:pPr>
      <w:r>
        <w:rPr>
          <w:rFonts w:ascii="Calibri" w:hAnsi="Calibri"/>
          <w:b/>
          <w:color w:val="1B3A5C"/>
          <w:sz w:val="22"/>
        </w:rPr>
        <w:t xml:space="preserve">15. </w:t>
      </w:r>
      <w:r>
        <w:rPr>
          <w:rFonts w:ascii="Calibri" w:hAnsi="Calibri"/>
          <w:b/>
          <w:color w:val="1A1A1A"/>
          <w:sz w:val="22"/>
        </w:rPr>
        <w:t>Participación obligatoria en las oraciones grupales</w:t>
      </w:r>
      <w:r>
        <w:rPr>
          <w:rFonts w:ascii="Calibri" w:hAnsi="Calibri"/>
          <w:color w:val="1A1A1A"/>
          <w:sz w:val="22"/>
        </w:rPr>
        <w:t xml:space="preserve"> — guías incluidos, sin excepción. </w:t>
      </w:r>
      <w:r>
        <w:rPr>
          <w:rFonts w:ascii="Calibri" w:hAnsi="Calibri"/>
          <w:i/>
          <w:color w:val="1A1A1A"/>
          <w:sz w:val="22"/>
        </w:rPr>
        <w:t>(lección Informe 85)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7F1E3"/>
            <w:tcBorders>
              <w:left w:val="single" w:sz="24" w:color="E36C4F"/>
              <w:top w:val="single" w:sz="4" w:color="E8D4A8"/>
              <w:right w:val="single" w:sz="4" w:color="E8D4A8"/>
              <w:bottom w:val="single" w:sz="4" w:color="E8D4A8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1B3A5C"/>
                <w:sz w:val="21"/>
              </w:rPr>
              <w:t>Presupuesto:</w:t>
            </w:r>
            <w:r>
              <w:rPr>
                <w:rFonts w:ascii="Calibri" w:hAnsi="Calibri"/>
                <w:color w:val="1B3A5C"/>
                <w:sz w:val="21"/>
              </w:rPr>
              <w:t xml:space="preserve"> las </w:t>
            </w:r>
            <w:r>
              <w:rPr>
                <w:rFonts w:ascii="Calibri" w:hAnsi="Calibri"/>
                <w:b/>
                <w:color w:val="1B3A5C"/>
                <w:sz w:val="21"/>
              </w:rPr>
              <w:t>libretas (cuadernos para los participantes)</w:t>
            </w:r>
            <w:r>
              <w:rPr>
                <w:rFonts w:ascii="Calibri" w:hAnsi="Calibri"/>
                <w:color w:val="1B3A5C"/>
                <w:sz w:val="21"/>
              </w:rPr>
              <w:t xml:space="preserve"> entran en el </w:t>
            </w:r>
            <w:r>
              <w:rPr>
                <w:rFonts w:ascii="Calibri" w:hAnsi="Calibri"/>
                <w:b/>
                <w:color w:val="1B3A5C"/>
                <w:sz w:val="21"/>
              </w:rPr>
              <w:t>presupuesto de Guías</w:t>
            </w:r>
            <w:r>
              <w:rPr>
                <w:rFonts w:ascii="Calibri" w:hAnsi="Calibri"/>
                <w:color w:val="1B3A5C"/>
                <w:sz w:val="21"/>
              </w:rPr>
              <w:t xml:space="preserve"> — no en cocina ni en materiales generales.</w:t>
            </w:r>
          </w:p>
        </w:tc>
      </w:tr>
    </w:tbl>
    <w:p>
      <w:pPr>
        <w:spacing w:after="0"/>
      </w:pPr>
    </w:p>
    <w:p>
      <w:pPr>
        <w:keepNext/>
        <w:spacing w:before="80" w:after="160"/>
        <w:pBdr>
          <w:bottom w:val="single" w:sz="12" w:space="4" w:color="E36C4F"/>
        </w:pBdr>
      </w:pPr>
      <w:r>
        <w:rPr>
          <w:rFonts w:ascii="Calibri" w:hAnsi="Calibri"/>
          <w:b/>
          <w:color w:val="1B3A5C"/>
          <w:sz w:val="40"/>
        </w:rPr>
        <w:t>6. Formación que recibe el equipo de Guías (su roadmap)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F1:</w:t>
      </w:r>
      <w:r>
        <w:rPr>
          <w:rFonts w:ascii="Calibri" w:hAnsi="Calibri"/>
          <w:color w:val="1A1A1A"/>
          <w:sz w:val="22"/>
        </w:rPr>
        <w:t xml:space="preserve"> parejas + colores + cómo preparar un testimonio. </w:t>
      </w:r>
      <w:r>
        <w:rPr>
          <w:rFonts w:ascii="Calibri" w:hAnsi="Calibri"/>
          <w:b/>
          <w:color w:val="1A1A1A"/>
          <w:sz w:val="22"/>
        </w:rPr>
        <w:t>Los que ya han sido guías antes inician</w:t>
      </w:r>
      <w:r>
        <w:rPr>
          <w:rFonts w:ascii="Calibri" w:hAnsi="Calibri"/>
          <w:color w:val="1A1A1A"/>
          <w:sz w:val="22"/>
        </w:rPr>
        <w:t xml:space="preserve"> dando testimonio o arrancando los ensayos, para que el formato se entienda con fluidez.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Liturgia + Banderín:</w:t>
      </w:r>
      <w:r>
        <w:rPr>
          <w:rFonts w:ascii="Calibri" w:hAnsi="Calibri"/>
          <w:color w:val="1A1A1A"/>
          <w:sz w:val="22"/>
        </w:rPr>
        <w:t xml:space="preserve"> sesiones de adiestramiento con los coords y los encargados (se convocan aparte).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F4 (19-jul) y Convivencia (16-ago):</w:t>
      </w:r>
      <w:r>
        <w:rPr>
          <w:rFonts w:ascii="Calibri" w:hAnsi="Calibri"/>
          <w:color w:val="1A1A1A"/>
          <w:sz w:val="22"/>
        </w:rPr>
        <w:t xml:space="preserve"> lectura de perfiles 1 y 2.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Cada reunión del equipo:</w:t>
      </w:r>
      <w:r>
        <w:rPr>
          <w:rFonts w:ascii="Calibri" w:hAnsi="Calibri"/>
          <w:color w:val="1A1A1A"/>
          <w:sz w:val="22"/>
        </w:rPr>
        <w:t xml:space="preserve"> ensayar </w:t>
      </w:r>
      <w:r>
        <w:rPr>
          <w:rFonts w:ascii="Calibri" w:hAnsi="Calibri"/>
          <w:b/>
          <w:color w:val="1A1A1A"/>
          <w:sz w:val="22"/>
        </w:rPr>
        <w:t>al menos un PG</w:t>
      </w:r>
      <w:r>
        <w:rPr>
          <w:rFonts w:ascii="Calibri" w:hAnsi="Calibri"/>
          <w:color w:val="1A1A1A"/>
          <w:sz w:val="22"/>
        </w:rPr>
        <w:t xml:space="preserve"> + repasar programa y horario desde el principio.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Antes del Ensayo General:</w:t>
      </w:r>
      <w:r>
        <w:rPr>
          <w:rFonts w:ascii="Calibri" w:hAnsi="Calibri"/>
          <w:color w:val="1A1A1A"/>
          <w:sz w:val="22"/>
        </w:rPr>
        <w:t xml:space="preserve"> ensayo de pequeños grupos completo.</w:t>
      </w:r>
    </w:p>
    <w:p>
      <w:pPr>
        <w:keepNext/>
        <w:spacing w:before="200" w:after="40"/>
      </w:pPr>
      <w:r>
        <w:rPr>
          <w:rFonts w:ascii="Calibri" w:hAnsi="Calibri"/>
          <w:b/>
          <w:color w:val="1B3A5C"/>
          <w:sz w:val="26"/>
        </w:rPr>
        <w:t>Mensaje de Paul para el equipo de Guías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Enfocados en el PARTICIPANTE</w:t>
      </w:r>
      <w:r>
        <w:rPr>
          <w:rFonts w:ascii="Calibri" w:hAnsi="Calibri"/>
          <w:color w:val="1A1A1A"/>
          <w:sz w:val="22"/>
        </w:rPr>
        <w:t xml:space="preserve"> — todo lo que se hace es para él, no para lucirse el guía.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Aprenderse el programa y el horario</w:t>
      </w:r>
      <w:r>
        <w:rPr>
          <w:rFonts w:ascii="Calibri" w:hAnsi="Calibri"/>
          <w:color w:val="1A1A1A"/>
          <w:sz w:val="22"/>
        </w:rPr>
        <w:t xml:space="preserve"> (vital): conocerlo de memoria libera al guía para acompañar.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Pareja de guías: coordinarse de antemano y ensayar</w:t>
      </w:r>
      <w:r>
        <w:rPr>
          <w:rFonts w:ascii="Calibri" w:hAnsi="Calibri"/>
          <w:color w:val="1A1A1A"/>
          <w:sz w:val="22"/>
        </w:rPr>
        <w:t>; que se note la fluidez al conducir el PG.</w:t>
      </w:r>
    </w:p>
    <w:p>
      <w:pPr>
        <w:keepNext/>
        <w:spacing w:before="80" w:after="160"/>
        <w:pBdr>
          <w:bottom w:val="single" w:sz="12" w:space="4" w:color="E36C4F"/>
        </w:pBdr>
      </w:pPr>
      <w:r>
        <w:rPr>
          <w:rFonts w:ascii="Calibri" w:hAnsi="Calibri"/>
          <w:b/>
          <w:color w:val="1B3A5C"/>
          <w:sz w:val="40"/>
        </w:rPr>
        <w:t>7. Cómo se prepara un testimonio</w:t>
      </w:r>
    </w:p>
    <w:p>
      <w:pPr>
        <w:spacing w:after="80"/>
        <w:jc w:val="both"/>
      </w:pPr>
      <w:r>
        <w:rPr>
          <w:rFonts w:ascii="Calibri" w:hAnsi="Calibri"/>
          <w:color w:val="1A1A1A"/>
          <w:sz w:val="22"/>
        </w:rPr>
        <w:t xml:space="preserve">El testimonio nace de la </w:t>
      </w:r>
      <w:r>
        <w:rPr>
          <w:rFonts w:ascii="Calibri" w:hAnsi="Calibri"/>
          <w:b/>
          <w:color w:val="1A1A1A"/>
          <w:sz w:val="22"/>
        </w:rPr>
        <w:t>oración</w:t>
      </w:r>
      <w:r>
        <w:rPr>
          <w:rFonts w:ascii="Calibri" w:hAnsi="Calibri"/>
          <w:color w:val="1A1A1A"/>
          <w:sz w:val="22"/>
        </w:rPr>
        <w:t xml:space="preserve"> y de mirar la propia vida con honestidad. Se parte de un bosquejo que el guía construye en su tiempo personal con Dios: una </w:t>
      </w:r>
      <w:r>
        <w:rPr>
          <w:rFonts w:ascii="Calibri" w:hAnsi="Calibri"/>
          <w:b/>
          <w:color w:val="1A1A1A"/>
          <w:sz w:val="22"/>
        </w:rPr>
        <w:t>idea central</w:t>
      </w:r>
      <w:r>
        <w:rPr>
          <w:rFonts w:ascii="Calibri" w:hAnsi="Calibri"/>
          <w:color w:val="1A1A1A"/>
          <w:sz w:val="22"/>
        </w:rPr>
        <w:t xml:space="preserve"> que el guía quiere transmitir, </w:t>
      </w:r>
      <w:r>
        <w:rPr>
          <w:rFonts w:ascii="Calibri" w:hAnsi="Calibri"/>
          <w:b/>
          <w:color w:val="1A1A1A"/>
          <w:sz w:val="22"/>
        </w:rPr>
        <w:t>una experiencia ya superada</w:t>
      </w:r>
      <w:r>
        <w:rPr>
          <w:rFonts w:ascii="Calibri" w:hAnsi="Calibri"/>
          <w:color w:val="1A1A1A"/>
          <w:sz w:val="22"/>
        </w:rPr>
        <w:t xml:space="preserve"> que iluminó esa idea, y cómo Dios pasó por ahí. El guía cuenta su propia vida — no enseña ni predica, no impone una conclusión. El tono es </w:t>
      </w:r>
      <w:r>
        <w:rPr>
          <w:rFonts w:ascii="Calibri" w:hAnsi="Calibri"/>
          <w:b/>
          <w:color w:val="1A1A1A"/>
          <w:sz w:val="22"/>
        </w:rPr>
        <w:t>positivo y agradecido</w:t>
      </w:r>
      <w:r>
        <w:rPr>
          <w:rFonts w:ascii="Calibri" w:hAnsi="Calibri"/>
          <w:color w:val="1A1A1A"/>
          <w:sz w:val="22"/>
        </w:rPr>
        <w:t xml:space="preserve">, sin amargura ni morbo. La preparación es escrita pero el testimonio </w:t>
      </w:r>
      <w:r>
        <w:rPr>
          <w:rFonts w:ascii="Calibri" w:hAnsi="Calibri"/>
          <w:b/>
          <w:color w:val="1A1A1A"/>
          <w:sz w:val="22"/>
        </w:rPr>
        <w:t>no se lee</w:t>
      </w:r>
      <w:r>
        <w:rPr>
          <w:rFonts w:ascii="Calibri" w:hAnsi="Calibri"/>
          <w:color w:val="1A1A1A"/>
          <w:sz w:val="22"/>
        </w:rPr>
        <w:t xml:space="preserve">: se vive al darlo. Hay quien necesita escribirlo todo y memorizarlo; hay quien escribe los hitos y habla desde el corazón; ambos caminos son válidos. </w:t>
      </w:r>
      <w:r>
        <w:rPr>
          <w:rFonts w:ascii="Calibri" w:hAnsi="Calibri"/>
          <w:b/>
          <w:color w:val="1A1A1A"/>
          <w:sz w:val="22"/>
        </w:rPr>
        <w:t>Los que ya han dado testimonio antes comparten primero</w:t>
      </w:r>
      <w:r>
        <w:rPr>
          <w:rFonts w:ascii="Calibri" w:hAnsi="Calibri"/>
          <w:color w:val="1A1A1A"/>
          <w:sz w:val="22"/>
        </w:rPr>
        <w:t xml:space="preserve"> para que los demás vean el formato; pero no hay una sola forma de hacerlo. Lo que sí es común a todos: </w:t>
      </w:r>
      <w:r>
        <w:rPr>
          <w:rFonts w:ascii="Calibri" w:hAnsi="Calibri"/>
          <w:b/>
          <w:color w:val="1A1A1A"/>
          <w:sz w:val="22"/>
        </w:rPr>
        <w:t>la oración antes, durante y después</w:t>
      </w:r>
      <w:r>
        <w:rPr>
          <w:rFonts w:ascii="Calibri" w:hAnsi="Calibri"/>
          <w:color w:val="1A1A1A"/>
          <w:sz w:val="22"/>
        </w:rPr>
        <w:t>.</w:t>
      </w:r>
    </w:p>
    <w:p>
      <w:pPr>
        <w:keepNext/>
        <w:spacing w:before="80" w:after="160"/>
        <w:pBdr>
          <w:bottom w:val="single" w:sz="12" w:space="4" w:color="E36C4F"/>
        </w:pBdr>
      </w:pPr>
      <w:r>
        <w:rPr>
          <w:rFonts w:ascii="Calibri" w:hAnsi="Calibri"/>
          <w:b/>
          <w:color w:val="1B3A5C"/>
          <w:sz w:val="40"/>
        </w:rPr>
        <w:t>8. Dinámicas que prepara y conduce la pareja</w:t>
      </w:r>
    </w:p>
    <w:p>
      <w:pPr>
        <w:spacing w:after="80"/>
        <w:jc w:val="both"/>
      </w:pPr>
      <w:r>
        <w:rPr>
          <w:rFonts w:ascii="Calibri" w:hAnsi="Calibri"/>
          <w:color w:val="1A1A1A"/>
          <w:sz w:val="22"/>
        </w:rPr>
        <w:t xml:space="preserve">Cada dinámica tiene un objetivo y se prepara con anticipación. Esta es la </w:t>
      </w:r>
      <w:r>
        <w:rPr>
          <w:rFonts w:ascii="Calibri" w:hAnsi="Calibri"/>
          <w:b/>
          <w:color w:val="1A1A1A"/>
          <w:sz w:val="22"/>
        </w:rPr>
        <w:t>secuencia real del retiro</w:t>
      </w:r>
      <w:r>
        <w:rPr>
          <w:rFonts w:ascii="Calibri" w:hAnsi="Calibri"/>
          <w:color w:val="1A1A1A"/>
          <w:sz w:val="22"/>
        </w:rPr>
        <w:t xml:space="preserve"> con cómo se conduce cada una (ref. ETCs anteriores). </w:t>
      </w:r>
      <w:r>
        <w:rPr>
          <w:rFonts w:ascii="Calibri" w:hAnsi="Calibri"/>
          <w:b/>
          <w:color w:val="1A1A1A"/>
          <w:sz w:val="22"/>
        </w:rPr>
        <w:t>Regla común: prepararlas con tiempo y ensayar antes — sin improvisar.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Rompe hielo</w:t>
      </w:r>
      <w:r>
        <w:rPr>
          <w:rFonts w:ascii="Calibri" w:hAnsi="Calibri"/>
          <w:color w:val="1A1A1A"/>
          <w:sz w:val="22"/>
        </w:rPr>
        <w:t xml:space="preserve"> </w:t>
      </w:r>
      <w:r>
        <w:rPr>
          <w:rFonts w:ascii="Calibri" w:hAnsi="Calibri"/>
          <w:i/>
          <w:color w:val="1A1A1A"/>
          <w:sz w:val="22"/>
        </w:rPr>
        <w:t>(viernes, inicio)</w:t>
      </w:r>
      <w:r>
        <w:rPr>
          <w:rFonts w:ascii="Calibri" w:hAnsi="Calibri"/>
          <w:color w:val="1A1A1A"/>
          <w:sz w:val="22"/>
        </w:rPr>
        <w:t xml:space="preserve"> — baja la guardia y disuelve la tensión del primer encuentro.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Formación de pequeños grupos</w:t>
      </w:r>
      <w:r>
        <w:rPr>
          <w:rFonts w:ascii="Calibri" w:hAnsi="Calibri"/>
          <w:color w:val="1A1A1A"/>
          <w:sz w:val="22"/>
        </w:rPr>
        <w:t xml:space="preserve"> </w:t>
      </w:r>
      <w:r>
        <w:rPr>
          <w:rFonts w:ascii="Calibri" w:hAnsi="Calibri"/>
          <w:i/>
          <w:color w:val="1A1A1A"/>
          <w:sz w:val="22"/>
        </w:rPr>
        <w:t>(viernes)</w:t>
      </w:r>
      <w:r>
        <w:rPr>
          <w:rFonts w:ascii="Calibri" w:hAnsi="Calibri"/>
          <w:color w:val="1A1A1A"/>
          <w:sz w:val="22"/>
        </w:rPr>
        <w:t xml:space="preserve"> — dinámica para dividir a los participantes en sus PGs sin tensión.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Tiempo y Comunicación</w:t>
      </w:r>
      <w:r>
        <w:rPr>
          <w:rFonts w:ascii="Calibri" w:hAnsi="Calibri"/>
          <w:color w:val="1A1A1A"/>
          <w:sz w:val="22"/>
        </w:rPr>
        <w:t xml:space="preserve"> </w:t>
      </w:r>
      <w:r>
        <w:rPr>
          <w:rFonts w:ascii="Calibri" w:hAnsi="Calibri"/>
          <w:i/>
          <w:color w:val="1A1A1A"/>
          <w:sz w:val="22"/>
        </w:rPr>
        <w:t>(2.º PG)</w:t>
      </w:r>
      <w:r>
        <w:rPr>
          <w:rFonts w:ascii="Calibri" w:hAnsi="Calibri"/>
          <w:color w:val="1A1A1A"/>
          <w:sz w:val="22"/>
        </w:rPr>
        <w:t xml:space="preserve"> — se invita a soltar el reloj, el celular y toda distracción; se recolectan los objetos del tiempo. Dispone a estar presente.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La Tarjeta</w:t>
      </w:r>
      <w:r>
        <w:rPr>
          <w:rFonts w:ascii="Calibri" w:hAnsi="Calibri"/>
          <w:color w:val="1A1A1A"/>
          <w:sz w:val="22"/>
        </w:rPr>
        <w:t xml:space="preserve"> </w:t>
      </w:r>
      <w:r>
        <w:rPr>
          <w:rFonts w:ascii="Calibri" w:hAnsi="Calibri"/>
          <w:i/>
          <w:color w:val="1A1A1A"/>
          <w:sz w:val="22"/>
        </w:rPr>
        <w:t>(2.º PG)</w:t>
      </w:r>
      <w:r>
        <w:rPr>
          <w:rFonts w:ascii="Calibri" w:hAnsi="Calibri"/>
          <w:color w:val="1A1A1A"/>
          <w:sz w:val="22"/>
        </w:rPr>
        <w:t xml:space="preserve"> — cada participante dibuja en una tarjeta algo que represente su forma de ser y lo expone; en una cartulina grande el grupo dibuja algo que los represente a todos. </w:t>
      </w:r>
      <w:r>
        <w:rPr>
          <w:rFonts w:ascii="Calibri" w:hAnsi="Calibri"/>
          <w:b/>
          <w:color w:val="1A1A1A"/>
          <w:sz w:val="22"/>
        </w:rPr>
        <w:t>Todos participan.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El Abrigo</w:t>
      </w:r>
      <w:r>
        <w:rPr>
          <w:rFonts w:ascii="Calibri" w:hAnsi="Calibri"/>
          <w:color w:val="1A1A1A"/>
          <w:sz w:val="22"/>
        </w:rPr>
        <w:t xml:space="preserve"> </w:t>
      </w:r>
      <w:r>
        <w:rPr>
          <w:rFonts w:ascii="Calibri" w:hAnsi="Calibri"/>
          <w:i/>
          <w:color w:val="1A1A1A"/>
          <w:sz w:val="22"/>
        </w:rPr>
        <w:t>(3.º PG, viernes)</w:t>
      </w:r>
      <w:r>
        <w:rPr>
          <w:rFonts w:ascii="Calibri" w:hAnsi="Calibri"/>
          <w:color w:val="1A1A1A"/>
          <w:sz w:val="22"/>
        </w:rPr>
        <w:t xml:space="preserve"> — cada participante trata el abrigo como quisiera ser tratado durante el ETC (lo abraza, lo vuelve al revés…), </w:t>
      </w:r>
      <w:r>
        <w:rPr>
          <w:rFonts w:ascii="Calibri" w:hAnsi="Calibri"/>
          <w:b/>
          <w:color w:val="1A1A1A"/>
          <w:sz w:val="22"/>
        </w:rPr>
        <w:t>en silencio</w:t>
      </w:r>
      <w:r>
        <w:rPr>
          <w:rFonts w:ascii="Calibri" w:hAnsi="Calibri"/>
          <w:color w:val="1A1A1A"/>
          <w:sz w:val="22"/>
        </w:rPr>
        <w:t xml:space="preserve">. </w:t>
      </w:r>
      <w:r>
        <w:rPr>
          <w:rFonts w:ascii="Calibri" w:hAnsi="Calibri"/>
          <w:i/>
          <w:color w:val="1A1A1A"/>
          <w:sz w:val="22"/>
        </w:rPr>
        <w:t>No empieza un guía.</w:t>
      </w:r>
      <w:r>
        <w:rPr>
          <w:rFonts w:ascii="Calibri" w:hAnsi="Calibri"/>
          <w:color w:val="1A1A1A"/>
          <w:sz w:val="22"/>
        </w:rPr>
        <w:t xml:space="preserve"> (El domingo se retoma: expresan cómo fueron tratados.)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El Alambre de la Fe</w:t>
      </w:r>
      <w:r>
        <w:rPr>
          <w:rFonts w:ascii="Calibri" w:hAnsi="Calibri"/>
          <w:color w:val="1A1A1A"/>
          <w:sz w:val="22"/>
        </w:rPr>
        <w:t xml:space="preserve"> </w:t>
      </w:r>
      <w:r>
        <w:rPr>
          <w:rFonts w:ascii="Calibri" w:hAnsi="Calibri"/>
          <w:i/>
          <w:color w:val="1A1A1A"/>
          <w:sz w:val="22"/>
        </w:rPr>
        <w:t>(4.º PG, sábado)</w:t>
      </w:r>
      <w:r>
        <w:rPr>
          <w:rFonts w:ascii="Calibri" w:hAnsi="Calibri"/>
          <w:color w:val="1A1A1A"/>
          <w:sz w:val="22"/>
        </w:rPr>
        <w:t xml:space="preserve"> — cada uno recibe un alambre y construye algo que represente </w:t>
      </w:r>
      <w:r>
        <w:rPr>
          <w:rFonts w:ascii="Calibri" w:hAnsi="Calibri"/>
          <w:b/>
          <w:color w:val="1A1A1A"/>
          <w:sz w:val="22"/>
        </w:rPr>
        <w:t>cómo está su fe ahora</w:t>
      </w:r>
      <w:r>
        <w:rPr>
          <w:rFonts w:ascii="Calibri" w:hAnsi="Calibri"/>
          <w:color w:val="1A1A1A"/>
          <w:sz w:val="22"/>
        </w:rPr>
        <w:t xml:space="preserve"> (Heb 11,1). </w:t>
      </w:r>
      <w:r>
        <w:rPr>
          <w:rFonts w:ascii="Calibri" w:hAnsi="Calibri"/>
          <w:b/>
          <w:color w:val="1A1A1A"/>
          <w:sz w:val="22"/>
        </w:rPr>
        <w:t>NO se sugiere</w:t>
      </w:r>
      <w:r>
        <w:rPr>
          <w:rFonts w:ascii="Calibri" w:hAnsi="Calibri"/>
          <w:color w:val="1A1A1A"/>
          <w:sz w:val="22"/>
        </w:rPr>
        <w:t xml:space="preserve"> qué hacer; luego cada uno expone.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El Símbolo de la Entrega</w:t>
      </w:r>
      <w:r>
        <w:rPr>
          <w:rFonts w:ascii="Calibri" w:hAnsi="Calibri"/>
          <w:color w:val="1A1A1A"/>
          <w:sz w:val="22"/>
        </w:rPr>
        <w:t xml:space="preserve"> </w:t>
      </w:r>
      <w:r>
        <w:rPr>
          <w:rFonts w:ascii="Calibri" w:hAnsi="Calibri"/>
          <w:i/>
          <w:color w:val="1A1A1A"/>
          <w:sz w:val="22"/>
        </w:rPr>
        <w:t>(6.º PG, sábado)</w:t>
      </w:r>
      <w:r>
        <w:rPr>
          <w:rFonts w:ascii="Calibri" w:hAnsi="Calibri"/>
          <w:color w:val="1A1A1A"/>
          <w:sz w:val="22"/>
        </w:rPr>
        <w:t xml:space="preserve"> — cada uno escoge un objeto de la naturaleza (o lo dibuja) que lo represente y lo </w:t>
      </w:r>
      <w:r>
        <w:rPr>
          <w:rFonts w:ascii="Calibri" w:hAnsi="Calibri"/>
          <w:b/>
          <w:color w:val="1A1A1A"/>
          <w:sz w:val="22"/>
        </w:rPr>
        <w:t>ofrece al grupo</w:t>
      </w:r>
      <w:r>
        <w:rPr>
          <w:rFonts w:ascii="Calibri" w:hAnsi="Calibri"/>
          <w:color w:val="1A1A1A"/>
          <w:sz w:val="22"/>
        </w:rPr>
        <w:t xml:space="preserve"> en señal de entrega.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Sociodrama</w:t>
      </w:r>
      <w:r>
        <w:rPr>
          <w:rFonts w:ascii="Calibri" w:hAnsi="Calibri"/>
          <w:color w:val="1A1A1A"/>
          <w:sz w:val="22"/>
        </w:rPr>
        <w:t xml:space="preserve"> </w:t>
      </w:r>
      <w:r>
        <w:rPr>
          <w:rFonts w:ascii="Calibri" w:hAnsi="Calibri"/>
          <w:i/>
          <w:color w:val="1A1A1A"/>
          <w:sz w:val="22"/>
        </w:rPr>
        <w:t>(5.º/7.º PG)</w:t>
      </w:r>
      <w:r>
        <w:rPr>
          <w:rFonts w:ascii="Calibri" w:hAnsi="Calibri"/>
          <w:color w:val="1A1A1A"/>
          <w:sz w:val="22"/>
        </w:rPr>
        <w:t xml:space="preserve"> — el grupo prepara un sociodrama </w:t>
      </w:r>
      <w:r>
        <w:rPr>
          <w:rFonts w:ascii="Calibri" w:hAnsi="Calibri"/>
          <w:b/>
          <w:color w:val="1A1A1A"/>
          <w:sz w:val="22"/>
        </w:rPr>
        <w:t>cómico, breve y sin doble sentido</w:t>
      </w:r>
      <w:r>
        <w:rPr>
          <w:rFonts w:ascii="Calibri" w:hAnsi="Calibri"/>
          <w:color w:val="1A1A1A"/>
          <w:sz w:val="22"/>
        </w:rPr>
        <w:t>; se ensaya y se presenta en plenario.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El Lodo</w:t>
      </w:r>
      <w:r>
        <w:rPr>
          <w:rFonts w:ascii="Calibri" w:hAnsi="Calibri"/>
          <w:color w:val="1A1A1A"/>
          <w:sz w:val="22"/>
        </w:rPr>
        <w:t xml:space="preserve"> </w:t>
      </w:r>
      <w:r>
        <w:rPr>
          <w:rFonts w:ascii="Calibri" w:hAnsi="Calibri"/>
          <w:i/>
          <w:color w:val="1A1A1A"/>
          <w:sz w:val="22"/>
        </w:rPr>
        <w:t>(sábado noche, antes del Perdón)</w:t>
      </w:r>
      <w:r>
        <w:rPr>
          <w:rFonts w:ascii="Calibri" w:hAnsi="Calibri"/>
          <w:color w:val="1A1A1A"/>
          <w:sz w:val="22"/>
        </w:rPr>
        <w:t xml:space="preserve"> — representa el pecado; dispone el corazón a la confesión.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El Cariño</w:t>
      </w:r>
      <w:r>
        <w:rPr>
          <w:rFonts w:ascii="Calibri" w:hAnsi="Calibri"/>
          <w:color w:val="1A1A1A"/>
          <w:sz w:val="22"/>
        </w:rPr>
        <w:t xml:space="preserve"> </w:t>
      </w:r>
      <w:r>
        <w:rPr>
          <w:rFonts w:ascii="Calibri" w:hAnsi="Calibri"/>
          <w:i/>
          <w:color w:val="1A1A1A"/>
          <w:sz w:val="22"/>
        </w:rPr>
        <w:t>(último PG, domingo)</w:t>
      </w:r>
      <w:r>
        <w:rPr>
          <w:rFonts w:ascii="Calibri" w:hAnsi="Calibri"/>
          <w:color w:val="1A1A1A"/>
          <w:sz w:val="22"/>
        </w:rPr>
        <w:t xml:space="preserve"> — todos en círculo; uno pasa al centro con los ojos vendados y los demás le hacen demostraciones de cariño </w:t>
      </w:r>
      <w:r>
        <w:rPr>
          <w:rFonts w:ascii="Calibri" w:hAnsi="Calibri"/>
          <w:b/>
          <w:color w:val="1A1A1A"/>
          <w:sz w:val="22"/>
        </w:rPr>
        <w:t>en silencio</w:t>
      </w:r>
      <w:r>
        <w:rPr>
          <w:rFonts w:ascii="Calibri" w:hAnsi="Calibri"/>
          <w:color w:val="1A1A1A"/>
          <w:sz w:val="22"/>
        </w:rPr>
        <w:t>; cada uno pasa por turno. Al terminar, los guías se despiden — es el último PG.</w:t>
      </w:r>
    </w:p>
    <w:p>
      <w:pPr>
        <w:spacing w:after="80"/>
        <w:jc w:val="both"/>
      </w:pPr>
      <w:r>
        <w:rPr>
          <w:rFonts w:ascii="Calibri" w:hAnsi="Calibri"/>
          <w:color w:val="1A1A1A"/>
          <w:sz w:val="22"/>
        </w:rPr>
        <w:t>No es una lista cerrada: cada pareja adapta lo que le sirve a su grupo, pero esta es la secuencia que el retiro espera.</w:t>
      </w:r>
    </w:p>
    <w:p>
      <w:pPr>
        <w:keepNext/>
        <w:spacing w:before="80" w:after="160"/>
        <w:pBdr>
          <w:bottom w:val="single" w:sz="12" w:space="4" w:color="E36C4F"/>
        </w:pBdr>
      </w:pPr>
      <w:r>
        <w:rPr>
          <w:rFonts w:ascii="Calibri" w:hAnsi="Calibri"/>
          <w:b/>
          <w:color w:val="1B3A5C"/>
          <w:sz w:val="40"/>
        </w:rPr>
        <w:t>9. Coordinación y ensayo</w:t>
      </w:r>
    </w:p>
    <w:p>
      <w:pPr>
        <w:spacing w:after="80"/>
        <w:jc w:val="both"/>
      </w:pPr>
      <w:r>
        <w:rPr>
          <w:rFonts w:ascii="Calibri" w:hAnsi="Calibri"/>
          <w:color w:val="1A1A1A"/>
          <w:sz w:val="22"/>
        </w:rPr>
        <w:t xml:space="preserve">La pareja se coordina </w:t>
      </w:r>
      <w:r>
        <w:rPr>
          <w:rFonts w:ascii="Calibri" w:hAnsi="Calibri"/>
          <w:b/>
          <w:color w:val="1A1A1A"/>
          <w:sz w:val="22"/>
        </w:rPr>
        <w:t>antes</w:t>
      </w:r>
      <w:r>
        <w:rPr>
          <w:rFonts w:ascii="Calibri" w:hAnsi="Calibri"/>
          <w:color w:val="1A1A1A"/>
          <w:sz w:val="22"/>
        </w:rPr>
        <w:t xml:space="preserve"> de cada reunión del equipo y de cada PG. En cada reunión del equipo se saca tiempo — </w:t>
      </w:r>
      <w:r>
        <w:rPr>
          <w:rFonts w:ascii="Calibri" w:hAnsi="Calibri"/>
          <w:b/>
          <w:color w:val="1A1A1A"/>
          <w:sz w:val="22"/>
        </w:rPr>
        <w:t>un tiempito</w:t>
      </w:r>
      <w:r>
        <w:rPr>
          <w:rFonts w:ascii="Calibri" w:hAnsi="Calibri"/>
          <w:color w:val="1A1A1A"/>
          <w:sz w:val="22"/>
        </w:rPr>
        <w:t xml:space="preserve"> — para repasar el horario completo y para ensayar al menos un PG entero (no solo en el Ensayo General). Esto no es un extra: es parte del trabajo del guía. La fluidez se nota cuando la pareja ya tiene la coreografía conversada.</w:t>
      </w:r>
    </w:p>
    <w:p>
      <w:pPr>
        <w:keepNext/>
        <w:spacing w:before="80" w:after="160"/>
        <w:pBdr>
          <w:bottom w:val="single" w:sz="12" w:space="4" w:color="E36C4F"/>
        </w:pBdr>
      </w:pPr>
      <w:r>
        <w:rPr>
          <w:rFonts w:ascii="Calibri" w:hAnsi="Calibri"/>
          <w:b/>
          <w:color w:val="1B3A5C"/>
          <w:sz w:val="40"/>
        </w:rPr>
        <w:t>10. Contenido de los 9 temas (guía de conversación del PG)</w:t>
      </w:r>
    </w:p>
    <w:p>
      <w:pPr>
        <w:spacing w:after="80"/>
        <w:jc w:val="both"/>
      </w:pPr>
      <w:r>
        <w:rPr>
          <w:rFonts w:ascii="Calibri" w:hAnsi="Calibri"/>
          <w:color w:val="1A1A1A"/>
          <w:sz w:val="22"/>
        </w:rPr>
        <w:t xml:space="preserve">Estos son los </w:t>
      </w:r>
      <w:r>
        <w:rPr>
          <w:rFonts w:ascii="Calibri" w:hAnsi="Calibri"/>
          <w:b/>
          <w:color w:val="1A1A1A"/>
          <w:sz w:val="22"/>
        </w:rPr>
        <w:t>puntos que el guía usa para conducir la conversación</w:t>
      </w:r>
      <w:r>
        <w:rPr>
          <w:rFonts w:ascii="Calibri" w:hAnsi="Calibri"/>
          <w:color w:val="1A1A1A"/>
          <w:sz w:val="22"/>
        </w:rPr>
        <w:t xml:space="preserve"> de cada tema en el pequeño grupo (base de ETCs anteriores). </w:t>
      </w:r>
      <w:r>
        <w:rPr>
          <w:rFonts w:ascii="Calibri" w:hAnsi="Calibri"/>
          <w:b/>
          <w:color w:val="1A1A1A"/>
          <w:sz w:val="22"/>
        </w:rPr>
        <w:t>No es un guion para leer: son disparadores.</w:t>
      </w:r>
      <w:r>
        <w:rPr>
          <w:rFonts w:ascii="Calibri" w:hAnsi="Calibri"/>
          <w:color w:val="1A1A1A"/>
          <w:sz w:val="22"/>
        </w:rPr>
        <w:t xml:space="preserve"> El guía escucha más de lo que habla.</w:t>
      </w:r>
    </w:p>
    <w:p>
      <w:pPr>
        <w:keepNext/>
        <w:spacing w:before="200" w:after="40"/>
      </w:pPr>
      <w:r>
        <w:rPr>
          <w:rFonts w:ascii="Calibri" w:hAnsi="Calibri"/>
          <w:b/>
          <w:color w:val="1B3A5C"/>
          <w:sz w:val="26"/>
        </w:rPr>
        <w:t>Confianza</w:t>
      </w:r>
    </w:p>
    <w:p>
      <w:pPr>
        <w:spacing w:after="80"/>
        <w:jc w:val="both"/>
      </w:pPr>
      <w:r>
        <w:rPr>
          <w:rFonts w:ascii="Calibri" w:hAnsi="Calibri"/>
          <w:color w:val="1A1A1A"/>
          <w:sz w:val="22"/>
        </w:rPr>
        <w:t xml:space="preserve">¿Confiabas en las personas a tu alrededor de niño? · ¿Confiabas plenamente en tus padres? ¿Todavía? · ¿Te es fácil confiar en un desconocido (el piloto de un avión)? ¿En tu mejor amigo? · ¿Se ha roto una amistad por falta de confianza? · ¿Puedes guardar un secreto? ¿Pueden confiar en ti? · ¿Algo en tu vida te hizo perder la confianza? ¿Cómo se vuelve a confiar en quien nos hirió? · </w:t>
      </w:r>
      <w:r>
        <w:rPr>
          <w:rFonts w:ascii="Calibri" w:hAnsi="Calibri"/>
          <w:i/>
          <w:color w:val="1A1A1A"/>
          <w:sz w:val="22"/>
        </w:rPr>
        <w:t>¿No es la confianza la piedra angular de la fe y el amor?</w:t>
      </w:r>
    </w:p>
    <w:p>
      <w:pPr>
        <w:keepNext/>
        <w:spacing w:before="200" w:after="40"/>
      </w:pPr>
      <w:r>
        <w:rPr>
          <w:rFonts w:ascii="Calibri" w:hAnsi="Calibri"/>
          <w:b/>
          <w:color w:val="1B3A5C"/>
          <w:sz w:val="26"/>
        </w:rPr>
        <w:t>Singularidad</w:t>
      </w:r>
    </w:p>
    <w:p>
      <w:pPr>
        <w:spacing w:after="80"/>
        <w:jc w:val="both"/>
      </w:pPr>
      <w:r>
        <w:rPr>
          <w:rFonts w:ascii="Calibri" w:hAnsi="Calibri"/>
          <w:color w:val="1A1A1A"/>
          <w:sz w:val="22"/>
        </w:rPr>
        <w:t xml:space="preserve">Todos somos iguales y, sin embargo, distintos · Cada persona es </w:t>
      </w:r>
      <w:r>
        <w:rPr>
          <w:rFonts w:ascii="Calibri" w:hAnsi="Calibri"/>
          <w:b/>
          <w:color w:val="1A1A1A"/>
          <w:sz w:val="22"/>
        </w:rPr>
        <w:t>creación individual de Dios</w:t>
      </w:r>
      <w:r>
        <w:rPr>
          <w:rFonts w:ascii="Calibri" w:hAnsi="Calibri"/>
          <w:color w:val="1A1A1A"/>
          <w:sz w:val="22"/>
        </w:rPr>
        <w:t xml:space="preserve">, un regalo; Dios se esmeró al crearte · Tienes cualidades que nadie más posee en ese grado: eres único e irrepetible · Descubrir mis talentos y mis regalos de Dios · No temer ser distinto · Diferencia entre </w:t>
      </w:r>
      <w:r>
        <w:rPr>
          <w:rFonts w:ascii="Calibri" w:hAnsi="Calibri"/>
          <w:b/>
          <w:color w:val="1A1A1A"/>
          <w:sz w:val="22"/>
        </w:rPr>
        <w:t>estar solo y sentirse en soledad</w:t>
      </w:r>
      <w:r>
        <w:rPr>
          <w:rFonts w:ascii="Calibri" w:hAnsi="Calibri"/>
          <w:color w:val="1A1A1A"/>
          <w:sz w:val="22"/>
        </w:rPr>
        <w:t xml:space="preserve"> · ¿Qué me hace distinto? ¿Cómo uso mi singularidad para los demás?</w:t>
      </w:r>
    </w:p>
    <w:p>
      <w:pPr>
        <w:keepNext/>
        <w:spacing w:before="200" w:after="40"/>
      </w:pPr>
      <w:r>
        <w:rPr>
          <w:rFonts w:ascii="Calibri" w:hAnsi="Calibri"/>
          <w:b/>
          <w:color w:val="1B3A5C"/>
          <w:sz w:val="26"/>
        </w:rPr>
        <w:t>Libertad para Aceptar</w:t>
      </w:r>
    </w:p>
    <w:p>
      <w:pPr>
        <w:spacing w:after="80"/>
        <w:jc w:val="both"/>
      </w:pPr>
      <w:r>
        <w:rPr>
          <w:rFonts w:ascii="Calibri" w:hAnsi="Calibri"/>
          <w:color w:val="1A1A1A"/>
          <w:sz w:val="22"/>
        </w:rPr>
        <w:t xml:space="preserve">Aceptar lo bueno y lo "no tan bueno" de mi vida · No juzgar: buscar la esencia de la persona y aceptarla · Ser libre para </w:t>
      </w:r>
      <w:r>
        <w:rPr>
          <w:rFonts w:ascii="Calibri" w:hAnsi="Calibri"/>
          <w:b/>
          <w:color w:val="1A1A1A"/>
          <w:sz w:val="22"/>
        </w:rPr>
        <w:t>aceptarme</w:t>
      </w:r>
      <w:r>
        <w:rPr>
          <w:rFonts w:ascii="Calibri" w:hAnsi="Calibri"/>
          <w:color w:val="1A1A1A"/>
          <w:sz w:val="22"/>
        </w:rPr>
        <w:t xml:space="preserve"> como regalo de Dios · Ser libre para </w:t>
      </w:r>
      <w:r>
        <w:rPr>
          <w:rFonts w:ascii="Calibri" w:hAnsi="Calibri"/>
          <w:b/>
          <w:color w:val="1A1A1A"/>
          <w:sz w:val="22"/>
        </w:rPr>
        <w:t>aceptar a los demás</w:t>
      </w:r>
      <w:r>
        <w:rPr>
          <w:rFonts w:ascii="Calibri" w:hAnsi="Calibri"/>
          <w:color w:val="1A1A1A"/>
          <w:sz w:val="22"/>
        </w:rPr>
        <w:t xml:space="preserve"> aunque no parezcan tan buenos · Aceptar mis fallos y los cambios · Fe en que Dios es Padre y guía siempre (Heb 11,1).</w:t>
      </w:r>
    </w:p>
    <w:p>
      <w:pPr>
        <w:keepNext/>
        <w:spacing w:before="200" w:after="40"/>
      </w:pPr>
      <w:r>
        <w:rPr>
          <w:rFonts w:ascii="Calibri" w:hAnsi="Calibri"/>
          <w:b/>
          <w:color w:val="1B3A5C"/>
          <w:sz w:val="26"/>
        </w:rPr>
        <w:t>Libertad para Entregarse</w:t>
      </w:r>
    </w:p>
    <w:p>
      <w:pPr>
        <w:spacing w:after="80"/>
        <w:jc w:val="both"/>
      </w:pPr>
      <w:r>
        <w:rPr>
          <w:rFonts w:ascii="Calibri" w:hAnsi="Calibri"/>
          <w:color w:val="1A1A1A"/>
          <w:sz w:val="22"/>
        </w:rPr>
        <w:t xml:space="preserve">Entregar al otro el regalo de uno mismo · Dar tiempo para </w:t>
      </w:r>
      <w:r>
        <w:rPr>
          <w:rFonts w:ascii="Calibri" w:hAnsi="Calibri"/>
          <w:b/>
          <w:color w:val="1A1A1A"/>
          <w:sz w:val="22"/>
        </w:rPr>
        <w:t>escuchar</w:t>
      </w:r>
      <w:r>
        <w:rPr>
          <w:rFonts w:ascii="Calibri" w:hAnsi="Calibri"/>
          <w:color w:val="1A1A1A"/>
          <w:sz w:val="22"/>
        </w:rPr>
        <w:t xml:space="preserve"> · Obstáculos a la entrega: máscaras, hipocresías, murallas · Somos auténticos cuando nos entregamos tal y como somos · ¿Qué obstáculo he superado para entregarme a los demás?</w:t>
      </w:r>
    </w:p>
    <w:p>
      <w:pPr>
        <w:keepNext/>
        <w:spacing w:before="200" w:after="40"/>
      </w:pPr>
      <w:r>
        <w:rPr>
          <w:rFonts w:ascii="Calibri" w:hAnsi="Calibri"/>
          <w:b/>
          <w:color w:val="1B3A5C"/>
          <w:sz w:val="26"/>
        </w:rPr>
        <w:t>Regalo de la Vida</w:t>
      </w:r>
    </w:p>
    <w:p>
      <w:pPr>
        <w:spacing w:after="80"/>
        <w:jc w:val="both"/>
      </w:pPr>
      <w:r>
        <w:rPr>
          <w:rFonts w:ascii="Calibri" w:hAnsi="Calibri"/>
          <w:color w:val="1A1A1A"/>
          <w:sz w:val="22"/>
        </w:rPr>
        <w:t xml:space="preserve">La vida es </w:t>
      </w:r>
      <w:r>
        <w:rPr>
          <w:rFonts w:ascii="Calibri" w:hAnsi="Calibri"/>
          <w:b/>
          <w:color w:val="1A1A1A"/>
          <w:sz w:val="22"/>
        </w:rPr>
        <w:t>regalo de Dios</w:t>
      </w:r>
      <w:r>
        <w:rPr>
          <w:rFonts w:ascii="Calibri" w:hAnsi="Calibri"/>
          <w:color w:val="1A1A1A"/>
          <w:sz w:val="22"/>
        </w:rPr>
        <w:t xml:space="preserve"> · ¿Valoro mi vida? · Lo que atenta contra ella (maltrato, adicciones, desesperanza) · El cuerpo, </w:t>
      </w:r>
      <w:r>
        <w:rPr>
          <w:rFonts w:ascii="Calibri" w:hAnsi="Calibri"/>
          <w:b/>
          <w:color w:val="1A1A1A"/>
          <w:sz w:val="22"/>
        </w:rPr>
        <w:t>templo del Espíritu Santo</w:t>
      </w:r>
      <w:r>
        <w:rPr>
          <w:rFonts w:ascii="Calibri" w:hAnsi="Calibri"/>
          <w:color w:val="1A1A1A"/>
          <w:sz w:val="22"/>
        </w:rPr>
        <w:t xml:space="preserve"> · Vivir agradecido · Saber vivir la vida.</w:t>
      </w:r>
    </w:p>
    <w:p>
      <w:pPr>
        <w:keepNext/>
        <w:spacing w:before="200" w:after="40"/>
      </w:pPr>
      <w:r>
        <w:rPr>
          <w:rFonts w:ascii="Calibri" w:hAnsi="Calibri"/>
          <w:b/>
          <w:color w:val="1B3A5C"/>
          <w:sz w:val="26"/>
        </w:rPr>
        <w:t>Alegría del Perdón</w:t>
      </w:r>
    </w:p>
    <w:p>
      <w:pPr>
        <w:spacing w:after="80"/>
        <w:jc w:val="both"/>
      </w:pPr>
      <w:r>
        <w:rPr>
          <w:rFonts w:ascii="Calibri" w:hAnsi="Calibri"/>
          <w:b/>
          <w:color w:val="1A1A1A"/>
          <w:sz w:val="22"/>
        </w:rPr>
        <w:t>Perdonarse a sí mismo</w:t>
      </w:r>
      <w:r>
        <w:rPr>
          <w:rFonts w:ascii="Calibri" w:hAnsi="Calibri"/>
          <w:color w:val="1A1A1A"/>
          <w:sz w:val="22"/>
        </w:rPr>
        <w:t xml:space="preserve"> · Perdonar 77 veces 7 (Mt 18,21-22) · La importancia de la </w:t>
      </w:r>
      <w:r>
        <w:rPr>
          <w:rFonts w:ascii="Calibri" w:hAnsi="Calibri"/>
          <w:b/>
          <w:color w:val="1A1A1A"/>
          <w:sz w:val="22"/>
        </w:rPr>
        <w:t>Confesión</w:t>
      </w:r>
      <w:r>
        <w:rPr>
          <w:rFonts w:ascii="Calibri" w:hAnsi="Calibri"/>
          <w:color w:val="1A1A1A"/>
          <w:sz w:val="22"/>
        </w:rPr>
        <w:t xml:space="preserve"> · Perdonar de corazón · La </w:t>
      </w:r>
      <w:r>
        <w:rPr>
          <w:rFonts w:ascii="Calibri" w:hAnsi="Calibri"/>
          <w:b/>
          <w:color w:val="1A1A1A"/>
          <w:sz w:val="22"/>
        </w:rPr>
        <w:t>alegría</w:t>
      </w:r>
      <w:r>
        <w:rPr>
          <w:rFonts w:ascii="Calibri" w:hAnsi="Calibri"/>
          <w:color w:val="1A1A1A"/>
          <w:sz w:val="22"/>
        </w:rPr>
        <w:t xml:space="preserve"> del perdón: perdonar y sentirse perdonado · </w:t>
      </w:r>
      <w:r>
        <w:rPr>
          <w:rFonts w:ascii="Calibri" w:hAnsi="Calibri"/>
          <w:i/>
          <w:color w:val="1A1A1A"/>
          <w:sz w:val="22"/>
        </w:rPr>
        <w:t>Podemos ir por la vida con cicatrices, pero no con heridas.</w:t>
      </w:r>
    </w:p>
    <w:p>
      <w:pPr>
        <w:keepNext/>
        <w:spacing w:before="200" w:after="40"/>
      </w:pPr>
      <w:r>
        <w:rPr>
          <w:rFonts w:ascii="Calibri" w:hAnsi="Calibri"/>
          <w:b/>
          <w:color w:val="1B3A5C"/>
          <w:sz w:val="26"/>
        </w:rPr>
        <w:t>Nacer de Nuevo</w:t>
      </w:r>
    </w:p>
    <w:p>
      <w:pPr>
        <w:spacing w:after="80"/>
        <w:jc w:val="both"/>
      </w:pPr>
      <w:r>
        <w:rPr>
          <w:rFonts w:ascii="Calibri" w:hAnsi="Calibri"/>
          <w:color w:val="1A1A1A"/>
          <w:sz w:val="22"/>
        </w:rPr>
        <w:t>Nueva vida en Cristo (Zaqueo, Nicodemo) · Renacer como hijo de Dios · El Bautismo, nacer del Espíritu · Tomar nuevas decisiones, dejar atrás lo que pesa · Relacionarme con Dios con más fuerza.</w:t>
      </w:r>
    </w:p>
    <w:p>
      <w:pPr>
        <w:keepNext/>
        <w:spacing w:before="200" w:after="40"/>
      </w:pPr>
      <w:r>
        <w:rPr>
          <w:rFonts w:ascii="Calibri" w:hAnsi="Calibri"/>
          <w:b/>
          <w:color w:val="1B3A5C"/>
          <w:sz w:val="26"/>
        </w:rPr>
        <w:t>Compromiso</w:t>
      </w:r>
    </w:p>
    <w:p>
      <w:pPr>
        <w:spacing w:after="80"/>
        <w:jc w:val="both"/>
      </w:pPr>
      <w:r>
        <w:rPr>
          <w:rFonts w:ascii="Calibri" w:hAnsi="Calibri"/>
          <w:color w:val="1A1A1A"/>
          <w:sz w:val="22"/>
        </w:rPr>
        <w:t>Mi responsabilidad como cristiano · ¿Qué hago en mi entorno (barrio, grupo, familia) como cristiano comprometido? · Compromiso con Dios, conmigo mismo, con la oración · Compromiso de mantener viva la experiencia del ETC.</w:t>
      </w:r>
    </w:p>
    <w:p>
      <w:pPr>
        <w:keepNext/>
        <w:spacing w:before="200" w:after="40"/>
      </w:pPr>
      <w:r>
        <w:rPr>
          <w:rFonts w:ascii="Calibri" w:hAnsi="Calibri"/>
          <w:b/>
          <w:color w:val="1B3A5C"/>
          <w:sz w:val="26"/>
        </w:rPr>
        <w:t>Cuarto Día</w:t>
      </w:r>
    </w:p>
    <w:p>
      <w:pPr>
        <w:spacing w:after="80"/>
        <w:jc w:val="both"/>
      </w:pPr>
      <w:r>
        <w:rPr>
          <w:rFonts w:ascii="Calibri" w:hAnsi="Calibri"/>
          <w:color w:val="1A1A1A"/>
          <w:sz w:val="22"/>
        </w:rPr>
        <w:t xml:space="preserve">¿Aprendí más de mí mismo? · ¿Tengo más deseo de entregarme? · ¿Conocí a otros con mis mismas luchas y esperanzas? · ¿Conozco mejor a Jesús y a Dios como Padre? · ¿Comprendo que </w:t>
      </w:r>
      <w:r>
        <w:rPr>
          <w:rFonts w:ascii="Calibri" w:hAnsi="Calibri"/>
          <w:b/>
          <w:color w:val="1A1A1A"/>
          <w:sz w:val="22"/>
        </w:rPr>
        <w:t>nosotros somos la Iglesia</w:t>
      </w:r>
      <w:r>
        <w:rPr>
          <w:rFonts w:ascii="Calibri" w:hAnsi="Calibri"/>
          <w:color w:val="1A1A1A"/>
          <w:sz w:val="22"/>
        </w:rPr>
        <w:t xml:space="preserve">? · </w:t>
      </w:r>
      <w:r>
        <w:rPr>
          <w:rFonts w:ascii="Calibri" w:hAnsi="Calibri"/>
          <w:b/>
          <w:color w:val="1A1A1A"/>
          <w:sz w:val="22"/>
        </w:rPr>
        <w:t>El ETC comienza el Cuarto Día.</w:t>
      </w:r>
    </w:p>
    <w:p>
      <w:pPr>
        <w:spacing w:after="80"/>
        <w:jc w:val="both"/>
      </w:pPr>
      <w:r>
        <w:rPr>
          <w:rFonts w:ascii="Calibri" w:hAnsi="Calibri"/>
          <w:i/>
          <w:color w:val="666666"/>
          <w:sz w:val="22"/>
        </w:rPr>
        <w:t>Guía de Guías ETC 88 · borrador · se ajusta con los coords (Priscilla + Camila) y los asesores.</w:t>
      </w:r>
    </w:p>
    <w:p>
      <w:r>
        <w:br w:type="page"/>
      </w:r>
    </w:p>
    <w:p/>
    <w:p/>
    <w:p/>
    <w:p>
      <w:pPr>
        <w:jc w:val="center"/>
      </w:pPr>
      <w:r>
        <w:rPr>
          <w:rFonts w:ascii="Calibri" w:hAnsi="Calibri"/>
          <w:b/>
          <w:color w:val="E36C4F"/>
          <w:sz w:val="24"/>
        </w:rPr>
        <w:t>ANEXO</w:t>
      </w:r>
    </w:p>
    <w:p>
      <w:pPr>
        <w:jc w:val="center"/>
      </w:pPr>
      <w:r>
        <w:rPr>
          <w:rFonts w:ascii="Calibri" w:hAnsi="Calibri"/>
          <w:b/>
          <w:color w:val="1B3A5C"/>
          <w:sz w:val="52"/>
        </w:rPr>
        <w:t>Anexo de Cocina</w:t>
      </w:r>
    </w:p>
    <w:p>
      <w:pPr>
        <w:jc w:val="center"/>
      </w:pPr>
      <w:r>
        <w:rPr>
          <w:rFonts w:ascii="Calibri" w:hAnsi="Calibri"/>
          <w:i/>
          <w:color w:val="666666"/>
          <w:sz w:val="24"/>
        </w:rPr>
        <w:t>Anexo de la Carpeta · para el equipo de Cocina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7F1E3"/>
            <w:tcBorders>
              <w:left w:val="single" w:sz="24" w:color="E36C4F"/>
              <w:top w:val="single" w:sz="4" w:color="E8D4A8"/>
              <w:right w:val="single" w:sz="4" w:color="E8D4A8"/>
              <w:bottom w:val="single" w:sz="4" w:color="E8D4A8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color w:val="1B3A5C"/>
                <w:sz w:val="21"/>
              </w:rPr>
              <w:t xml:space="preserve">No existía una guía aparte de cocina; este anexo la crea. Cubre </w:t>
            </w:r>
            <w:r>
              <w:rPr>
                <w:rFonts w:ascii="Calibri" w:hAnsi="Calibri"/>
                <w:b/>
                <w:color w:val="1B3A5C"/>
                <w:sz w:val="21"/>
              </w:rPr>
              <w:t>qué hace cocina, cuándo, el menú, los motivos y la regla de oro</w:t>
            </w:r>
            <w:r>
              <w:rPr>
                <w:rFonts w:ascii="Calibri" w:hAnsi="Calibri"/>
                <w:color w:val="1B3A5C"/>
                <w:sz w:val="21"/>
              </w:rPr>
              <w:t>.</w:t>
            </w:r>
          </w:p>
        </w:tc>
      </w:tr>
    </w:tbl>
    <w:p>
      <w:pPr>
        <w:spacing w:after="0"/>
      </w:pPr>
    </w:p>
    <w:p>
      <w:pPr>
        <w:keepNext/>
        <w:spacing w:before="80" w:after="160"/>
        <w:pBdr>
          <w:bottom w:val="single" w:sz="12" w:space="4" w:color="E36C4F"/>
        </w:pBdr>
      </w:pPr>
      <w:r>
        <w:rPr>
          <w:rFonts w:ascii="Calibri" w:hAnsi="Calibri"/>
          <w:b/>
          <w:color w:val="1B3A5C"/>
          <w:sz w:val="40"/>
        </w:rPr>
        <w:t>1. La regla de oro</w:t>
      </w:r>
    </w:p>
    <w:p>
      <w:pPr>
        <w:spacing w:after="80"/>
        <w:jc w:val="both"/>
      </w:pPr>
      <w:r>
        <w:rPr>
          <w:rFonts w:ascii="Calibri" w:hAnsi="Calibri"/>
          <w:b/>
          <w:color w:val="1A1A1A"/>
          <w:sz w:val="22"/>
        </w:rPr>
        <w:t>ENTREGA Y SACRIFICIO.</w:t>
      </w:r>
      <w:r>
        <w:rPr>
          <w:rFonts w:ascii="Calibri" w:hAnsi="Calibri"/>
          <w:color w:val="1A1A1A"/>
          <w:sz w:val="22"/>
        </w:rPr>
        <w:t xml:space="preserve"> Cocina sirve desde la sombra para que el participante encuentre a Cristo en la mesa, en el descanso, y sobre todo en el </w:t>
      </w:r>
      <w:r>
        <w:rPr>
          <w:rFonts w:ascii="Calibri" w:hAnsi="Calibri"/>
          <w:b/>
          <w:color w:val="1A1A1A"/>
          <w:sz w:val="22"/>
        </w:rPr>
        <w:t>Lavatorio</w:t>
      </w:r>
      <w:r>
        <w:rPr>
          <w:rFonts w:ascii="Calibri" w:hAnsi="Calibri"/>
          <w:color w:val="1A1A1A"/>
          <w:sz w:val="22"/>
        </w:rPr>
        <w:t xml:space="preserve"> del sábado en la noche. El ancla bíblica del equipo es </w:t>
      </w:r>
      <w:r>
        <w:rPr>
          <w:rFonts w:ascii="Calibri" w:hAnsi="Calibri"/>
          <w:b/>
          <w:color w:val="1A1A1A"/>
          <w:sz w:val="22"/>
        </w:rPr>
        <w:t>Juan 13</w:t>
      </w:r>
      <w:r>
        <w:rPr>
          <w:rFonts w:ascii="Calibri" w:hAnsi="Calibri"/>
          <w:color w:val="1A1A1A"/>
          <w:sz w:val="22"/>
        </w:rPr>
        <w:t xml:space="preserve"> — </w:t>
      </w:r>
      <w:r>
        <w:rPr>
          <w:rFonts w:ascii="Calibri" w:hAnsi="Calibri"/>
          <w:i/>
          <w:color w:val="1A1A1A"/>
          <w:sz w:val="22"/>
        </w:rPr>
        <w:t>el lavatorio de los pies</w:t>
      </w:r>
      <w:r>
        <w:rPr>
          <w:rFonts w:ascii="Calibri" w:hAnsi="Calibri"/>
          <w:color w:val="1A1A1A"/>
          <w:sz w:val="22"/>
        </w:rPr>
        <w:t xml:space="preserve">. </w:t>
      </w:r>
      <w:r>
        <w:rPr>
          <w:rFonts w:ascii="Calibri" w:hAnsi="Calibri"/>
          <w:i/>
          <w:color w:val="1A1A1A"/>
          <w:sz w:val="22"/>
        </w:rPr>
        <w:t>"Si yo, el Maestro y el Señor, les he lavado los pies, ustedes también deben lavarse los pies unos a otros"</w:t>
      </w:r>
      <w:r>
        <w:rPr>
          <w:rFonts w:ascii="Calibri" w:hAnsi="Calibri"/>
          <w:color w:val="1A1A1A"/>
          <w:sz w:val="22"/>
        </w:rPr>
        <w:t xml:space="preserve"> (Jn 13,14). Esa es la actitud: </w:t>
      </w:r>
      <w:r>
        <w:rPr>
          <w:rFonts w:ascii="Calibri" w:hAnsi="Calibri"/>
          <w:b/>
          <w:color w:val="1A1A1A"/>
          <w:sz w:val="22"/>
        </w:rPr>
        <w:t>servir agachados, sin esperar nada, con el delantal puesto</w:t>
      </w:r>
      <w:r>
        <w:rPr>
          <w:rFonts w:ascii="Calibri" w:hAnsi="Calibri"/>
          <w:color w:val="1A1A1A"/>
          <w:sz w:val="22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7F1E3"/>
            <w:tcBorders>
              <w:left w:val="single" w:sz="24" w:color="E36C4F"/>
              <w:top w:val="single" w:sz="4" w:color="E8D4A8"/>
              <w:right w:val="single" w:sz="4" w:color="E8D4A8"/>
              <w:bottom w:val="single" w:sz="4" w:color="E8D4A8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1B3A5C"/>
                <w:sz w:val="21"/>
              </w:rPr>
              <w:t>Nota:</w:t>
            </w:r>
            <w:r>
              <w:rPr>
                <w:rFonts w:ascii="Calibri" w:hAnsi="Calibri"/>
                <w:color w:val="1B3A5C"/>
                <w:sz w:val="21"/>
              </w:rPr>
              <w:t xml:space="preserve"> la cocina está en función del ETC, no el ETC en función de la cocina. Sencillez, humildad y servicio — los motivos y las comidas sostienen al retiro, no compiten con él.</w:t>
            </w:r>
          </w:p>
        </w:tc>
      </w:tr>
    </w:tbl>
    <w:p>
      <w:pPr>
        <w:spacing w:after="0"/>
      </w:pPr>
    </w:p>
    <w:p>
      <w:pPr>
        <w:keepNext/>
        <w:spacing w:before="80" w:after="160"/>
        <w:pBdr>
          <w:bottom w:val="single" w:sz="12" w:space="4" w:color="E36C4F"/>
        </w:pBdr>
      </w:pPr>
      <w:r>
        <w:rPr>
          <w:rFonts w:ascii="Calibri" w:hAnsi="Calibri"/>
          <w:b/>
          <w:color w:val="1B3A5C"/>
          <w:sz w:val="40"/>
        </w:rPr>
        <w:t>2. Estructura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Coords:</w:t>
      </w:r>
      <w:r>
        <w:rPr>
          <w:rFonts w:ascii="Calibri" w:hAnsi="Calibri"/>
          <w:color w:val="1A1A1A"/>
          <w:sz w:val="22"/>
        </w:rPr>
        <w:t xml:space="preserve"> Paloma + Jhonnito. </w:t>
      </w:r>
      <w:r>
        <w:rPr>
          <w:rFonts w:ascii="Calibri" w:hAnsi="Calibri"/>
          <w:b/>
          <w:color w:val="1A1A1A"/>
          <w:sz w:val="22"/>
        </w:rPr>
        <w:t>Asesoras:</w:t>
      </w:r>
      <w:r>
        <w:rPr>
          <w:rFonts w:ascii="Calibri" w:hAnsi="Calibri"/>
          <w:color w:val="1A1A1A"/>
          <w:sz w:val="22"/>
        </w:rPr>
        <w:t xml:space="preserve"> Mary "Petra" Morales + Johanny García.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Correcaminos:</w:t>
      </w:r>
      <w:r>
        <w:rPr>
          <w:rFonts w:ascii="Calibri" w:hAnsi="Calibri"/>
          <w:color w:val="1A1A1A"/>
          <w:sz w:val="22"/>
        </w:rPr>
        <w:t xml:space="preserve"> rol vehicular (compras/diligencias durante el retiro) — se identifica después de cerrar el menú.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 xml:space="preserve">Dormitorio de cocina </w:t>
      </w:r>
      <w:r>
        <w:rPr>
          <w:rFonts w:ascii="Calibri" w:hAnsi="Calibri"/>
          <w:b/>
          <w:color w:val="1A1A1A"/>
          <w:sz w:val="22"/>
        </w:rPr>
        <w:t>separado</w:t>
      </w:r>
      <w:r>
        <w:rPr>
          <w:rFonts w:ascii="Calibri" w:hAnsi="Calibri"/>
          <w:color w:val="1A1A1A"/>
          <w:sz w:val="22"/>
        </w:rPr>
        <w:t xml:space="preserve"> del resto (se recomienda).</w:t>
      </w:r>
    </w:p>
    <w:p>
      <w:pPr>
        <w:keepNext/>
        <w:spacing w:before="80" w:after="160"/>
        <w:pBdr>
          <w:bottom w:val="single" w:sz="12" w:space="4" w:color="E36C4F"/>
        </w:pBdr>
      </w:pPr>
      <w:r>
        <w:rPr>
          <w:rFonts w:ascii="Calibri" w:hAnsi="Calibri"/>
          <w:b/>
          <w:color w:val="1B3A5C"/>
          <w:sz w:val="40"/>
        </w:rPr>
        <w:t>2b. Funciones del equipo de Cocina</w:t>
      </w:r>
    </w:p>
    <w:p>
      <w:pPr>
        <w:spacing w:after="80"/>
        <w:jc w:val="both"/>
      </w:pPr>
      <w:r>
        <w:rPr>
          <w:rFonts w:ascii="Calibri" w:hAnsi="Calibri"/>
          <w:color w:val="1A1A1A"/>
          <w:sz w:val="22"/>
        </w:rPr>
        <w:t xml:space="preserve">Cocina </w:t>
      </w:r>
      <w:r>
        <w:rPr>
          <w:rFonts w:ascii="Calibri" w:hAnsi="Calibri"/>
          <w:b/>
          <w:color w:val="1A1A1A"/>
          <w:sz w:val="22"/>
        </w:rPr>
        <w:t>no solo prepara la comida</w:t>
      </w:r>
      <w:r>
        <w:rPr>
          <w:rFonts w:ascii="Calibri" w:hAnsi="Calibri"/>
          <w:color w:val="1A1A1A"/>
          <w:sz w:val="22"/>
        </w:rPr>
        <w:t>. Su función incluye: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Preparar los alimentos</w:t>
      </w:r>
      <w:r>
        <w:rPr>
          <w:rFonts w:ascii="Calibri" w:hAnsi="Calibri"/>
          <w:color w:val="1A1A1A"/>
          <w:sz w:val="22"/>
        </w:rPr>
        <w:t xml:space="preserve"> + </w:t>
      </w:r>
      <w:r>
        <w:rPr>
          <w:rFonts w:ascii="Calibri" w:hAnsi="Calibri"/>
          <w:b/>
          <w:color w:val="1A1A1A"/>
          <w:sz w:val="22"/>
        </w:rPr>
        <w:t>servirlos a los participantes</w:t>
      </w:r>
      <w:r>
        <w:rPr>
          <w:rFonts w:ascii="Calibri" w:hAnsi="Calibri"/>
          <w:color w:val="1A1A1A"/>
          <w:sz w:val="22"/>
        </w:rPr>
        <w:t xml:space="preserve"> durante el retiro.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Ambientación de la cocina y del comedor</w:t>
      </w:r>
      <w:r>
        <w:rPr>
          <w:rFonts w:ascii="Calibri" w:hAnsi="Calibri"/>
          <w:color w:val="1A1A1A"/>
          <w:sz w:val="22"/>
        </w:rPr>
        <w:t xml:space="preserve"> (motivos por tiempo de comida, ligados a la temática del retiro).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Lavatorio de los Pies</w:t>
      </w:r>
      <w:r>
        <w:rPr>
          <w:rFonts w:ascii="Calibri" w:hAnsi="Calibri"/>
          <w:color w:val="1A1A1A"/>
          <w:sz w:val="22"/>
        </w:rPr>
        <w:t xml:space="preserve"> del sábado en la noche: cocina </w:t>
      </w:r>
      <w:r>
        <w:rPr>
          <w:rFonts w:ascii="Calibri" w:hAnsi="Calibri"/>
          <w:b/>
          <w:color w:val="1A1A1A"/>
          <w:sz w:val="22"/>
        </w:rPr>
        <w:t>lo lleva</w:t>
      </w:r>
      <w:r>
        <w:rPr>
          <w:rFonts w:ascii="Calibri" w:hAnsi="Calibri"/>
          <w:color w:val="1A1A1A"/>
          <w:sz w:val="22"/>
        </w:rPr>
        <w:t xml:space="preserve"> — palangana, toallas, agua, montaje y acompañamiento del momento.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Presentación del equipo</w:t>
      </w:r>
      <w:r>
        <w:rPr>
          <w:rFonts w:ascii="Calibri" w:hAnsi="Calibri"/>
          <w:color w:val="1A1A1A"/>
          <w:sz w:val="22"/>
        </w:rPr>
        <w:t xml:space="preserve"> de cocina al resto de la tripulación (que se conozcan; cocina no es invisible).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Bendiciones breves antes de cada tiempo de comida.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7F1E3"/>
            <w:tcBorders>
              <w:left w:val="single" w:sz="24" w:color="E36C4F"/>
              <w:top w:val="single" w:sz="4" w:color="E8D4A8"/>
              <w:right w:val="single" w:sz="4" w:color="E8D4A8"/>
              <w:bottom w:val="single" w:sz="4" w:color="E8D4A8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1B3A5C"/>
                <w:sz w:val="21"/>
              </w:rPr>
              <w:t>El trabajo de cocina impacta el horario del ETC.</w:t>
            </w:r>
            <w:r>
              <w:rPr>
                <w:rFonts w:ascii="Calibri" w:hAnsi="Calibri"/>
                <w:color w:val="1B3A5C"/>
                <w:sz w:val="21"/>
              </w:rPr>
              <w:t xml:space="preserve"> Una avanzada que llega tarde, un tiempo de comida que se atrasa, un montaje que no está listo — todo eso arrastra al resto del retiro. Por eso la puntualidad y la planificación de cocina son tan importantes como el menú mismo.</w:t>
            </w:r>
          </w:p>
        </w:tc>
      </w:tr>
    </w:tbl>
    <w:p>
      <w:pPr>
        <w:spacing w:after="0"/>
      </w:pPr>
    </w:p>
    <w:p>
      <w:pPr>
        <w:keepNext/>
        <w:spacing w:before="80" w:after="160"/>
        <w:pBdr>
          <w:bottom w:val="single" w:sz="12" w:space="4" w:color="E36C4F"/>
        </w:pBdr>
      </w:pPr>
      <w:r>
        <w:rPr>
          <w:rFonts w:ascii="Calibri" w:hAnsi="Calibri"/>
          <w:b/>
          <w:color w:val="1B3A5C"/>
          <w:sz w:val="40"/>
        </w:rPr>
        <w:t>3. Llegada y montaje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Avanzada</w:t>
      </w:r>
      <w:r>
        <w:rPr>
          <w:rFonts w:ascii="Calibri" w:hAnsi="Calibri"/>
          <w:color w:val="1A1A1A"/>
          <w:sz w:val="22"/>
        </w:rPr>
        <w:t xml:space="preserve"> anticipada (la cocina llega antes que el resto del equipo).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Ponerse al tanto del manejo de cocina de la casa · presentación del comedor · preparar la primera cena.</w:t>
      </w:r>
    </w:p>
    <w:p>
      <w:pPr>
        <w:keepNext/>
        <w:spacing w:before="80" w:after="160"/>
        <w:pBdr>
          <w:bottom w:val="single" w:sz="12" w:space="4" w:color="E36C4F"/>
        </w:pBdr>
      </w:pPr>
      <w:r>
        <w:rPr>
          <w:rFonts w:ascii="Calibri" w:hAnsi="Calibri"/>
          <w:b/>
          <w:color w:val="1B3A5C"/>
          <w:sz w:val="40"/>
        </w:rPr>
        <w:t>3b. Visita a la casa antes del retiro</w:t>
      </w:r>
    </w:p>
    <w:p>
      <w:pPr>
        <w:spacing w:after="80"/>
        <w:jc w:val="both"/>
      </w:pPr>
      <w:r>
        <w:rPr>
          <w:rFonts w:ascii="Calibri" w:hAnsi="Calibri"/>
          <w:color w:val="1A1A1A"/>
          <w:sz w:val="22"/>
        </w:rPr>
        <w:t xml:space="preserve">Es importante hacer una </w:t>
      </w:r>
      <w:r>
        <w:rPr>
          <w:rFonts w:ascii="Calibri" w:hAnsi="Calibri"/>
          <w:b/>
          <w:color w:val="1A1A1A"/>
          <w:sz w:val="22"/>
        </w:rPr>
        <w:t>visita previa a la casa</w:t>
      </w:r>
      <w:r>
        <w:rPr>
          <w:rFonts w:ascii="Calibri" w:hAnsi="Calibri"/>
          <w:color w:val="1A1A1A"/>
          <w:sz w:val="22"/>
        </w:rPr>
        <w:t xml:space="preserve"> para conocer el espacio, los utensilios disponibles, la disposición del comedor y de la cocina, y coordinar con la administración. La visita se organiza junto con el equipo de Guías y el Co-Dir — cocina y guías se benefician igual de conocer el espacio antes — y se programa con suficiente anticipación al retiro.</w:t>
      </w:r>
    </w:p>
    <w:p>
      <w:pPr>
        <w:keepNext/>
        <w:spacing w:before="80" w:after="160"/>
        <w:pBdr>
          <w:bottom w:val="single" w:sz="12" w:space="4" w:color="E36C4F"/>
        </w:pBdr>
      </w:pPr>
      <w:r>
        <w:rPr>
          <w:rFonts w:ascii="Calibri" w:hAnsi="Calibri"/>
          <w:b/>
          <w:color w:val="1B3A5C"/>
          <w:sz w:val="40"/>
        </w:rPr>
        <w:t>4. Tiempos de comida (con la guía)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Día</w:t>
            </w:r>
          </w:p>
        </w:tc>
        <w:tc>
          <w:tcPr>
            <w:tcW w:type="dxa" w:w="4873"/>
            <w:shd w:val="clear" w:color="auto"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Tiempos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Viernes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Cena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Sábado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 xml:space="preserve">Desayuno · refrigerio AM · almuerzo · refrigerio PM · </w:t>
            </w:r>
            <w:r>
              <w:rPr>
                <w:rFonts w:ascii="Calibri" w:hAnsi="Calibri"/>
                <w:b/>
                <w:color w:val="1A1A1A"/>
                <w:sz w:val="20"/>
              </w:rPr>
              <w:t>Cena con Lavatorio</w:t>
            </w:r>
            <w:r>
              <w:rPr>
                <w:rFonts w:ascii="Calibri" w:hAnsi="Calibri"/>
                <w:color w:val="1A1A1A"/>
                <w:sz w:val="20"/>
              </w:rPr>
              <w:t xml:space="preserve"> · refrigerio noche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Domingo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Desayuno · almuerzo</w:t>
            </w:r>
          </w:p>
        </w:tc>
      </w:tr>
    </w:tbl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Bendiciones breves</w:t>
      </w:r>
      <w:r>
        <w:rPr>
          <w:rFonts w:ascii="Calibri" w:hAnsi="Calibri"/>
          <w:color w:val="1A1A1A"/>
          <w:sz w:val="22"/>
        </w:rPr>
        <w:t xml:space="preserve"> ligadas al tema del día — los sociodramas o gestos breves enriquecen el momento, no se prohíben.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Cena del sábado = Lavatorio de los pies</w:t>
      </w:r>
      <w:r>
        <w:rPr>
          <w:rFonts w:ascii="Calibri" w:hAnsi="Calibri"/>
          <w:color w:val="1A1A1A"/>
          <w:sz w:val="22"/>
        </w:rPr>
        <w:t xml:space="preserve"> (momento fuerte que </w:t>
      </w:r>
      <w:r>
        <w:rPr>
          <w:rFonts w:ascii="Calibri" w:hAnsi="Calibri"/>
          <w:b/>
          <w:color w:val="1A1A1A"/>
          <w:sz w:val="22"/>
        </w:rPr>
        <w:t>lleva cocina</w:t>
      </w:r>
      <w:r>
        <w:rPr>
          <w:rFonts w:ascii="Calibri" w:hAnsi="Calibri"/>
          <w:color w:val="1A1A1A"/>
          <w:sz w:val="22"/>
        </w:rPr>
        <w:t>): preparar palangana, toallas, agua; cuidar el ambiente del comedor durante el rito.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Servicio a la mesa:</w:t>
      </w:r>
      <w:r>
        <w:rPr>
          <w:rFonts w:ascii="Calibri" w:hAnsi="Calibri"/>
          <w:color w:val="1A1A1A"/>
          <w:sz w:val="22"/>
        </w:rPr>
        <w:t xml:space="preserve"> cocina sirve los alimentos a los participantes en cada tiempo (no es autoservicio).</w:t>
      </w:r>
    </w:p>
    <w:p>
      <w:pPr>
        <w:keepNext/>
        <w:spacing w:before="80" w:after="160"/>
        <w:pBdr>
          <w:bottom w:val="single" w:sz="12" w:space="4" w:color="E36C4F"/>
        </w:pBdr>
      </w:pPr>
      <w:r>
        <w:rPr>
          <w:rFonts w:ascii="Calibri" w:hAnsi="Calibri"/>
          <w:b/>
          <w:color w:val="1B3A5C"/>
          <w:sz w:val="40"/>
        </w:rPr>
        <w:t>5. Menú — reglas y alergias</w:t>
      </w:r>
    </w:p>
    <w:p>
      <w:pPr>
        <w:spacing w:after="80"/>
        <w:jc w:val="both"/>
      </w:pPr>
      <w:r>
        <w:rPr>
          <w:rFonts w:ascii="Calibri" w:hAnsi="Calibri"/>
          <w:color w:val="1A1A1A"/>
          <w:sz w:val="22"/>
        </w:rPr>
        <w:t xml:space="preserve">Construir el menú </w:t>
      </w:r>
      <w:r>
        <w:rPr>
          <w:rFonts w:ascii="Calibri" w:hAnsi="Calibri"/>
          <w:b/>
          <w:color w:val="1A1A1A"/>
          <w:sz w:val="22"/>
        </w:rPr>
        <w:t>respetando</w:t>
      </w:r>
      <w:r>
        <w:rPr>
          <w:rFonts w:ascii="Calibri" w:hAnsi="Calibri"/>
          <w:color w:val="1A1A1A"/>
          <w:sz w:val="22"/>
        </w:rPr>
        <w:t xml:space="preserve"> las alergias y condiciones del equipo y de los participantes — la lista vive en el tablero y se actualiza con cada nuevo miembro o participante. Como guía general: cuidar </w:t>
      </w:r>
      <w:r>
        <w:rPr>
          <w:rFonts w:ascii="Calibri" w:hAnsi="Calibri"/>
          <w:b/>
          <w:color w:val="1A1A1A"/>
          <w:sz w:val="22"/>
        </w:rPr>
        <w:t>mariscos, piña, huevo, canela, gastritis, diabetes</w:t>
      </w:r>
      <w:r>
        <w:rPr>
          <w:rFonts w:ascii="Calibri" w:hAnsi="Calibri"/>
          <w:color w:val="1A1A1A"/>
          <w:sz w:val="22"/>
        </w:rPr>
        <w:t xml:space="preserve"> (bajo azúcar, horarios), </w:t>
      </w:r>
      <w:r>
        <w:rPr>
          <w:rFonts w:ascii="Calibri" w:hAnsi="Calibri"/>
          <w:b/>
          <w:color w:val="1A1A1A"/>
          <w:sz w:val="22"/>
        </w:rPr>
        <w:t>presión</w:t>
      </w:r>
      <w:r>
        <w:rPr>
          <w:rFonts w:ascii="Calibri" w:hAnsi="Calibri"/>
          <w:color w:val="1A1A1A"/>
          <w:sz w:val="22"/>
        </w:rPr>
        <w:t xml:space="preserve"> (bajo sodio), restricciones por mascotas o por productos químicos en zona de comida. El menú definitivo se cierra cruzando la matriz de alergias y condiciones del tablero.</w:t>
      </w:r>
    </w:p>
    <w:p>
      <w:pPr>
        <w:keepNext/>
        <w:spacing w:before="80" w:after="160"/>
        <w:pBdr>
          <w:bottom w:val="single" w:sz="12" w:space="4" w:color="E36C4F"/>
        </w:pBdr>
      </w:pPr>
      <w:r>
        <w:rPr>
          <w:rFonts w:ascii="Calibri" w:hAnsi="Calibri"/>
          <w:b/>
          <w:color w:val="1B3A5C"/>
          <w:sz w:val="40"/>
        </w:rPr>
        <w:t>6. Motivos y ambientación por tiempo de comida</w:t>
      </w:r>
    </w:p>
    <w:p>
      <w:pPr>
        <w:spacing w:after="80"/>
        <w:jc w:val="both"/>
      </w:pPr>
      <w:r>
        <w:rPr>
          <w:rFonts w:ascii="Calibri" w:hAnsi="Calibri"/>
          <w:color w:val="1A1A1A"/>
          <w:sz w:val="22"/>
        </w:rPr>
        <w:t xml:space="preserve">Cada tiempo de comida tiene un </w:t>
      </w:r>
      <w:r>
        <w:rPr>
          <w:rFonts w:ascii="Calibri" w:hAnsi="Calibri"/>
          <w:b/>
          <w:color w:val="1A1A1A"/>
          <w:sz w:val="22"/>
        </w:rPr>
        <w:t>tema de ambientación</w:t>
      </w:r>
      <w:r>
        <w:rPr>
          <w:rFonts w:ascii="Calibri" w:hAnsi="Calibri"/>
          <w:color w:val="1A1A1A"/>
          <w:sz w:val="22"/>
        </w:rPr>
        <w:t xml:space="preserve"> — es la estructura tradicional del ETC, no depende de la temática del retiro. El tema de cada momento lo comparten </w:t>
      </w:r>
      <w:r>
        <w:rPr>
          <w:rFonts w:ascii="Calibri" w:hAnsi="Calibri"/>
          <w:b/>
          <w:color w:val="1A1A1A"/>
          <w:sz w:val="22"/>
        </w:rPr>
        <w:t>los detalles, el plenario y la cocina/comedor</w:t>
      </w:r>
      <w:r>
        <w:rPr>
          <w:rFonts w:ascii="Calibri" w:hAnsi="Calibri"/>
          <w:color w:val="1A1A1A"/>
          <w:sz w:val="22"/>
        </w:rPr>
        <w:t>. Sencillo, hecho por el equipo, alegre.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Tiempo de comida</w:t>
            </w:r>
          </w:p>
        </w:tc>
        <w:tc>
          <w:tcPr>
            <w:tcW w:type="dxa" w:w="4873"/>
            <w:shd w:val="clear" w:color="auto"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Tema de ambientación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Cena del viernes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Singularidad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Desayuno del sábado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María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Almuerzo del sábado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Pescador de Hombres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Cena del sábado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Lavatorio de los Pies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Desayuno del domingo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Niño (Nacer de Nuevo)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Almuerzo del domingo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Despedida — Cuarto Día</w:t>
            </w:r>
          </w:p>
        </w:tc>
      </w:tr>
    </w:tbl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 xml:space="preserve">El </w:t>
      </w:r>
      <w:r>
        <w:rPr>
          <w:rFonts w:ascii="Calibri" w:hAnsi="Calibri"/>
          <w:b/>
          <w:color w:val="1A1A1A"/>
          <w:sz w:val="22"/>
        </w:rPr>
        <w:t>detalle concreto</w:t>
      </w:r>
      <w:r>
        <w:rPr>
          <w:rFonts w:ascii="Calibri" w:hAnsi="Calibri"/>
          <w:color w:val="1A1A1A"/>
          <w:sz w:val="22"/>
        </w:rPr>
        <w:t xml:space="preserve"> de cada comida (qué se entrega al participante, cómo se decora) lo define el equipo de cocina en sus reuniones — </w:t>
      </w:r>
      <w:r>
        <w:rPr>
          <w:rFonts w:ascii="Calibri" w:hAnsi="Calibri"/>
          <w:b/>
          <w:color w:val="1A1A1A"/>
          <w:sz w:val="22"/>
        </w:rPr>
        <w:t>no está prescrito</w:t>
      </w:r>
      <w:r>
        <w:rPr>
          <w:rFonts w:ascii="Calibri" w:hAnsi="Calibri"/>
          <w:color w:val="1A1A1A"/>
          <w:sz w:val="22"/>
        </w:rPr>
        <w:t>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Ambientación de la cocina</w:t>
      </w:r>
      <w:r>
        <w:rPr>
          <w:rFonts w:ascii="Calibri" w:hAnsi="Calibri"/>
          <w:color w:val="1A1A1A"/>
          <w:sz w:val="22"/>
        </w:rPr>
        <w:t xml:space="preserve"> también: el espacio de trabajo refleja el espíritu del retiro.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 xml:space="preserve">La </w:t>
      </w:r>
      <w:r>
        <w:rPr>
          <w:rFonts w:ascii="Calibri" w:hAnsi="Calibri"/>
          <w:b/>
          <w:color w:val="1A1A1A"/>
          <w:sz w:val="22"/>
        </w:rPr>
        <w:t>temática del 88</w:t>
      </w:r>
      <w:r>
        <w:rPr>
          <w:rFonts w:ascii="Calibri" w:hAnsi="Calibri"/>
          <w:color w:val="1A1A1A"/>
          <w:sz w:val="22"/>
        </w:rPr>
        <w:t xml:space="preserve"> añade una capa visual encima, pero los temas de comida son los estructurales de la tabla.</w:t>
      </w:r>
    </w:p>
    <w:p>
      <w:pPr>
        <w:keepNext/>
        <w:spacing w:before="80" w:after="160"/>
        <w:pBdr>
          <w:bottom w:val="single" w:sz="12" w:space="4" w:color="E36C4F"/>
        </w:pBdr>
      </w:pPr>
      <w:r>
        <w:rPr>
          <w:rFonts w:ascii="Calibri" w:hAnsi="Calibri"/>
          <w:b/>
          <w:color w:val="1B3A5C"/>
          <w:sz w:val="40"/>
        </w:rPr>
        <w:t>6b. Mensaje de Paul para el equipo de Cocina</w:t>
      </w:r>
    </w:p>
    <w:p>
      <w:pPr>
        <w:spacing w:after="80"/>
        <w:jc w:val="both"/>
      </w:pPr>
      <w:r>
        <w:rPr>
          <w:rFonts w:ascii="Calibri" w:hAnsi="Calibri"/>
          <w:color w:val="1A1A1A"/>
          <w:sz w:val="22"/>
        </w:rPr>
        <w:t xml:space="preserve">El corazón de cocina es </w:t>
      </w:r>
      <w:r>
        <w:rPr>
          <w:rFonts w:ascii="Calibri" w:hAnsi="Calibri"/>
          <w:b/>
          <w:color w:val="1A1A1A"/>
          <w:sz w:val="22"/>
        </w:rPr>
        <w:t>ENTREGA Y SACRIFICIO</w:t>
      </w:r>
      <w:r>
        <w:rPr>
          <w:rFonts w:ascii="Calibri" w:hAnsi="Calibri"/>
          <w:color w:val="1A1A1A"/>
          <w:sz w:val="22"/>
        </w:rPr>
        <w:t xml:space="preserve">. La cocina sirve desde la sombra para que el participante encuentre a Cristo en la mesa, en el descanso, y sobre todo en el </w:t>
      </w:r>
      <w:r>
        <w:rPr>
          <w:rFonts w:ascii="Calibri" w:hAnsi="Calibri"/>
          <w:b/>
          <w:color w:val="1A1A1A"/>
          <w:sz w:val="22"/>
        </w:rPr>
        <w:t>Lavatorio</w:t>
      </w:r>
      <w:r>
        <w:rPr>
          <w:rFonts w:ascii="Calibri" w:hAnsi="Calibri"/>
          <w:color w:val="1A1A1A"/>
          <w:sz w:val="22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7F1E3"/>
            <w:tcBorders>
              <w:left w:val="single" w:sz="24" w:color="E36C4F"/>
              <w:top w:val="single" w:sz="4" w:color="E8D4A8"/>
              <w:right w:val="single" w:sz="4" w:color="E8D4A8"/>
              <w:bottom w:val="single" w:sz="4" w:color="E8D4A8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1B3A5C"/>
                <w:sz w:val="21"/>
              </w:rPr>
              <w:t>Ancla bíblica del equipo de cocina:</w:t>
            </w:r>
            <w:r>
              <w:rPr>
                <w:rFonts w:ascii="Calibri" w:hAnsi="Calibri"/>
                <w:color w:val="1B3A5C"/>
                <w:sz w:val="21"/>
              </w:rPr>
              <w:t xml:space="preserve"> </w:t>
            </w:r>
            <w:r>
              <w:rPr>
                <w:rFonts w:ascii="Calibri" w:hAnsi="Calibri"/>
                <w:b/>
                <w:color w:val="1B3A5C"/>
                <w:sz w:val="21"/>
              </w:rPr>
              <w:t>Juan 13</w:t>
            </w:r>
            <w:r>
              <w:rPr>
                <w:rFonts w:ascii="Calibri" w:hAnsi="Calibri"/>
                <w:color w:val="1B3A5C"/>
                <w:sz w:val="21"/>
              </w:rPr>
              <w:t xml:space="preserve"> — </w:t>
            </w:r>
            <w:r>
              <w:rPr>
                <w:rFonts w:ascii="Calibri" w:hAnsi="Calibri"/>
                <w:i/>
                <w:color w:val="1B3A5C"/>
                <w:sz w:val="21"/>
              </w:rPr>
              <w:t>el lavatorio de los pies</w:t>
            </w:r>
            <w:r>
              <w:rPr>
                <w:rFonts w:ascii="Calibri" w:hAnsi="Calibri"/>
                <w:color w:val="1B3A5C"/>
                <w:sz w:val="21"/>
              </w:rPr>
              <w:t xml:space="preserve">. </w:t>
            </w:r>
            <w:r>
              <w:rPr>
                <w:rFonts w:ascii="Calibri" w:hAnsi="Calibri"/>
                <w:i/>
                <w:color w:val="1B3A5C"/>
                <w:sz w:val="21"/>
              </w:rPr>
              <w:t>"Si yo, el Maestro y el Señor, les he lavado los pies, ustedes también deben lavarse los pies unos a otros"</w:t>
            </w:r>
            <w:r>
              <w:rPr>
                <w:rFonts w:ascii="Calibri" w:hAnsi="Calibri"/>
                <w:color w:val="1B3A5C"/>
                <w:sz w:val="21"/>
              </w:rPr>
              <w:t xml:space="preserve"> (Jn 13,14).</w:t>
            </w:r>
          </w:p>
        </w:tc>
      </w:tr>
    </w:tbl>
    <w:p>
      <w:pPr>
        <w:spacing w:after="0"/>
      </w:pPr>
    </w:p>
    <w:p>
      <w:pPr>
        <w:keepNext/>
        <w:spacing w:before="80" w:after="160"/>
        <w:pBdr>
          <w:bottom w:val="single" w:sz="12" w:space="4" w:color="E36C4F"/>
        </w:pBdr>
      </w:pPr>
      <w:r>
        <w:rPr>
          <w:rFonts w:ascii="Calibri" w:hAnsi="Calibri"/>
          <w:b/>
          <w:color w:val="1B3A5C"/>
          <w:sz w:val="40"/>
        </w:rPr>
        <w:t>7. Menú y presupuesto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Primero el borrador de menú</w:t>
      </w:r>
      <w:r>
        <w:rPr>
          <w:rFonts w:ascii="Calibri" w:hAnsi="Calibri"/>
          <w:color w:val="1A1A1A"/>
          <w:sz w:val="22"/>
        </w:rPr>
        <w:t>, después el presupuesto. El menú define qué se compra, en qué cantidad y con qué frecuencia.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 xml:space="preserve">El presupuesto cubre </w:t>
      </w:r>
      <w:r>
        <w:rPr>
          <w:rFonts w:ascii="Calibri" w:hAnsi="Calibri"/>
          <w:b/>
          <w:color w:val="1A1A1A"/>
          <w:sz w:val="22"/>
        </w:rPr>
        <w:t>no solo los ingredientes</w:t>
      </w:r>
      <w:r>
        <w:rPr>
          <w:rFonts w:ascii="Calibri" w:hAnsi="Calibri"/>
          <w:color w:val="1A1A1A"/>
          <w:sz w:val="22"/>
        </w:rPr>
        <w:t>, también los detalles: ambientación, ingredientes especiales, refrigerios, utensilios desechables, y todo lo que el menú requiera para ejecutarse.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 xml:space="preserve">Cocina entrega su </w:t>
      </w:r>
      <w:r>
        <w:rPr>
          <w:rFonts w:ascii="Calibri" w:hAnsi="Calibri"/>
          <w:b/>
          <w:color w:val="1A1A1A"/>
          <w:sz w:val="22"/>
        </w:rPr>
        <w:t>borrador de menú + presupuesto base en F1</w:t>
      </w:r>
      <w:r>
        <w:rPr>
          <w:rFonts w:ascii="Calibri" w:hAnsi="Calibri"/>
          <w:color w:val="1A1A1A"/>
          <w:sz w:val="22"/>
        </w:rPr>
        <w:t>.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 xml:space="preserve">Buscar </w:t>
      </w:r>
      <w:r>
        <w:rPr>
          <w:rFonts w:ascii="Calibri" w:hAnsi="Calibri"/>
          <w:b/>
          <w:color w:val="1A1A1A"/>
          <w:sz w:val="22"/>
        </w:rPr>
        <w:t>donaciones en especie</w:t>
      </w:r>
      <w:r>
        <w:rPr>
          <w:rFonts w:ascii="Calibri" w:hAnsi="Calibri"/>
          <w:color w:val="1A1A1A"/>
          <w:sz w:val="22"/>
        </w:rPr>
        <w:t xml:space="preserve"> (arroz, habichuelas, aceite) cuando sea posible — bajan el costo significativamente.</w:t>
      </w:r>
    </w:p>
    <w:p>
      <w:pPr>
        <w:pStyle w:val="ListBullet"/>
        <w:spacing w:after="20"/>
      </w:pPr>
      <w:r>
        <w:rPr>
          <w:rFonts w:ascii="Calibri" w:hAnsi="Calibri"/>
          <w:color w:val="1A1A1A"/>
          <w:sz w:val="22"/>
        </w:rPr>
        <w:t>Compras por mayor reducen el costo 15–25% vs minorista.</w:t>
      </w:r>
    </w:p>
    <w:p>
      <w:pPr>
        <w:keepNext/>
        <w:spacing w:before="80" w:after="160"/>
        <w:pBdr>
          <w:bottom w:val="single" w:sz="12" w:space="4" w:color="E36C4F"/>
        </w:pBdr>
      </w:pPr>
      <w:r>
        <w:rPr>
          <w:rFonts w:ascii="Calibri" w:hAnsi="Calibri"/>
          <w:b/>
          <w:color w:val="1B3A5C"/>
          <w:sz w:val="40"/>
        </w:rPr>
        <w:t>8. Reglas del cocinero (resumen)</w:t>
      </w:r>
    </w:p>
    <w:p>
      <w:pPr>
        <w:spacing w:after="80"/>
        <w:jc w:val="both"/>
      </w:pPr>
      <w:r>
        <w:rPr>
          <w:rFonts w:ascii="Calibri" w:hAnsi="Calibri"/>
          <w:color w:val="1A1A1A"/>
          <w:sz w:val="22"/>
        </w:rPr>
        <w:t xml:space="preserve">Trabajo humilde · asistir a reuniones · hacer lo asignado · motivos del comedor · </w:t>
      </w:r>
      <w:r>
        <w:rPr>
          <w:rFonts w:ascii="Calibri" w:hAnsi="Calibri"/>
          <w:b/>
          <w:color w:val="1A1A1A"/>
          <w:sz w:val="22"/>
        </w:rPr>
        <w:t>cena con Lavatorio</w:t>
      </w:r>
      <w:r>
        <w:rPr>
          <w:rFonts w:ascii="Calibri" w:hAnsi="Calibri"/>
          <w:color w:val="1A1A1A"/>
          <w:sz w:val="22"/>
        </w:rPr>
        <w:t xml:space="preserve"> · presupuesto y donaciones · menú · oración de bendición · nunca poner intereses propios por encima del participante.</w:t>
      </w:r>
    </w:p>
    <w:p>
      <w:pPr>
        <w:keepNext/>
        <w:spacing w:before="80" w:after="160"/>
        <w:pBdr>
          <w:bottom w:val="single" w:sz="12" w:space="4" w:color="E36C4F"/>
        </w:pBdr>
      </w:pPr>
      <w:r>
        <w:rPr>
          <w:rFonts w:ascii="Calibri" w:hAnsi="Calibri"/>
          <w:b/>
          <w:color w:val="1B3A5C"/>
          <w:sz w:val="40"/>
        </w:rPr>
        <w:t>8b. Cuidados durante el retiro (lecciones del Informe 85)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Utensilios fuera del piso del plenario</w:t>
      </w:r>
      <w:r>
        <w:rPr>
          <w:rFonts w:ascii="Calibri" w:hAnsi="Calibri"/>
          <w:color w:val="1A1A1A"/>
          <w:sz w:val="22"/>
        </w:rPr>
        <w:t xml:space="preserve"> — recoger ollas, bandejas y cables para evitar caídas durante las presentaciones.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Controlar los abrazos en el proceso de palancas</w:t>
      </w:r>
      <w:r>
        <w:rPr>
          <w:rFonts w:ascii="Calibri" w:hAnsi="Calibri"/>
          <w:color w:val="1A1A1A"/>
          <w:sz w:val="22"/>
        </w:rPr>
        <w:t xml:space="preserve"> — acompañar sin abrumar; el momento del participante es íntimo.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Oficina/centro de operaciones separado de los pequeños grupos</w:t>
      </w:r>
      <w:r>
        <w:rPr>
          <w:rFonts w:ascii="Calibri" w:hAnsi="Calibri"/>
          <w:color w:val="1A1A1A"/>
          <w:sz w:val="22"/>
        </w:rPr>
        <w:t xml:space="preserve"> — verificar en la visita previa a la casa.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Participación obligatoria en las oraciones grupales</w:t>
      </w:r>
      <w:r>
        <w:rPr>
          <w:rFonts w:ascii="Calibri" w:hAnsi="Calibri"/>
          <w:color w:val="1A1A1A"/>
          <w:sz w:val="22"/>
        </w:rPr>
        <w:t xml:space="preserve"> del equipo (cocina incluida).</w:t>
      </w:r>
    </w:p>
    <w:p>
      <w:pPr>
        <w:keepNext/>
        <w:spacing w:before="80" w:after="160"/>
        <w:pBdr>
          <w:bottom w:val="single" w:sz="12" w:space="4" w:color="E36C4F"/>
        </w:pBdr>
      </w:pPr>
      <w:r>
        <w:rPr>
          <w:rFonts w:ascii="Calibri" w:hAnsi="Calibri"/>
          <w:b/>
          <w:color w:val="1B3A5C"/>
          <w:sz w:val="40"/>
        </w:rPr>
        <w:t>9. Fechas clave de Cocina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Hito</w:t>
            </w:r>
          </w:p>
        </w:tc>
        <w:tc>
          <w:tcPr>
            <w:tcW w:type="dxa" w:w="4873"/>
            <w:shd w:val="clear" w:color="auto"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Cuándo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F1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Borrador de menú + presupuesto base (sin tematización todavía)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F3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Compras anticipadas (no perecederos)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agosto (antes de la Convivencia 16-ago)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Cerrar lista de compras + identificar Correcaminos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Avanzada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Llegada anticipada de cocina (días antes del retiro)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Retiro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Servicio completo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Bienvenida nuevos etecianos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Después del retiro (cocina lleva el momento)</w:t>
            </w:r>
          </w:p>
        </w:tc>
      </w:tr>
    </w:tbl>
    <w:p>
      <w:pPr>
        <w:spacing w:after="80"/>
        <w:jc w:val="both"/>
      </w:pPr>
      <w:r>
        <w:rPr>
          <w:rFonts w:ascii="Calibri" w:hAnsi="Calibri"/>
          <w:i/>
          <w:color w:val="666666"/>
          <w:sz w:val="22"/>
        </w:rPr>
        <w:t>Anexo de Cocina ETC 88 · borrador · se ajusta con Paloma + Jhonnito + asesoras.</w:t>
      </w:r>
    </w:p>
    <w:p>
      <w:r>
        <w:br w:type="page"/>
      </w:r>
    </w:p>
    <w:p/>
    <w:p/>
    <w:p/>
    <w:p>
      <w:pPr>
        <w:jc w:val="center"/>
      </w:pPr>
      <w:r>
        <w:rPr>
          <w:rFonts w:ascii="Calibri" w:hAnsi="Calibri"/>
          <w:b/>
          <w:color w:val="E36C4F"/>
          <w:sz w:val="24"/>
        </w:rPr>
        <w:t>ANEXO</w:t>
      </w:r>
    </w:p>
    <w:p>
      <w:pPr>
        <w:jc w:val="center"/>
      </w:pPr>
      <w:r>
        <w:rPr>
          <w:rFonts w:ascii="Calibri" w:hAnsi="Calibri"/>
          <w:b/>
          <w:color w:val="1B3A5C"/>
          <w:sz w:val="52"/>
        </w:rPr>
        <w:t>Anexo de Música</w:t>
      </w:r>
    </w:p>
    <w:p>
      <w:pPr>
        <w:jc w:val="center"/>
      </w:pPr>
      <w:r>
        <w:rPr>
          <w:rFonts w:ascii="Calibri" w:hAnsi="Calibri"/>
          <w:i/>
          <w:color w:val="666666"/>
          <w:sz w:val="24"/>
        </w:rPr>
        <w:t>Anexo de la Carpeta · para el equipo de Música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7F1E3"/>
            <w:tcBorders>
              <w:left w:val="single" w:sz="24" w:color="E36C4F"/>
              <w:top w:val="single" w:sz="4" w:color="E8D4A8"/>
              <w:right w:val="single" w:sz="4" w:color="E8D4A8"/>
              <w:bottom w:val="single" w:sz="4" w:color="E8D4A8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color w:val="1B3A5C"/>
                <w:sz w:val="21"/>
              </w:rPr>
              <w:t xml:space="preserve">No existía una guía aparte para el equipo de Música; este anexo la crea. Cubre </w:t>
            </w:r>
            <w:r>
              <w:rPr>
                <w:rFonts w:ascii="Calibri" w:hAnsi="Calibri"/>
                <w:b/>
                <w:color w:val="1B3A5C"/>
                <w:sz w:val="21"/>
              </w:rPr>
              <w:t>qué hace Música durante el retiro, los materiales y los momentos clave</w:t>
            </w:r>
            <w:r>
              <w:rPr>
                <w:rFonts w:ascii="Calibri" w:hAnsi="Calibri"/>
                <w:color w:val="1B3A5C"/>
                <w:sz w:val="21"/>
              </w:rPr>
              <w:t>.</w:t>
            </w:r>
          </w:p>
        </w:tc>
      </w:tr>
    </w:tbl>
    <w:p>
      <w:pPr>
        <w:spacing w:after="0"/>
      </w:pPr>
    </w:p>
    <w:p>
      <w:pPr>
        <w:keepNext/>
        <w:spacing w:before="80" w:after="160"/>
        <w:pBdr>
          <w:bottom w:val="single" w:sz="12" w:space="4" w:color="E36C4F"/>
        </w:pBdr>
      </w:pPr>
      <w:r>
        <w:rPr>
          <w:rFonts w:ascii="Calibri" w:hAnsi="Calibri"/>
          <w:b/>
          <w:color w:val="1B3A5C"/>
          <w:sz w:val="40"/>
        </w:rPr>
        <w:t>1. La regla de oro</w:t>
      </w:r>
    </w:p>
    <w:p>
      <w:pPr>
        <w:spacing w:after="80"/>
        <w:jc w:val="both"/>
      </w:pPr>
      <w:r>
        <w:rPr>
          <w:rFonts w:ascii="Calibri" w:hAnsi="Calibri"/>
          <w:b/>
          <w:color w:val="1A1A1A"/>
          <w:sz w:val="22"/>
        </w:rPr>
        <w:t>Animación espiritual antes que técnica.</w:t>
      </w:r>
      <w:r>
        <w:rPr>
          <w:rFonts w:ascii="Calibri" w:hAnsi="Calibri"/>
          <w:color w:val="1A1A1A"/>
          <w:sz w:val="22"/>
        </w:rPr>
        <w:t xml:space="preserve"> La música no es show, no es solo sonido limpio: es la atmósfera espiritual del retiro. Antes que afinar los micrófonos, se afina el corazón del músico. Cuando la música nace de la oración, los participantes lo notan.</w:t>
      </w:r>
    </w:p>
    <w:p>
      <w:pPr>
        <w:keepNext/>
        <w:spacing w:before="80" w:after="160"/>
        <w:pBdr>
          <w:bottom w:val="single" w:sz="12" w:space="4" w:color="E36C4F"/>
        </w:pBdr>
      </w:pPr>
      <w:r>
        <w:rPr>
          <w:rFonts w:ascii="Calibri" w:hAnsi="Calibri"/>
          <w:b/>
          <w:color w:val="1B3A5C"/>
          <w:sz w:val="40"/>
        </w:rPr>
        <w:t>2. Funciones del equipo de Música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Amenizar con música y cantos</w:t>
      </w:r>
      <w:r>
        <w:rPr>
          <w:rFonts w:ascii="Calibri" w:hAnsi="Calibri"/>
          <w:color w:val="1A1A1A"/>
          <w:sz w:val="22"/>
        </w:rPr>
        <w:t xml:space="preserve"> todo el retiro — entradas, salidas, ambientación.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Preparar el cancionero</w:t>
      </w:r>
      <w:r>
        <w:rPr>
          <w:rFonts w:ascii="Calibri" w:hAnsi="Calibri"/>
          <w:color w:val="1A1A1A"/>
          <w:sz w:val="22"/>
        </w:rPr>
        <w:t xml:space="preserve"> con las canciones que se usan en los tres días (impresión para participantes + playlist en dispositivo).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Llevar la oración Sal y Luz del Mundo ("Bayuyo")</w:t>
      </w:r>
      <w:r>
        <w:rPr>
          <w:rFonts w:ascii="Calibri" w:hAnsi="Calibri"/>
          <w:color w:val="1A1A1A"/>
          <w:sz w:val="22"/>
        </w:rPr>
        <w:t xml:space="preserve"> — preparan los antifaces de tela negra y conducen el momento.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Música al despertar</w:t>
      </w:r>
      <w:r>
        <w:rPr>
          <w:rFonts w:ascii="Calibri" w:hAnsi="Calibri"/>
          <w:color w:val="1A1A1A"/>
          <w:sz w:val="22"/>
        </w:rPr>
        <w:t xml:space="preserve"> cada mañana del retiro.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Cantos de la oración matutina del sábado a María.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Preparar y ensayar los cantos de la Misa de Clausura</w:t>
      </w:r>
      <w:r>
        <w:rPr>
          <w:rFonts w:ascii="Calibri" w:hAnsi="Calibri"/>
          <w:color w:val="1A1A1A"/>
          <w:sz w:val="22"/>
        </w:rPr>
        <w:t xml:space="preserve"> (impresión de los cantos para los participantes).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Apoyar desde el jueves anterior al retiro</w:t>
      </w:r>
      <w:r>
        <w:rPr>
          <w:rFonts w:ascii="Calibri" w:hAnsi="Calibri"/>
          <w:color w:val="1A1A1A"/>
          <w:sz w:val="22"/>
        </w:rPr>
        <w:t xml:space="preserve"> — acompañan la avanzada y el montaje del sonido.</w:t>
      </w:r>
    </w:p>
    <w:p>
      <w:pPr>
        <w:keepNext/>
        <w:spacing w:before="80" w:after="160"/>
        <w:pBdr>
          <w:bottom w:val="single" w:sz="12" w:space="4" w:color="E36C4F"/>
        </w:pBdr>
      </w:pPr>
      <w:r>
        <w:rPr>
          <w:rFonts w:ascii="Calibri" w:hAnsi="Calibri"/>
          <w:b/>
          <w:color w:val="1B3A5C"/>
          <w:sz w:val="40"/>
        </w:rPr>
        <w:t>3. Materiales del equipo de Música</w:t>
      </w:r>
    </w:p>
    <w:p>
      <w:pPr>
        <w:spacing w:after="80"/>
        <w:jc w:val="both"/>
      </w:pPr>
      <w:r>
        <w:rPr>
          <w:rFonts w:ascii="Calibri" w:hAnsi="Calibri"/>
          <w:color w:val="1A1A1A"/>
          <w:sz w:val="22"/>
        </w:rPr>
        <w:t>La casa de retiro suele tener sonido propio; el equipo confirma con la administración qué se trae y qué se usa de la casa.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Sonido:</w:t>
      </w:r>
      <w:r>
        <w:rPr>
          <w:rFonts w:ascii="Calibri" w:hAnsi="Calibri"/>
          <w:color w:val="1A1A1A"/>
          <w:sz w:val="22"/>
        </w:rPr>
        <w:t xml:space="preserve"> consola, parlantes (de la casa si los hay; respaldo del equipo).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Micrófonos:</w:t>
      </w:r>
      <w:r>
        <w:rPr>
          <w:rFonts w:ascii="Calibri" w:hAnsi="Calibri"/>
          <w:color w:val="1A1A1A"/>
          <w:sz w:val="22"/>
        </w:rPr>
        <w:t xml:space="preserve"> vocales + de instrumento (con sus baterías de repuesto).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Atriles</w:t>
      </w:r>
      <w:r>
        <w:rPr>
          <w:rFonts w:ascii="Calibri" w:hAnsi="Calibri"/>
          <w:color w:val="1A1A1A"/>
          <w:sz w:val="22"/>
        </w:rPr>
        <w:t xml:space="preserve"> para partituras o tablets.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Instrumentos:</w:t>
      </w:r>
      <w:r>
        <w:rPr>
          <w:rFonts w:ascii="Calibri" w:hAnsi="Calibri"/>
          <w:color w:val="1A1A1A"/>
          <w:sz w:val="22"/>
        </w:rPr>
        <w:t xml:space="preserve"> los que tenga la banda (guitarras, cajón, teclado, etc.).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Cables</w:t>
      </w:r>
      <w:r>
        <w:rPr>
          <w:rFonts w:ascii="Calibri" w:hAnsi="Calibri"/>
          <w:color w:val="1A1A1A"/>
          <w:sz w:val="22"/>
        </w:rPr>
        <w:t xml:space="preserve"> + extensiones + adaptadores (con respaldo).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Cancioneros impresos</w:t>
      </w:r>
      <w:r>
        <w:rPr>
          <w:rFonts w:ascii="Calibri" w:hAnsi="Calibri"/>
          <w:color w:val="1A1A1A"/>
          <w:sz w:val="22"/>
        </w:rPr>
        <w:t xml:space="preserve"> para los participantes (cantidad = participantes + equipo).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Cantos de la Misa de Clausura impresos.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Antifaces de tela negra</w:t>
      </w:r>
      <w:r>
        <w:rPr>
          <w:rFonts w:ascii="Calibri" w:hAnsi="Calibri"/>
          <w:color w:val="1A1A1A"/>
          <w:sz w:val="22"/>
        </w:rPr>
        <w:t xml:space="preserve"> para el Bayuyo (cantidad = participantes).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Playlist preparada</w:t>
      </w:r>
      <w:r>
        <w:rPr>
          <w:rFonts w:ascii="Calibri" w:hAnsi="Calibri"/>
          <w:color w:val="1A1A1A"/>
          <w:sz w:val="22"/>
        </w:rPr>
        <w:t xml:space="preserve"> en un dispositivo (música ambiente, despertar, transiciones).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Pie de micrófono</w:t>
      </w:r>
      <w:r>
        <w:rPr>
          <w:rFonts w:ascii="Calibri" w:hAnsi="Calibri"/>
          <w:color w:val="1A1A1A"/>
          <w:sz w:val="22"/>
        </w:rPr>
        <w:t xml:space="preserve"> (al menos uno).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Setlists impresos</w:t>
      </w:r>
      <w:r>
        <w:rPr>
          <w:rFonts w:ascii="Calibri" w:hAnsi="Calibri"/>
          <w:color w:val="1A1A1A"/>
          <w:sz w:val="22"/>
        </w:rPr>
        <w:t xml:space="preserve"> por momento del retiro.</w:t>
      </w:r>
    </w:p>
    <w:p>
      <w:pPr>
        <w:keepNext/>
        <w:spacing w:before="80" w:after="160"/>
        <w:pBdr>
          <w:bottom w:val="single" w:sz="12" w:space="4" w:color="E36C4F"/>
        </w:pBdr>
      </w:pPr>
      <w:r>
        <w:rPr>
          <w:rFonts w:ascii="Calibri" w:hAnsi="Calibri"/>
          <w:b/>
          <w:color w:val="1B3A5C"/>
          <w:sz w:val="40"/>
        </w:rPr>
        <w:t>4. Mensaje de Padre Paul para el equipo de Música</w:t>
      </w:r>
    </w:p>
    <w:p>
      <w:pPr>
        <w:spacing w:after="80"/>
        <w:jc w:val="both"/>
      </w:pPr>
      <w:r>
        <w:rPr>
          <w:rFonts w:ascii="Calibri" w:hAnsi="Calibri"/>
          <w:i/>
          <w:color w:val="1A1A1A"/>
          <w:sz w:val="22"/>
        </w:rPr>
        <w:t>"Animación espiritual antes que técnica."</w:t>
      </w:r>
      <w:r>
        <w:rPr>
          <w:rFonts w:ascii="Calibri" w:hAnsi="Calibri"/>
          <w:color w:val="1A1A1A"/>
          <w:sz w:val="22"/>
        </w:rPr>
        <w:t xml:space="preserve"> La música eleva la atmósfera espiritual del retiro, no es solo lo técnico. La banda toca para Dios, sirve al participante, y se borra a sí misma. </w:t>
      </w:r>
      <w:r>
        <w:rPr>
          <w:rFonts w:ascii="Calibri" w:hAnsi="Calibri"/>
          <w:b/>
          <w:color w:val="1A1A1A"/>
          <w:sz w:val="22"/>
        </w:rPr>
        <w:t>El músico es servidor del Espíritu, no protagonista del escenario.</w:t>
      </w:r>
    </w:p>
    <w:p>
      <w:pPr>
        <w:keepNext/>
        <w:spacing w:before="80" w:after="160"/>
        <w:pBdr>
          <w:bottom w:val="single" w:sz="12" w:space="4" w:color="E36C4F"/>
        </w:pBdr>
      </w:pPr>
      <w:r>
        <w:rPr>
          <w:rFonts w:ascii="Calibri" w:hAnsi="Calibri"/>
          <w:b/>
          <w:color w:val="1B3A5C"/>
          <w:sz w:val="40"/>
        </w:rPr>
        <w:t>5. Momentos del retiro donde Música conduce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Momento</w:t>
            </w:r>
          </w:p>
        </w:tc>
        <w:tc>
          <w:tcPr>
            <w:tcW w:type="dxa" w:w="3249"/>
            <w:shd w:val="clear" w:color="auto"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Día / Hora</w:t>
            </w:r>
          </w:p>
        </w:tc>
        <w:tc>
          <w:tcPr>
            <w:tcW w:type="dxa" w:w="3249"/>
            <w:shd w:val="clear" w:color="auto"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Qué hace Música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Avanzada / montaje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jueves o viernes mañana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Instala el sonido, ensaya con la casa, alinea con Cocina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Llegada de participantes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viernes 6:00 PM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Música de fondo cálida en la entrada y dormitorios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Apertura del Plenario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viernes 6:30 PM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Canto inicial · acompaña la bienvenida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Dinámica rompe-hielo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viernes 7:00 PM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Playlist energética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Cena del viernes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viernes 8:00 PM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Música de fondo / canto de bendición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Bayuyo (Sal y Luz del Mundo)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viernes 11:10 PM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Música conduce el momento · antifaces puestos · oración cantada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Despertar del sábado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sábado 7:00 AM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Música suave / cantos de despertar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Oración a María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sábado 7:45 AM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Cantos marianos en la capilla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Entrega de palancas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sábado 2:30 PM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Música suave de fondo, no interfiere con la lectura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Cena del sábado · Lavatorio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sábado 6:30 PM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Cantos del Lavatorio (Jn 13) — momento fuerte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Confesiones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sábado 9:00 PM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Música ambiente de oración (instrumental)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Despertar del domingo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domingo 7:00 AM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Música de despertar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Misa de Clausura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domingo 3:00 PM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Todos los cantos de la Eucaristía</w:t>
            </w:r>
            <w:r>
              <w:rPr>
                <w:rFonts w:ascii="Calibri" w:hAnsi="Calibri"/>
                <w:color w:val="1A1A1A"/>
                <w:sz w:val="20"/>
              </w:rPr>
              <w:t xml:space="preserve"> — preparados y ensayados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Entrega de los peces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domingo 3:00 PM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Canto final · cierre festivo</w:t>
            </w:r>
          </w:p>
        </w:tc>
      </w:tr>
    </w:tbl>
    <w:p>
      <w:pPr>
        <w:keepNext/>
        <w:spacing w:before="80" w:after="160"/>
        <w:pBdr>
          <w:bottom w:val="single" w:sz="12" w:space="4" w:color="E36C4F"/>
        </w:pBdr>
      </w:pPr>
      <w:r>
        <w:rPr>
          <w:rFonts w:ascii="Calibri" w:hAnsi="Calibri"/>
          <w:b/>
          <w:color w:val="1B3A5C"/>
          <w:sz w:val="40"/>
        </w:rPr>
        <w:t>6. Repertorio sugerido por tema</w:t>
      </w:r>
    </w:p>
    <w:p>
      <w:pPr>
        <w:spacing w:after="80"/>
        <w:jc w:val="both"/>
      </w:pPr>
      <w:r>
        <w:rPr>
          <w:rFonts w:ascii="Calibri" w:hAnsi="Calibri"/>
          <w:i/>
          <w:color w:val="666666"/>
          <w:sz w:val="22"/>
        </w:rPr>
        <w:t>Esta lista es indicativa; cada banda adapta a su estilo y disponibilidad.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Apertura / bienvenida:</w:t>
      </w:r>
      <w:r>
        <w:rPr>
          <w:rFonts w:ascii="Calibri" w:hAnsi="Calibri"/>
          <w:color w:val="1A1A1A"/>
          <w:sz w:val="22"/>
        </w:rPr>
        <w:t xml:space="preserve"> algo de comunidad y alegría.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Confianza:</w:t>
      </w:r>
      <w:r>
        <w:rPr>
          <w:rFonts w:ascii="Calibri" w:hAnsi="Calibri"/>
          <w:color w:val="1A1A1A"/>
          <w:sz w:val="22"/>
        </w:rPr>
        <w:t xml:space="preserve"> algo íntimo, que invite a abrirse.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Singularidad:</w:t>
      </w:r>
      <w:r>
        <w:rPr>
          <w:rFonts w:ascii="Calibri" w:hAnsi="Calibri"/>
          <w:color w:val="1A1A1A"/>
          <w:sz w:val="22"/>
        </w:rPr>
        <w:t xml:space="preserve"> algo personal, sobre la identidad.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Libertad para Aceptar / Entregarse:</w:t>
      </w:r>
      <w:r>
        <w:rPr>
          <w:rFonts w:ascii="Calibri" w:hAnsi="Calibri"/>
          <w:color w:val="1A1A1A"/>
          <w:sz w:val="22"/>
        </w:rPr>
        <w:t xml:space="preserve"> algo sobre la entrega y la gracia.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Regalo de la Vida:</w:t>
      </w:r>
      <w:r>
        <w:rPr>
          <w:rFonts w:ascii="Calibri" w:hAnsi="Calibri"/>
          <w:color w:val="1A1A1A"/>
          <w:sz w:val="22"/>
        </w:rPr>
        <w:t xml:space="preserve"> algo agradecido, sobre la vida como don.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Perdón / Lavatorio:</w:t>
      </w:r>
      <w:r>
        <w:rPr>
          <w:rFonts w:ascii="Calibri" w:hAnsi="Calibri"/>
          <w:color w:val="1A1A1A"/>
          <w:sz w:val="22"/>
        </w:rPr>
        <w:t xml:space="preserve"> cantos del Lavatorio (Jn 13) · cantos de misericordia.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Nacer de Nuevo / Compromiso:</w:t>
      </w:r>
      <w:r>
        <w:rPr>
          <w:rFonts w:ascii="Calibri" w:hAnsi="Calibri"/>
          <w:color w:val="1A1A1A"/>
          <w:sz w:val="22"/>
        </w:rPr>
        <w:t xml:space="preserve"> cantos de envío y compromiso.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Misa de Clausura:</w:t>
      </w:r>
      <w:r>
        <w:rPr>
          <w:rFonts w:ascii="Calibri" w:hAnsi="Calibri"/>
          <w:color w:val="1A1A1A"/>
          <w:sz w:val="22"/>
        </w:rPr>
        <w:t xml:space="preserve"> repertorio completo (entrada · salmo · ofertorio · Santo · comunión · salida) — todo impreso.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Cuarto Día / despedida:</w:t>
      </w:r>
      <w:r>
        <w:rPr>
          <w:rFonts w:ascii="Calibri" w:hAnsi="Calibri"/>
          <w:color w:val="1A1A1A"/>
          <w:sz w:val="22"/>
        </w:rPr>
        <w:t xml:space="preserve"> un canto que el participante se lleve.</w:t>
      </w:r>
    </w:p>
    <w:p>
      <w:pPr>
        <w:keepNext/>
        <w:spacing w:before="80" w:after="160"/>
        <w:pBdr>
          <w:bottom w:val="single" w:sz="12" w:space="4" w:color="E36C4F"/>
        </w:pBdr>
      </w:pPr>
      <w:r>
        <w:rPr>
          <w:rFonts w:ascii="Calibri" w:hAnsi="Calibri"/>
          <w:b/>
          <w:color w:val="1B3A5C"/>
          <w:sz w:val="40"/>
        </w:rPr>
        <w:t>7. Hitos del equipo de Música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Hito</w:t>
            </w:r>
          </w:p>
        </w:tc>
        <w:tc>
          <w:tcPr>
            <w:tcW w:type="dxa" w:w="4873"/>
            <w:shd w:val="clear" w:color="auto"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Cuándo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F1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Presupuesto base + repertorio borrador + 3 dudas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F2 / F3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Confirmar canciones por tema · primer ensayo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F4 (19-jul)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Segundo ensayo · cancionero borrador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Convivencia (16-ago)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Tercer ensayo · cancionero cerrado · cantos misa ensayados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Ensayo General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Pase completo con Co-Dir, Guías y Cocina · asistencia obligatoria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Avanzada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Jueves o viernes mañana — instalación de sonido y prueba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Retiro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Servicio completo</w:t>
            </w:r>
          </w:p>
        </w:tc>
      </w:tr>
    </w:tbl>
    <w:p>
      <w:pPr>
        <w:keepNext/>
        <w:spacing w:before="80" w:after="160"/>
        <w:pBdr>
          <w:bottom w:val="single" w:sz="12" w:space="4" w:color="E36C4F"/>
        </w:pBdr>
      </w:pPr>
      <w:r>
        <w:rPr>
          <w:rFonts w:ascii="Calibri" w:hAnsi="Calibri"/>
          <w:b/>
          <w:color w:val="1B3A5C"/>
          <w:sz w:val="40"/>
        </w:rPr>
        <w:t>8. Reglas del músico (resumen)</w:t>
      </w:r>
    </w:p>
    <w:p>
      <w:pPr>
        <w:spacing w:after="80"/>
        <w:jc w:val="both"/>
      </w:pPr>
      <w:r>
        <w:rPr>
          <w:rFonts w:ascii="Calibri" w:hAnsi="Calibri"/>
          <w:color w:val="1A1A1A"/>
          <w:sz w:val="22"/>
        </w:rPr>
        <w:t>Servicio antes que protagonismo · puntualidad en ensayos · ayudar al ambiente espiritual, no al ego de la banda · respetar el horario (los participantes están cansados, el músico también) · oración antes de cada momento musical · nunca poner intereses propios por encima del de los participantes.</w:t>
      </w:r>
    </w:p>
    <w:p>
      <w:pPr>
        <w:spacing w:after="80"/>
        <w:jc w:val="both"/>
      </w:pPr>
      <w:r>
        <w:rPr>
          <w:rFonts w:ascii="Calibri" w:hAnsi="Calibri"/>
          <w:i/>
          <w:color w:val="666666"/>
          <w:sz w:val="22"/>
        </w:rPr>
        <w:t>Anexo de Música ETC 88 · borrador · se ajusta con el coordinador (José Ángel Tusen) + asesoría del Co-Dir.</w:t>
      </w:r>
    </w:p>
    <w:p>
      <w:r>
        <w:br w:type="page"/>
      </w:r>
    </w:p>
    <w:p/>
    <w:p/>
    <w:p/>
    <w:p>
      <w:pPr>
        <w:jc w:val="center"/>
      </w:pPr>
      <w:r>
        <w:rPr>
          <w:rFonts w:ascii="Calibri" w:hAnsi="Calibri"/>
          <w:b/>
          <w:color w:val="E36C4F"/>
          <w:sz w:val="24"/>
        </w:rPr>
        <w:t>ANEXO</w:t>
      </w:r>
    </w:p>
    <w:p>
      <w:pPr>
        <w:jc w:val="center"/>
      </w:pPr>
      <w:r>
        <w:rPr>
          <w:rFonts w:ascii="Calibri" w:hAnsi="Calibri"/>
          <w:b/>
          <w:color w:val="1B3A5C"/>
          <w:sz w:val="52"/>
        </w:rPr>
        <w:t>Anexo de Oraciones</w:t>
      </w:r>
    </w:p>
    <w:p>
      <w:pPr>
        <w:jc w:val="center"/>
      </w:pPr>
      <w:r>
        <w:rPr>
          <w:rFonts w:ascii="Calibri" w:hAnsi="Calibri"/>
          <w:i/>
          <w:color w:val="666666"/>
          <w:sz w:val="24"/>
        </w:rPr>
        <w:t>Anexo de la Carpeta · oraciones y momentos de oración del retiro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7F1E3"/>
            <w:tcBorders>
              <w:left w:val="single" w:sz="24" w:color="E36C4F"/>
              <w:top w:val="single" w:sz="4" w:color="E8D4A8"/>
              <w:right w:val="single" w:sz="4" w:color="E8D4A8"/>
              <w:bottom w:val="single" w:sz="4" w:color="E8D4A8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1B3A5C"/>
                <w:sz w:val="21"/>
              </w:rPr>
              <w:t>Borrador de oraciones.</w:t>
            </w:r>
            <w:r>
              <w:rPr>
                <w:rFonts w:ascii="Calibri" w:hAnsi="Calibri"/>
                <w:color w:val="1B3A5C"/>
                <w:sz w:val="21"/>
              </w:rPr>
              <w:t xml:space="preserve"> Los textos compuestos van marcados </w:t>
            </w:r>
            <w:r>
              <w:rPr>
                <w:rFonts w:ascii="Calibri" w:hAnsi="Calibri"/>
                <w:b/>
                <w:color w:val="1B3A5C"/>
                <w:sz w:val="21"/>
              </w:rPr>
              <w:t>[PROPUESTA]</w:t>
            </w:r>
            <w:r>
              <w:rPr>
                <w:rFonts w:ascii="Calibri" w:hAnsi="Calibri"/>
                <w:color w:val="1B3A5C"/>
                <w:sz w:val="21"/>
              </w:rPr>
              <w:t xml:space="preserve"> — se confirman o se reemplazan con </w:t>
            </w:r>
            <w:r>
              <w:rPr>
                <w:rFonts w:ascii="Calibri" w:hAnsi="Calibri"/>
                <w:b/>
                <w:color w:val="1B3A5C"/>
                <w:sz w:val="21"/>
              </w:rPr>
              <w:t>Padre Paul + Sor Angelina</w:t>
            </w:r>
            <w:r>
              <w:rPr>
                <w:rFonts w:ascii="Calibri" w:hAnsi="Calibri"/>
                <w:color w:val="1B3A5C"/>
                <w:sz w:val="21"/>
              </w:rPr>
              <w:t xml:space="preserve"> (y Música para los cantos/Bayuyo). Las oraciones de la Iglesia (Ave María, bendición de la mesa) van sin marca.</w:t>
            </w:r>
          </w:p>
        </w:tc>
      </w:tr>
    </w:tbl>
    <w:p>
      <w:pPr>
        <w:spacing w:after="0"/>
      </w:pPr>
    </w:p>
    <w:p>
      <w:pPr>
        <w:keepNext/>
        <w:spacing w:before="80" w:after="160"/>
        <w:pBdr>
          <w:bottom w:val="single" w:sz="12" w:space="4" w:color="E36C4F"/>
        </w:pBdr>
      </w:pPr>
      <w:r>
        <w:rPr>
          <w:rFonts w:ascii="Calibri" w:hAnsi="Calibri"/>
          <w:b/>
          <w:color w:val="1B3A5C"/>
          <w:sz w:val="40"/>
        </w:rPr>
        <w:t>1. Oración del equipo — mañana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Cuándo:</w:t>
      </w:r>
      <w:r>
        <w:rPr>
          <w:rFonts w:ascii="Calibri" w:hAnsi="Calibri"/>
          <w:color w:val="1A1A1A"/>
          <w:sz w:val="22"/>
        </w:rPr>
        <w:t xml:space="preserve"> al despertar, cada día (solo el equipo). </w:t>
      </w:r>
      <w:r>
        <w:rPr>
          <w:rFonts w:ascii="Calibri" w:hAnsi="Calibri"/>
          <w:b/>
          <w:color w:val="1A1A1A"/>
          <w:sz w:val="22"/>
        </w:rPr>
        <w:t>Quién:</w:t>
      </w:r>
      <w:r>
        <w:rPr>
          <w:rFonts w:ascii="Calibri" w:hAnsi="Calibri"/>
          <w:color w:val="1A1A1A"/>
          <w:sz w:val="22"/>
        </w:rPr>
        <w:t xml:space="preserve"> un asesor o guía designado.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7F1E3"/>
            <w:tcBorders>
              <w:left w:val="single" w:sz="24" w:color="E36C4F"/>
              <w:top w:val="single" w:sz="4" w:color="E8D4A8"/>
              <w:right w:val="single" w:sz="4" w:color="E8D4A8"/>
              <w:bottom w:val="single" w:sz="4" w:color="E8D4A8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1B3A5C"/>
                <w:sz w:val="21"/>
              </w:rPr>
              <w:t>[PROPUESTA]</w:t>
            </w:r>
          </w:p>
          <w:p>
            <w:pPr>
              <w:spacing w:after="20"/>
            </w:pPr>
            <w:r>
              <w:rPr>
                <w:rFonts w:ascii="Calibri" w:hAnsi="Calibri"/>
                <w:i/>
                <w:color w:val="1B3A5C"/>
                <w:sz w:val="21"/>
              </w:rPr>
              <w:t xml:space="preserve">Señor Jesús, gracias por este nuevo día para servirte. Que hoy todos nuestros pensamientos, palabras y obras sean para Ti. Haznos instrumentos de tu gracia: que cada participante te encuentre a través de nosotros, y danos un corazón que se ponga de último. Que nada nos separe de Ti ni del equipo. </w:t>
            </w:r>
            <w:r>
              <w:rPr>
                <w:rFonts w:ascii="Calibri" w:hAnsi="Calibri"/>
                <w:i/>
                <w:color w:val="1B3A5C"/>
                <w:sz w:val="21"/>
              </w:rPr>
              <w:t>Siempre amigos.</w:t>
            </w:r>
            <w:r>
              <w:rPr>
                <w:rFonts w:ascii="Calibri" w:hAnsi="Calibri"/>
                <w:i/>
                <w:color w:val="1B3A5C"/>
                <w:sz w:val="21"/>
              </w:rPr>
              <w:t xml:space="preserve"> Amén.</w:t>
            </w:r>
          </w:p>
        </w:tc>
      </w:tr>
    </w:tbl>
    <w:p>
      <w:pPr>
        <w:spacing w:after="0"/>
      </w:pPr>
    </w:p>
    <w:p>
      <w:pPr>
        <w:keepNext/>
        <w:spacing w:before="80" w:after="160"/>
        <w:pBdr>
          <w:bottom w:val="single" w:sz="12" w:space="4" w:color="E36C4F"/>
        </w:pBdr>
      </w:pPr>
      <w:r>
        <w:rPr>
          <w:rFonts w:ascii="Calibri" w:hAnsi="Calibri"/>
          <w:b/>
          <w:color w:val="1B3A5C"/>
          <w:sz w:val="40"/>
        </w:rPr>
        <w:t>2. Oración del equipo — noche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Cuándo:</w:t>
      </w:r>
      <w:r>
        <w:rPr>
          <w:rFonts w:ascii="Calibri" w:hAnsi="Calibri"/>
          <w:color w:val="1A1A1A"/>
          <w:sz w:val="22"/>
        </w:rPr>
        <w:t xml:space="preserve"> antes de dormir (solo el equipo). </w:t>
      </w:r>
      <w:r>
        <w:rPr>
          <w:rFonts w:ascii="Calibri" w:hAnsi="Calibri"/>
          <w:b/>
          <w:color w:val="1A1A1A"/>
          <w:sz w:val="22"/>
        </w:rPr>
        <w:t>Quién:</w:t>
      </w:r>
      <w:r>
        <w:rPr>
          <w:rFonts w:ascii="Calibri" w:hAnsi="Calibri"/>
          <w:color w:val="1A1A1A"/>
          <w:sz w:val="22"/>
        </w:rPr>
        <w:t xml:space="preserve"> un asesor o guía.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7F1E3"/>
            <w:tcBorders>
              <w:left w:val="single" w:sz="24" w:color="E36C4F"/>
              <w:top w:val="single" w:sz="4" w:color="E8D4A8"/>
              <w:right w:val="single" w:sz="4" w:color="E8D4A8"/>
              <w:bottom w:val="single" w:sz="4" w:color="E8D4A8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1B3A5C"/>
                <w:sz w:val="21"/>
              </w:rPr>
              <w:t>[PROPUESTA]</w:t>
            </w:r>
          </w:p>
          <w:p>
            <w:pPr>
              <w:spacing w:after="20"/>
            </w:pPr>
            <w:r>
              <w:rPr>
                <w:rFonts w:ascii="Calibri" w:hAnsi="Calibri"/>
                <w:i/>
                <w:color w:val="1B3A5C"/>
                <w:sz w:val="21"/>
              </w:rPr>
              <w:t>Señor, al terminar el día te damos gracias por lo vivido. Perdona lo que no hicimos bien, bendice a cada participante y a cada hermano del equipo, y danos descanso para servir mejor mañana. En tus manos nos ponemos. Amén.</w:t>
            </w:r>
          </w:p>
        </w:tc>
      </w:tr>
    </w:tbl>
    <w:p>
      <w:pPr>
        <w:spacing w:after="0"/>
      </w:pPr>
    </w:p>
    <w:p>
      <w:pPr>
        <w:keepNext/>
        <w:spacing w:before="80" w:after="160"/>
        <w:pBdr>
          <w:bottom w:val="single" w:sz="12" w:space="4" w:color="E36C4F"/>
        </w:pBdr>
      </w:pPr>
      <w:r>
        <w:rPr>
          <w:rFonts w:ascii="Calibri" w:hAnsi="Calibri"/>
          <w:b/>
          <w:color w:val="1B3A5C"/>
          <w:sz w:val="40"/>
        </w:rPr>
        <w:t>3. Oración de los participantes a María — sábado AM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Cuándo:</w:t>
      </w:r>
      <w:r>
        <w:rPr>
          <w:rFonts w:ascii="Calibri" w:hAnsi="Calibri"/>
          <w:color w:val="1A1A1A"/>
          <w:sz w:val="22"/>
        </w:rPr>
        <w:t xml:space="preserve"> sábado en la mañana, en la capilla. </w:t>
      </w:r>
      <w:r>
        <w:rPr>
          <w:rFonts w:ascii="Calibri" w:hAnsi="Calibri"/>
          <w:b/>
          <w:color w:val="1A1A1A"/>
          <w:sz w:val="22"/>
        </w:rPr>
        <w:t>Quién:</w:t>
      </w:r>
      <w:r>
        <w:rPr>
          <w:rFonts w:ascii="Calibri" w:hAnsi="Calibri"/>
          <w:color w:val="1A1A1A"/>
          <w:sz w:val="22"/>
        </w:rPr>
        <w:t xml:space="preserve"> guías designados + Música (cantos marianos).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Forma:</w:t>
      </w:r>
      <w:r>
        <w:rPr>
          <w:rFonts w:ascii="Calibri" w:hAnsi="Calibri"/>
          <w:color w:val="1A1A1A"/>
          <w:sz w:val="22"/>
        </w:rPr>
        <w:t xml:space="preserve"> el Rosario o una oración inspirada en María.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7F1E3"/>
            <w:tcBorders>
              <w:left w:val="single" w:sz="24" w:color="E36C4F"/>
              <w:top w:val="single" w:sz="4" w:color="E8D4A8"/>
              <w:right w:val="single" w:sz="4" w:color="E8D4A8"/>
              <w:bottom w:val="single" w:sz="4" w:color="E8D4A8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1B3A5C"/>
                <w:sz w:val="21"/>
              </w:rPr>
              <w:t>Ave María</w:t>
            </w:r>
          </w:p>
          <w:p>
            <w:pPr>
              <w:spacing w:after="20"/>
            </w:pPr>
            <w:r>
              <w:rPr>
                <w:rFonts w:ascii="Calibri" w:hAnsi="Calibri"/>
                <w:i/>
                <w:color w:val="1B3A5C"/>
                <w:sz w:val="21"/>
              </w:rPr>
              <w:t>Dios te salve, María, llena eres de gracia, el Señor es contigo. Bendita tú eres entre todas las mujeres, y bendito es el fruto de tu vientre, Jesús. Santa María, Madre de Dios, ruega por nosotros, pecadores, ahora y en la hora de nuestra muerte. Amén.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7F1E3"/>
            <w:tcBorders>
              <w:left w:val="single" w:sz="24" w:color="E36C4F"/>
              <w:top w:val="single" w:sz="4" w:color="E8D4A8"/>
              <w:right w:val="single" w:sz="4" w:color="E8D4A8"/>
              <w:bottom w:val="single" w:sz="4" w:color="E8D4A8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1B3A5C"/>
                <w:sz w:val="21"/>
              </w:rPr>
              <w:t>[PROPUESTA · invocación breve]</w:t>
            </w:r>
          </w:p>
          <w:p>
            <w:pPr>
              <w:spacing w:after="20"/>
            </w:pPr>
            <w:r>
              <w:rPr>
                <w:rFonts w:ascii="Calibri" w:hAnsi="Calibri"/>
                <w:i/>
                <w:color w:val="1B3A5C"/>
                <w:sz w:val="21"/>
              </w:rPr>
              <w:t>Madre, ponemos este día en tus manos. Enséñanos a decir "sí" como tú, y acompaña a cada participante en su encuentro con tu Hijo. Amén.</w:t>
            </w:r>
          </w:p>
        </w:tc>
      </w:tr>
    </w:tbl>
    <w:p>
      <w:pPr>
        <w:spacing w:after="0"/>
      </w:pPr>
    </w:p>
    <w:p>
      <w:pPr>
        <w:keepNext/>
        <w:spacing w:before="80" w:after="160"/>
        <w:pBdr>
          <w:bottom w:val="single" w:sz="12" w:space="4" w:color="E36C4F"/>
        </w:pBdr>
      </w:pPr>
      <w:r>
        <w:rPr>
          <w:rFonts w:ascii="Calibri" w:hAnsi="Calibri"/>
          <w:b/>
          <w:color w:val="1B3A5C"/>
          <w:sz w:val="40"/>
        </w:rPr>
        <w:t>4. Oración "Sal y Luz del Mundo" — el Bayuyo (viernes noche)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Cuándo:</w:t>
      </w:r>
      <w:r>
        <w:rPr>
          <w:rFonts w:ascii="Calibri" w:hAnsi="Calibri"/>
          <w:color w:val="1A1A1A"/>
          <w:sz w:val="22"/>
        </w:rPr>
        <w:t xml:space="preserve"> viernes en la noche, en el patio. </w:t>
      </w:r>
      <w:r>
        <w:rPr>
          <w:rFonts w:ascii="Calibri" w:hAnsi="Calibri"/>
          <w:b/>
          <w:color w:val="1A1A1A"/>
          <w:sz w:val="22"/>
        </w:rPr>
        <w:t>Quién:</w:t>
      </w:r>
      <w:r>
        <w:rPr>
          <w:rFonts w:ascii="Calibri" w:hAnsi="Calibri"/>
          <w:color w:val="1A1A1A"/>
          <w:sz w:val="22"/>
        </w:rPr>
        <w:t xml:space="preserve"> Música conduce.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Materiales:</w:t>
      </w:r>
      <w:r>
        <w:rPr>
          <w:rFonts w:ascii="Calibri" w:hAnsi="Calibri"/>
          <w:color w:val="1A1A1A"/>
          <w:sz w:val="22"/>
        </w:rPr>
        <w:t xml:space="preserve"> antifaces de tela negra (uno por participante) · velas.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Base bíblica — Mt 5,13–16</w:t>
      </w:r>
      <w:r>
        <w:rPr>
          <w:rFonts w:ascii="Calibri" w:hAnsi="Calibri"/>
          <w:color w:val="1A1A1A"/>
          <w:sz w:val="22"/>
        </w:rPr>
        <w:t xml:space="preserve"> </w:t>
      </w:r>
      <w:r>
        <w:rPr>
          <w:rFonts w:ascii="Calibri" w:hAnsi="Calibri"/>
          <w:i/>
          <w:color w:val="1A1A1A"/>
          <w:sz w:val="22"/>
        </w:rPr>
        <w:t>(se proclama):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7F1E3"/>
            <w:tcBorders>
              <w:left w:val="single" w:sz="24" w:color="E36C4F"/>
              <w:top w:val="single" w:sz="4" w:color="E8D4A8"/>
              <w:right w:val="single" w:sz="4" w:color="E8D4A8"/>
              <w:bottom w:val="single" w:sz="4" w:color="E8D4A8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i/>
                <w:color w:val="1B3A5C"/>
                <w:sz w:val="21"/>
              </w:rPr>
              <w:t>"Ustedes son la sal de la tierra… Ustedes son la luz del mundo. No se enciende una lámpara para meterla debajo de un cajón, sino para ponerla en el candelero y que alumbre a todos. Brille así la luz de ustedes ante los hombres, para que, viendo sus buenas obras, glorifiquen al Padre que está en el cielo."</w:t>
            </w:r>
          </w:p>
        </w:tc>
      </w:tr>
    </w:tbl>
    <w:p>
      <w:pPr>
        <w:spacing w:after="0"/>
      </w:pP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Rito del Bayuyo:</w:t>
      </w:r>
      <w:r>
        <w:rPr>
          <w:rFonts w:ascii="Calibri" w:hAnsi="Calibri"/>
          <w:color w:val="1A1A1A"/>
          <w:sz w:val="22"/>
        </w:rPr>
        <w:t xml:space="preserve"> con los antifaces puestos y en silencio, se van </w:t>
      </w:r>
      <w:r>
        <w:rPr>
          <w:rFonts w:ascii="Calibri" w:hAnsi="Calibri"/>
          <w:b/>
          <w:color w:val="1A1A1A"/>
          <w:sz w:val="22"/>
        </w:rPr>
        <w:t>encendiendo las velas</w:t>
      </w:r>
      <w:r>
        <w:rPr>
          <w:rFonts w:ascii="Calibri" w:hAnsi="Calibri"/>
          <w:color w:val="1A1A1A"/>
          <w:sz w:val="22"/>
        </w:rPr>
        <w:t xml:space="preserve"> una a una mientras se canta; cada luz representa el paso de la oscuridad a la luz de Cristo.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7F1E3"/>
            <w:tcBorders>
              <w:left w:val="single" w:sz="24" w:color="E36C4F"/>
              <w:top w:val="single" w:sz="4" w:color="E8D4A8"/>
              <w:right w:val="single" w:sz="4" w:color="E8D4A8"/>
              <w:bottom w:val="single" w:sz="4" w:color="E8D4A8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1B3A5C"/>
                <w:sz w:val="21"/>
              </w:rPr>
              <w:t>[PROPUESTA · guion a confirmar con Padre Paul + Música]</w:t>
            </w:r>
          </w:p>
          <w:p>
            <w:pPr>
              <w:spacing w:after="20"/>
            </w:pPr>
            <w:r>
              <w:rPr>
                <w:rFonts w:ascii="Calibri" w:hAnsi="Calibri"/>
                <w:i/>
                <w:color w:val="1B3A5C"/>
                <w:sz w:val="21"/>
              </w:rPr>
              <w:t>En la oscuridad de mi antifaz reconozco lo que aún no veo de mí. (Se enciende la primera vela.) Cristo, Luz del mundo, alumbra mi vida. Hazme sal que dé sabor y luz que no se esconda. Que mi vida brille no para mí, sino para que otros te encuentren. Amén.</w:t>
            </w:r>
          </w:p>
          <w:p>
            <w:pPr>
              <w:spacing w:after="20"/>
            </w:pPr>
            <w:r>
              <w:rPr>
                <w:rFonts w:ascii="Calibri" w:hAnsi="Calibri"/>
                <w:i/>
                <w:color w:val="1B3A5C"/>
                <w:sz w:val="21"/>
              </w:rPr>
              <w:t>El texto y los cantos definitivos del Bayuyo los trae el cancionero eteciano (Música + Padre Paul).</w:t>
            </w:r>
          </w:p>
        </w:tc>
      </w:tr>
    </w:tbl>
    <w:p>
      <w:pPr>
        <w:spacing w:after="0"/>
      </w:pPr>
    </w:p>
    <w:p>
      <w:pPr>
        <w:keepNext/>
        <w:spacing w:before="80" w:after="160"/>
        <w:pBdr>
          <w:bottom w:val="single" w:sz="12" w:space="4" w:color="E36C4F"/>
        </w:pBdr>
      </w:pPr>
      <w:r>
        <w:rPr>
          <w:rFonts w:ascii="Calibri" w:hAnsi="Calibri"/>
          <w:b/>
          <w:color w:val="1B3A5C"/>
          <w:sz w:val="40"/>
        </w:rPr>
        <w:t>5. Bendición de los alimentos — cada tiempo de comida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Cuándo:</w:t>
      </w:r>
      <w:r>
        <w:rPr>
          <w:rFonts w:ascii="Calibri" w:hAnsi="Calibri"/>
          <w:color w:val="1A1A1A"/>
          <w:sz w:val="22"/>
        </w:rPr>
        <w:t xml:space="preserve"> antes de cada comida. </w:t>
      </w:r>
      <w:r>
        <w:rPr>
          <w:rFonts w:ascii="Calibri" w:hAnsi="Calibri"/>
          <w:b/>
          <w:color w:val="1A1A1A"/>
          <w:sz w:val="22"/>
        </w:rPr>
        <w:t>Quién:</w:t>
      </w:r>
      <w:r>
        <w:rPr>
          <w:rFonts w:ascii="Calibri" w:hAnsi="Calibri"/>
          <w:color w:val="1A1A1A"/>
          <w:sz w:val="22"/>
        </w:rPr>
        <w:t xml:space="preserve"> un cocinero o el designado. </w:t>
      </w:r>
      <w:r>
        <w:rPr>
          <w:rFonts w:ascii="Calibri" w:hAnsi="Calibri"/>
          <w:b/>
          <w:color w:val="1A1A1A"/>
          <w:sz w:val="22"/>
        </w:rPr>
        <w:t>Forma:</w:t>
      </w:r>
      <w:r>
        <w:rPr>
          <w:rFonts w:ascii="Calibri" w:hAnsi="Calibri"/>
          <w:color w:val="1A1A1A"/>
          <w:sz w:val="22"/>
        </w:rPr>
        <w:t xml:space="preserve"> breve, ligada al tema del día.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7F1E3"/>
            <w:tcBorders>
              <w:left w:val="single" w:sz="24" w:color="E36C4F"/>
              <w:top w:val="single" w:sz="4" w:color="E8D4A8"/>
              <w:right w:val="single" w:sz="4" w:color="E8D4A8"/>
              <w:bottom w:val="single" w:sz="4" w:color="E8D4A8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1B3A5C"/>
                <w:sz w:val="21"/>
              </w:rPr>
              <w:t>Bendición de la mesa</w:t>
            </w:r>
          </w:p>
          <w:p>
            <w:pPr>
              <w:spacing w:after="20"/>
            </w:pPr>
            <w:r>
              <w:rPr>
                <w:rFonts w:ascii="Calibri" w:hAnsi="Calibri"/>
                <w:i/>
                <w:color w:val="1B3A5C"/>
                <w:sz w:val="21"/>
              </w:rPr>
              <w:t>Bendícenos, Señor, y bendice estos alimentos que por tu bondad vamos a recibir. Por Cristo nuestro Señor. Amén.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7F1E3"/>
            <w:tcBorders>
              <w:left w:val="single" w:sz="24" w:color="E36C4F"/>
              <w:top w:val="single" w:sz="4" w:color="E8D4A8"/>
              <w:right w:val="single" w:sz="4" w:color="E8D4A8"/>
              <w:bottom w:val="single" w:sz="4" w:color="E8D4A8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1B3A5C"/>
                <w:sz w:val="21"/>
              </w:rPr>
              <w:t>[PROPUESTA · variante ligada al tema]</w:t>
            </w:r>
            <w:r>
              <w:rPr>
                <w:rFonts w:ascii="Calibri" w:hAnsi="Calibri"/>
                <w:color w:val="1B3A5C"/>
                <w:sz w:val="21"/>
              </w:rPr>
              <w:t xml:space="preserve"> — una frase corta antes o después de la bendición, según el tema del momento (Singularidad, María, Pescador de Hombres, Lavatorio, Nacer de Nuevo, Despedida). La prepara cocina con el asesor espiritual.</w:t>
            </w:r>
          </w:p>
        </w:tc>
      </w:tr>
    </w:tbl>
    <w:p>
      <w:pPr>
        <w:spacing w:after="0"/>
      </w:pPr>
    </w:p>
    <w:p>
      <w:pPr>
        <w:keepNext/>
        <w:spacing w:before="80" w:after="160"/>
        <w:pBdr>
          <w:bottom w:val="single" w:sz="12" w:space="4" w:color="E36C4F"/>
        </w:pBdr>
      </w:pPr>
      <w:r>
        <w:rPr>
          <w:rFonts w:ascii="Calibri" w:hAnsi="Calibri"/>
          <w:b/>
          <w:color w:val="1B3A5C"/>
          <w:sz w:val="40"/>
        </w:rPr>
        <w:t>6. Oración ante el Santísimo — antes de cada testimonio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Cuándo:</w:t>
      </w:r>
      <w:r>
        <w:rPr>
          <w:rFonts w:ascii="Calibri" w:hAnsi="Calibri"/>
          <w:color w:val="1A1A1A"/>
          <w:sz w:val="22"/>
        </w:rPr>
        <w:t xml:space="preserve"> los asesores presentan ante el Santísimo a cada persona que va a dar testimonio.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7F1E3"/>
            <w:tcBorders>
              <w:left w:val="single" w:sz="24" w:color="E36C4F"/>
              <w:top w:val="single" w:sz="4" w:color="E8D4A8"/>
              <w:right w:val="single" w:sz="4" w:color="E8D4A8"/>
              <w:bottom w:val="single" w:sz="4" w:color="E8D4A8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1B3A5C"/>
                <w:sz w:val="21"/>
              </w:rPr>
              <w:t>[PROPUESTA]</w:t>
            </w:r>
          </w:p>
          <w:p>
            <w:pPr>
              <w:spacing w:after="20"/>
            </w:pPr>
            <w:r>
              <w:rPr>
                <w:rFonts w:ascii="Calibri" w:hAnsi="Calibri"/>
                <w:i/>
                <w:color w:val="1B3A5C"/>
                <w:sz w:val="21"/>
              </w:rPr>
              <w:t>Señor, aquí está tu siervo/a que va a compartir su vida. Habla Tú a través de sus palabras; toca el corazón de quien escucha. Que no se busque a sí mismo, sino a Ti. Amén.</w:t>
            </w:r>
          </w:p>
        </w:tc>
      </w:tr>
    </w:tbl>
    <w:p>
      <w:pPr>
        <w:spacing w:after="0"/>
      </w:pPr>
    </w:p>
    <w:p>
      <w:pPr>
        <w:keepNext/>
        <w:spacing w:before="80" w:after="160"/>
        <w:pBdr>
          <w:bottom w:val="single" w:sz="12" w:space="4" w:color="E36C4F"/>
        </w:pBdr>
      </w:pPr>
      <w:r>
        <w:rPr>
          <w:rFonts w:ascii="Calibri" w:hAnsi="Calibri"/>
          <w:b/>
          <w:color w:val="1B3A5C"/>
          <w:sz w:val="40"/>
        </w:rPr>
        <w:t>7. Otros momentos de oración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Cadena de oración</w:t>
      </w:r>
      <w:r>
        <w:rPr>
          <w:rFonts w:ascii="Calibri" w:hAnsi="Calibri"/>
          <w:color w:val="1A1A1A"/>
          <w:sz w:val="22"/>
        </w:rPr>
        <w:t xml:space="preserve"> (Asesores / Intersección): por turnos, durante todo el retiro, para que se produzca un verdadero encuentro.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Confesiones</w:t>
      </w:r>
      <w:r>
        <w:rPr>
          <w:rFonts w:ascii="Calibri" w:hAnsi="Calibri"/>
          <w:color w:val="1A1A1A"/>
          <w:sz w:val="22"/>
        </w:rPr>
        <w:t xml:space="preserve"> (sábado noche): música ambiente de oración mientras los sacerdotes confiesan.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Carta de compromiso / Proyecto de Vida</w:t>
      </w:r>
      <w:r>
        <w:rPr>
          <w:rFonts w:ascii="Calibri" w:hAnsi="Calibri"/>
          <w:color w:val="1A1A1A"/>
          <w:sz w:val="22"/>
        </w:rPr>
        <w:t xml:space="preserve"> (sábado): cada participante escribe su compromiso personal con Dios.</w:t>
      </w:r>
    </w:p>
    <w:p>
      <w:pPr>
        <w:pStyle w:val="ListBullet"/>
        <w:spacing w:after="20"/>
      </w:pPr>
      <w:r>
        <w:rPr>
          <w:rFonts w:ascii="Calibri" w:hAnsi="Calibri"/>
          <w:b/>
          <w:color w:val="1A1A1A"/>
          <w:sz w:val="22"/>
        </w:rPr>
        <w:t>Oración de envío</w:t>
      </w:r>
      <w:r>
        <w:rPr>
          <w:rFonts w:ascii="Calibri" w:hAnsi="Calibri"/>
          <w:color w:val="1A1A1A"/>
          <w:sz w:val="22"/>
        </w:rPr>
        <w:t xml:space="preserve"> (clausura): la lleva el Padre Paul en la Eucaristía.</w:t>
      </w:r>
    </w:p>
    <w:p>
      <w:pPr>
        <w:spacing w:after="80"/>
        <w:jc w:val="both"/>
      </w:pPr>
      <w:r>
        <w:rPr>
          <w:rFonts w:ascii="Calibri" w:hAnsi="Calibri"/>
          <w:i/>
          <w:color w:val="666666"/>
          <w:sz w:val="22"/>
        </w:rPr>
        <w:t>Anexo de Oraciones ETC 88 · borrador · los textos [PROPUESTA] y los cantos/Bayuyo se confirman con Padre Paul + Sor Angelina + Música.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ETC 88 · Higüey 2026   ·   </w:t>
    </w:r>
    <w:r>
      <w:rPr>
        <w:color w:val="666666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