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5B3A29"/>
          <w:sz w:val="48"/>
        </w:rPr>
        <w:t>ETC 88 · Informe económico y conciliación final</w:t>
      </w:r>
    </w:p>
    <w:p>
      <w:pPr>
        <w:spacing w:after="40"/>
      </w:pPr>
      <w:r>
        <w:rPr>
          <w:b w:val="0"/>
          <w:i w:val="0"/>
          <w:color w:val="666666"/>
          <w:sz w:val="24"/>
        </w:rPr>
        <w:t>Encuentro Total con Cristo #88 · Casa La Ceiba del Salado, Higüey · 4–6 de septiembre de 2026</w:t>
      </w:r>
    </w:p>
    <w:p>
      <w:pPr>
        <w:spacing w:after="40"/>
      </w:pPr>
      <w:r>
        <w:rPr>
          <w:b w:val="0"/>
          <w:i w:val="0"/>
          <w:color w:val="666666"/>
          <w:sz w:val="24"/>
        </w:rPr>
        <w:t>Co-Dirección: Juan Manuel de la Cruz · Jean Carlo de la Cruz</w:t>
      </w:r>
    </w:p>
    <w:p>
      <w:pPr>
        <w:spacing w:after="280"/>
      </w:pPr>
      <w:r>
        <w:rPr>
          <w:b w:val="0"/>
          <w:i w:val="0"/>
          <w:color w:val="666666"/>
          <w:sz w:val="22"/>
        </w:rPr>
        <w:t>Cierre al 11 de septiembre de 2026 · 99 personas en la casa · cifras en RD$</w:t>
      </w:r>
    </w:p>
    <w:tbl>
      <w:tblPr>
        <w:tblStyle w:val="TableGrid"/>
        <w:tblW w:type="auto" w:w="0"/>
        <w:tblLook w:firstColumn="1" w:firstRow="1" w:lastColumn="0" w:lastRow="0" w:noHBand="0" w:noVBand="1" w:val="04A0"/>
      </w:tblPr>
      <w:tblGrid>
        <w:gridCol w:w="9746"/>
      </w:tblGrid>
      <w:tr>
        <w:tc>
          <w:tcPr>
            <w:tcW w:type="dxa" w:w="9746"/>
            <w:shd w:val="clear" w:color="auto" w:fill="FFF4E0"/>
          </w:tcPr>
          <w:p>
            <w:r/>
            <w:r>
              <w:rPr>
                <w:b/>
                <w:sz w:val="22"/>
              </w:rPr>
              <w:t>El retiro costó 617,069. De caja salieron 515,944; los 101,125 restantes (16%) los pusieron 30 donantes en especie y la casa en cortesías. Las cuentas cuadran con el banco: quedan 34,337.</w:t>
            </w:r>
          </w:p>
        </w:tc>
      </w:tr>
    </w:tbl>
    <w:p>
      <w:pPr>
        <w:spacing w:after="40"/>
      </w:pPr>
    </w:p>
    <w:p>
      <w:pPr>
        <w:pStyle w:val="Heading1"/>
      </w:pPr>
      <w:r>
        <w:t>1. El retiro en seis números</w:t>
      </w:r>
    </w:p>
    <w:tbl>
      <w:tblPr>
        <w:tblStyle w:val="TableGrid"/>
        <w:tblW w:type="auto" w:w="0"/>
        <w:jc w:val="center"/>
        <w:tblLayout w:type="fixed"/>
        <w:tblLook w:firstColumn="1" w:firstRow="1" w:lastColumn="0" w:lastRow="0" w:noHBand="0" w:noVBand="1" w:val="04A0"/>
        <w:tblLayout w:type="fixed"/>
      </w:tblPr>
      <w:tblGrid>
        <w:gridCol w:w="2835"/>
        <w:gridCol w:w="1701"/>
        <w:gridCol w:w="5102"/>
      </w:tblGrid>
      <w:tr>
        <w:tc>
          <w:tcPr>
            <w:tcW w:type="dxa" w:w="2835"/>
            <w:shd w:val="clear" w:color="auto" w:fill="5B3A29"/>
          </w:tcPr>
          <w:p>
            <w:pPr>
              <w:spacing w:after="0"/>
            </w:pPr>
            <w:r/>
            <w:r>
              <w:rPr>
                <w:b/>
                <w:color w:val="F7EFD9"/>
                <w:sz w:val="20"/>
              </w:rPr>
              <w:t>Concepto</w:t>
            </w:r>
          </w:p>
        </w:tc>
        <w:tc>
          <w:tcPr>
            <w:tcW w:type="dxa" w:w="1701"/>
            <w:shd w:val="clear" w:color="auto" w:fill="5B3A29"/>
          </w:tcPr>
          <w:p>
            <w:pPr>
              <w:spacing w:after="0"/>
            </w:pPr>
            <w:r/>
            <w:r>
              <w:rPr>
                <w:b/>
                <w:color w:val="F7EFD9"/>
                <w:sz w:val="20"/>
              </w:rPr>
              <w:t>RD$</w:t>
            </w:r>
          </w:p>
        </w:tc>
        <w:tc>
          <w:tcPr>
            <w:tcW w:type="dxa" w:w="5102"/>
            <w:shd w:val="clear" w:color="auto" w:fill="5B3A29"/>
          </w:tcPr>
          <w:p>
            <w:pPr>
              <w:spacing w:after="0"/>
            </w:pPr>
            <w:r/>
            <w:r>
              <w:rPr>
                <w:b/>
                <w:color w:val="F7EFD9"/>
                <w:sz w:val="20"/>
              </w:rPr>
              <w:t>Qué significa</w:t>
            </w:r>
          </w:p>
        </w:tc>
      </w:tr>
      <w:tr>
        <w:tc>
          <w:tcPr>
            <w:tcW w:type="dxa" w:w="2835"/>
          </w:tcPr>
          <w:p>
            <w:pPr>
              <w:spacing w:after="0"/>
            </w:pPr>
            <w:r/>
            <w:r>
              <w:rPr>
                <w:sz w:val="20"/>
              </w:rPr>
              <w:t>Entradas totales</w:t>
            </w:r>
          </w:p>
        </w:tc>
        <w:tc>
          <w:tcPr>
            <w:tcW w:type="dxa" w:w="1701"/>
          </w:tcPr>
          <w:p>
            <w:pPr>
              <w:spacing w:after="0"/>
              <w:jc w:val="right"/>
            </w:pPr>
            <w:r/>
            <w:r>
              <w:rPr>
                <w:sz w:val="20"/>
              </w:rPr>
              <w:t>552,487.40</w:t>
            </w:r>
          </w:p>
        </w:tc>
        <w:tc>
          <w:tcPr>
            <w:tcW w:type="dxa" w:w="5102"/>
          </w:tcPr>
          <w:p>
            <w:pPr>
              <w:spacing w:after="0"/>
            </w:pPr>
            <w:r/>
            <w:r>
              <w:rPr>
                <w:sz w:val="20"/>
              </w:rPr>
              <w:t>participantes, donaciones, profondo, cuotas del equipo y tardanzas</w:t>
            </w:r>
          </w:p>
        </w:tc>
      </w:tr>
      <w:tr>
        <w:tc>
          <w:tcPr>
            <w:tcW w:type="dxa" w:w="2835"/>
            <w:shd w:val="clear" w:color="auto" w:fill="F7F3EA"/>
          </w:tcPr>
          <w:p>
            <w:pPr>
              <w:spacing w:after="0"/>
            </w:pPr>
            <w:r/>
            <w:r>
              <w:rPr>
                <w:sz w:val="20"/>
              </w:rPr>
              <w:t>Salidas de caja</w:t>
            </w:r>
          </w:p>
        </w:tc>
        <w:tc>
          <w:tcPr>
            <w:tcW w:type="dxa" w:w="1701"/>
            <w:shd w:val="clear" w:color="auto" w:fill="F7F3EA"/>
          </w:tcPr>
          <w:p>
            <w:pPr>
              <w:spacing w:after="0"/>
              <w:jc w:val="right"/>
            </w:pPr>
            <w:r/>
            <w:r>
              <w:rPr>
                <w:sz w:val="20"/>
              </w:rPr>
              <w:t>515,944</w:t>
            </w:r>
          </w:p>
        </w:tc>
        <w:tc>
          <w:tcPr>
            <w:tcW w:type="dxa" w:w="5102"/>
            <w:shd w:val="clear" w:color="auto" w:fill="F7F3EA"/>
          </w:tcPr>
          <w:p>
            <w:pPr>
              <w:spacing w:after="0"/>
              <w:jc w:val="right"/>
            </w:pPr>
            <w:r/>
            <w:r>
              <w:rPr>
                <w:sz w:val="20"/>
              </w:rPr>
              <w:t>22 gastos del registro de tesorería</w:t>
            </w:r>
          </w:p>
        </w:tc>
      </w:tr>
      <w:tr>
        <w:tc>
          <w:tcPr>
            <w:tcW w:type="dxa" w:w="2835"/>
          </w:tcPr>
          <w:p>
            <w:pPr>
              <w:spacing w:after="0"/>
            </w:pPr>
            <w:r/>
            <w:r>
              <w:rPr>
                <w:sz w:val="20"/>
              </w:rPr>
              <w:t>Balance</w:t>
            </w:r>
          </w:p>
        </w:tc>
        <w:tc>
          <w:tcPr>
            <w:tcW w:type="dxa" w:w="1701"/>
          </w:tcPr>
          <w:p>
            <w:pPr>
              <w:spacing w:after="0"/>
              <w:jc w:val="right"/>
            </w:pPr>
            <w:r/>
            <w:r>
              <w:rPr>
                <w:sz w:val="20"/>
              </w:rPr>
              <w:t>36,543.40</w:t>
            </w:r>
          </w:p>
        </w:tc>
        <w:tc>
          <w:tcPr>
            <w:tcW w:type="dxa" w:w="5102"/>
          </w:tcPr>
          <w:p>
            <w:pPr>
              <w:spacing w:after="0"/>
            </w:pPr>
            <w:r/>
            <w:r>
              <w:rPr>
                <w:sz w:val="20"/>
              </w:rPr>
              <w:t>entradas − salidas; en el banco 34,337, la diferencia (2,206.40) es el impuesto bancario por transacción más unas copias</w:t>
            </w:r>
          </w:p>
        </w:tc>
      </w:tr>
      <w:tr>
        <w:tc>
          <w:tcPr>
            <w:tcW w:type="dxa" w:w="2835"/>
            <w:shd w:val="clear" w:color="auto" w:fill="F7F3EA"/>
          </w:tcPr>
          <w:p>
            <w:pPr>
              <w:spacing w:after="0"/>
            </w:pPr>
            <w:r/>
            <w:r>
              <w:rPr>
                <w:sz w:val="20"/>
              </w:rPr>
              <w:t>Lo que costó el retiro</w:t>
            </w:r>
          </w:p>
        </w:tc>
        <w:tc>
          <w:tcPr>
            <w:tcW w:type="dxa" w:w="1701"/>
            <w:shd w:val="clear" w:color="auto" w:fill="F7F3EA"/>
          </w:tcPr>
          <w:p>
            <w:pPr>
              <w:spacing w:after="0"/>
              <w:jc w:val="right"/>
            </w:pPr>
            <w:r/>
            <w:r>
              <w:rPr>
                <w:sz w:val="20"/>
              </w:rPr>
              <w:t>617,069</w:t>
            </w:r>
          </w:p>
        </w:tc>
        <w:tc>
          <w:tcPr>
            <w:tcW w:type="dxa" w:w="5102"/>
            <w:shd w:val="clear" w:color="auto" w:fill="F7F3EA"/>
          </w:tcPr>
          <w:p>
            <w:pPr>
              <w:spacing w:after="0"/>
            </w:pPr>
            <w:r/>
            <w:r>
              <w:rPr>
                <w:sz w:val="20"/>
              </w:rPr>
              <w:t>caja + donaciones en especie (92,405) + cortesías de la casa (8,720)</w:t>
            </w:r>
          </w:p>
        </w:tc>
      </w:tr>
      <w:tr>
        <w:tc>
          <w:tcPr>
            <w:tcW w:type="dxa" w:w="2835"/>
          </w:tcPr>
          <w:p>
            <w:pPr>
              <w:spacing w:after="0"/>
            </w:pPr>
            <w:r/>
            <w:r>
              <w:rPr>
                <w:sz w:val="20"/>
              </w:rPr>
              <w:t>Cubierto sin pagar</w:t>
            </w:r>
          </w:p>
        </w:tc>
        <w:tc>
          <w:tcPr>
            <w:tcW w:type="dxa" w:w="1701"/>
          </w:tcPr>
          <w:p>
            <w:pPr>
              <w:spacing w:after="0"/>
              <w:jc w:val="right"/>
            </w:pPr>
            <w:r/>
            <w:r>
              <w:rPr>
                <w:sz w:val="20"/>
              </w:rPr>
              <w:t>101,125</w:t>
            </w:r>
          </w:p>
        </w:tc>
        <w:tc>
          <w:tcPr>
            <w:tcW w:type="dxa" w:w="5102"/>
          </w:tcPr>
          <w:p>
            <w:pPr>
              <w:spacing w:after="0"/>
              <w:jc w:val="right"/>
            </w:pPr>
            <w:r/>
            <w:r>
              <w:rPr>
                <w:sz w:val="20"/>
              </w:rPr>
              <w:t>16% del costo</w:t>
            </w:r>
          </w:p>
        </w:tc>
      </w:tr>
      <w:tr>
        <w:tc>
          <w:tcPr>
            <w:tcW w:type="dxa" w:w="2835"/>
            <w:shd w:val="clear" w:color="auto" w:fill="F7F3EA"/>
          </w:tcPr>
          <w:p>
            <w:pPr>
              <w:spacing w:after="0"/>
            </w:pPr>
            <w:r/>
            <w:r>
              <w:rPr>
                <w:sz w:val="20"/>
              </w:rPr>
              <w:t>Por persona</w:t>
            </w:r>
          </w:p>
        </w:tc>
        <w:tc>
          <w:tcPr>
            <w:tcW w:type="dxa" w:w="1701"/>
            <w:shd w:val="clear" w:color="auto" w:fill="F7F3EA"/>
          </w:tcPr>
          <w:p>
            <w:pPr>
              <w:spacing w:after="0"/>
              <w:jc w:val="right"/>
            </w:pPr>
            <w:r/>
            <w:r>
              <w:rPr>
                <w:sz w:val="20"/>
              </w:rPr>
              <w:t>5,212 / 6,233</w:t>
            </w:r>
          </w:p>
        </w:tc>
        <w:tc>
          <w:tcPr>
            <w:tcW w:type="dxa" w:w="5102"/>
            <w:shd w:val="clear" w:color="auto" w:fill="F7F3EA"/>
          </w:tcPr>
          <w:p>
            <w:pPr>
              <w:spacing w:after="0"/>
            </w:pPr>
            <w:r/>
            <w:r>
              <w:rPr>
                <w:sz w:val="20"/>
              </w:rPr>
              <w:t>de caja / al costo; cada participante pagó 3,500 y cada miembro del equipo 2,000</w:t>
            </w:r>
          </w:p>
        </w:tc>
      </w:tr>
    </w:tbl>
    <w:p>
      <w:pPr>
        <w:spacing w:after="40"/>
      </w:pPr>
    </w:p>
    <w:p>
      <w:pPr>
        <w:pStyle w:val="Heading1"/>
      </w:pPr>
      <w:r>
        <w:t>2. Cómo se organizó la economía del retiro</w:t>
      </w:r>
    </w:p>
    <w:p>
      <w:pPr>
        <w:spacing w:after="120"/>
      </w:pPr>
      <w:r>
        <w:rPr>
          <w:b w:val="0"/>
          <w:i w:val="0"/>
        </w:rPr>
        <w:t>El proceso económico del ETC 88 tuvo cinco momentos. Este informe sigue ese orden y, al final, deja la base y las recomendaciones para el ETC 89.</w:t>
      </w:r>
    </w:p>
    <w:p>
      <w:pPr>
        <w:pStyle w:val="Heading2"/>
      </w:pPr>
      <w:r>
        <w:t>2.1 Presupuesto</w:t>
      </w:r>
    </w:p>
    <w:p>
      <w:pPr>
        <w:spacing w:after="120"/>
      </w:pPr>
      <w:r>
        <w:rPr>
          <w:b w:val="0"/>
          <w:i w:val="0"/>
        </w:rPr>
        <w:t>El presupuesto se elaboró en febrero por áreas (Directores, Cocina, Guías y Música) y se actualizó el 11 de agosto con la tarifa real de la casa. Esa versión del 11 de agosto, de 596,249.56, es el presupuesto oficial contra el que se compara todo en este informe. Existió además una versión operativa, la que alimentaba el tablero de finanzas, de 512,859.56; la diferencia entre ambas (83,390) está en la casa, los peces, la cocina y el transporte.</w:t>
      </w:r>
    </w:p>
    <w:p>
      <w:pPr>
        <w:pStyle w:val="Heading2"/>
      </w:pPr>
      <w:r>
        <w:t>2.2 Cuotas y plan de recaudación</w:t>
      </w:r>
    </w:p>
    <w:p>
      <w:pPr>
        <w:spacing w:after="120"/>
      </w:pPr>
      <w:r>
        <w:rPr>
          <w:b w:val="0"/>
          <w:i w:val="0"/>
        </w:rPr>
        <w:t>Cada participante pagó una cuota de 3,500 y cada miembro del equipo una de 2,000 (49 miembros, 98,000). Al retiro fueron 48 participantes: 46 con cuota y dos exonerados de antemano, invitados de la sor Angelina. Como las cuotas no cubrían el presupuesto, el plan de recaudación se apoyó en tres fuentes más: donaciones en efectivo, la actividad Profondo (rifa y venta de comida y helados) y donaciones en especie que redujeron lo que había que comprar.</w:t>
      </w:r>
    </w:p>
    <w:p>
      <w:pPr>
        <w:pStyle w:val="Heading2"/>
      </w:pPr>
      <w:r>
        <w:t>2.3 Tesorería y registro</w:t>
      </w:r>
    </w:p>
    <w:p>
      <w:pPr>
        <w:spacing w:after="120"/>
      </w:pPr>
      <w:r>
        <w:rPr>
          <w:b w:val="0"/>
          <w:i w:val="0"/>
        </w:rPr>
        <w:t>La tesorería la llevaron tres personas con roles de recibir, registrar y conciliar, más un cuarto rol de manejo de la plataforma. Todo movimiento se registró en el tablero de finanzas: 22 gastos, 49 donaciones en efectivo y 8 entregas de la comisión de Profondo.</w:t>
      </w:r>
    </w:p>
    <w:p>
      <w:pPr>
        <w:pStyle w:val="Heading2"/>
      </w:pPr>
      <w:r>
        <w:t>2.4 El retiro</w:t>
      </w:r>
    </w:p>
    <w:p>
      <w:pPr>
        <w:spacing w:after="120"/>
      </w:pPr>
      <w:r>
        <w:rPr>
          <w:b w:val="0"/>
          <w:i w:val="0"/>
        </w:rPr>
        <w:t>Llegamos a la casa el jueves, no el viernes: 27 personas en la avanzada, de las que 19 pagaron 500 por la noche y 8 no se cobraron. En total dormimos 99 personas: 48 participantes y 51 del equipo. La casa facturó 97 y dio dos cortesías, para el padre y para la sor.</w:t>
      </w:r>
    </w:p>
    <w:p>
      <w:pPr>
        <w:pStyle w:val="Heading2"/>
      </w:pPr>
      <w:r>
        <w:t>2.5 Cierre y conciliación</w:t>
      </w:r>
    </w:p>
    <w:p>
      <w:pPr>
        <w:spacing w:after="120"/>
      </w:pPr>
      <w:r>
        <w:rPr>
          <w:b w:val="0"/>
          <w:i w:val="0"/>
        </w:rPr>
        <w:t>Después del retiro se cruzó cada gasto del registro con su partida del presupuesto oficial, se valoró lo donado en especie al precio del presupuesto y se comprobó el resultado contra el banco. Sobre el resultado corren 36 verificaciones numéricas; todas cuadran.</w:t>
      </w:r>
    </w:p>
    <w:p>
      <w:pPr>
        <w:pStyle w:val="Heading1"/>
      </w:pPr>
      <w:r>
        <w:t>3. De dónde salió el dinero</w:t>
      </w:r>
    </w:p>
    <w:tbl>
      <w:tblPr>
        <w:tblStyle w:val="TableGrid"/>
        <w:tblW w:type="auto" w:w="0"/>
        <w:jc w:val="center"/>
        <w:tblLayout w:type="fixed"/>
        <w:tblLook w:firstColumn="1" w:firstRow="1" w:lastColumn="0" w:lastRow="0" w:noHBand="0" w:noVBand="1" w:val="04A0"/>
        <w:tblLayout w:type="fixed"/>
      </w:tblPr>
      <w:tblGrid>
        <w:gridCol w:w="4535"/>
        <w:gridCol w:w="2268"/>
        <w:gridCol w:w="1134"/>
      </w:tblGrid>
      <w:tr>
        <w:tc>
          <w:tcPr>
            <w:tcW w:type="dxa" w:w="4535"/>
            <w:shd w:val="clear" w:color="auto" w:fill="5B3A29"/>
          </w:tcPr>
          <w:p>
            <w:pPr>
              <w:spacing w:after="0"/>
            </w:pPr>
            <w:r/>
            <w:r>
              <w:rPr>
                <w:b/>
                <w:color w:val="F7EFD9"/>
                <w:sz w:val="20"/>
              </w:rPr>
              <w:t>Fuente</w:t>
            </w:r>
          </w:p>
        </w:tc>
        <w:tc>
          <w:tcPr>
            <w:tcW w:type="dxa" w:w="2268"/>
            <w:shd w:val="clear" w:color="auto" w:fill="5B3A29"/>
          </w:tcPr>
          <w:p>
            <w:pPr>
              <w:spacing w:after="0"/>
            </w:pPr>
            <w:r/>
            <w:r>
              <w:rPr>
                <w:b/>
                <w:color w:val="F7EFD9"/>
                <w:sz w:val="20"/>
              </w:rPr>
              <w:t>RD$</w:t>
            </w:r>
          </w:p>
        </w:tc>
        <w:tc>
          <w:tcPr>
            <w:tcW w:type="dxa" w:w="1134"/>
            <w:shd w:val="clear" w:color="auto" w:fill="5B3A29"/>
          </w:tcPr>
          <w:p>
            <w:pPr>
              <w:spacing w:after="0"/>
            </w:pPr>
            <w:r/>
            <w:r>
              <w:rPr>
                <w:b/>
                <w:color w:val="F7EFD9"/>
                <w:sz w:val="20"/>
              </w:rPr>
              <w:t>%</w:t>
            </w:r>
          </w:p>
        </w:tc>
      </w:tr>
      <w:tr>
        <w:tc>
          <w:tcPr>
            <w:tcW w:type="dxa" w:w="4535"/>
          </w:tcPr>
          <w:p>
            <w:pPr>
              <w:spacing w:after="0"/>
            </w:pPr>
            <w:r/>
            <w:r>
              <w:rPr>
                <w:sz w:val="20"/>
              </w:rPr>
              <w:t>Pagos de participantes</w:t>
            </w:r>
          </w:p>
        </w:tc>
        <w:tc>
          <w:tcPr>
            <w:tcW w:type="dxa" w:w="2268"/>
          </w:tcPr>
          <w:p>
            <w:pPr>
              <w:spacing w:after="0"/>
              <w:jc w:val="right"/>
            </w:pPr>
            <w:r/>
            <w:r>
              <w:rPr>
                <w:sz w:val="20"/>
              </w:rPr>
              <w:t>156,800</w:t>
            </w:r>
          </w:p>
        </w:tc>
        <w:tc>
          <w:tcPr>
            <w:tcW w:type="dxa" w:w="1134"/>
          </w:tcPr>
          <w:p>
            <w:pPr>
              <w:spacing w:after="0"/>
              <w:jc w:val="right"/>
            </w:pPr>
            <w:r/>
            <w:r>
              <w:rPr>
                <w:sz w:val="20"/>
              </w:rPr>
              <w:t>28%</w:t>
            </w:r>
          </w:p>
        </w:tc>
      </w:tr>
      <w:tr>
        <w:tc>
          <w:tcPr>
            <w:tcW w:type="dxa" w:w="4535"/>
            <w:shd w:val="clear" w:color="auto" w:fill="F7F3EA"/>
          </w:tcPr>
          <w:p>
            <w:pPr>
              <w:spacing w:after="0"/>
            </w:pPr>
            <w:r/>
            <w:r>
              <w:rPr>
                <w:sz w:val="20"/>
              </w:rPr>
              <w:t>Donaciones en efectivo</w:t>
            </w:r>
          </w:p>
        </w:tc>
        <w:tc>
          <w:tcPr>
            <w:tcW w:type="dxa" w:w="2268"/>
            <w:shd w:val="clear" w:color="auto" w:fill="F7F3EA"/>
          </w:tcPr>
          <w:p>
            <w:pPr>
              <w:spacing w:after="0"/>
              <w:jc w:val="right"/>
            </w:pPr>
            <w:r/>
            <w:r>
              <w:rPr>
                <w:sz w:val="20"/>
              </w:rPr>
              <w:t>155,021</w:t>
            </w:r>
          </w:p>
        </w:tc>
        <w:tc>
          <w:tcPr>
            <w:tcW w:type="dxa" w:w="1134"/>
            <w:shd w:val="clear" w:color="auto" w:fill="F7F3EA"/>
          </w:tcPr>
          <w:p>
            <w:pPr>
              <w:spacing w:after="0"/>
              <w:jc w:val="right"/>
            </w:pPr>
            <w:r/>
            <w:r>
              <w:rPr>
                <w:sz w:val="20"/>
              </w:rPr>
              <w:t>28%</w:t>
            </w:r>
          </w:p>
        </w:tc>
      </w:tr>
      <w:tr>
        <w:tc>
          <w:tcPr>
            <w:tcW w:type="dxa" w:w="4535"/>
          </w:tcPr>
          <w:p>
            <w:pPr>
              <w:spacing w:after="0"/>
            </w:pPr>
            <w:r/>
            <w:r>
              <w:rPr>
                <w:sz w:val="20"/>
              </w:rPr>
              <w:t>Profondo</w:t>
            </w:r>
          </w:p>
        </w:tc>
        <w:tc>
          <w:tcPr>
            <w:tcW w:type="dxa" w:w="2268"/>
          </w:tcPr>
          <w:p>
            <w:pPr>
              <w:spacing w:after="0"/>
              <w:jc w:val="right"/>
            </w:pPr>
            <w:r/>
            <w:r>
              <w:rPr>
                <w:sz w:val="20"/>
              </w:rPr>
              <w:t>135,866.40</w:t>
            </w:r>
          </w:p>
        </w:tc>
        <w:tc>
          <w:tcPr>
            <w:tcW w:type="dxa" w:w="1134"/>
          </w:tcPr>
          <w:p>
            <w:pPr>
              <w:spacing w:after="0"/>
              <w:jc w:val="right"/>
            </w:pPr>
            <w:r/>
            <w:r>
              <w:rPr>
                <w:sz w:val="20"/>
              </w:rPr>
              <w:t>25%</w:t>
            </w:r>
          </w:p>
        </w:tc>
      </w:tr>
      <w:tr>
        <w:tc>
          <w:tcPr>
            <w:tcW w:type="dxa" w:w="4535"/>
            <w:shd w:val="clear" w:color="auto" w:fill="F7F3EA"/>
          </w:tcPr>
          <w:p>
            <w:pPr>
              <w:spacing w:after="0"/>
            </w:pPr>
            <w:r/>
            <w:r>
              <w:rPr>
                <w:sz w:val="20"/>
              </w:rPr>
              <w:t>Cuotas del equipo</w:t>
            </w:r>
          </w:p>
        </w:tc>
        <w:tc>
          <w:tcPr>
            <w:tcW w:type="dxa" w:w="2268"/>
            <w:shd w:val="clear" w:color="auto" w:fill="F7F3EA"/>
          </w:tcPr>
          <w:p>
            <w:pPr>
              <w:spacing w:after="0"/>
              <w:jc w:val="right"/>
            </w:pPr>
            <w:r/>
            <w:r>
              <w:rPr>
                <w:sz w:val="20"/>
              </w:rPr>
              <w:t>98,000</w:t>
            </w:r>
          </w:p>
        </w:tc>
        <w:tc>
          <w:tcPr>
            <w:tcW w:type="dxa" w:w="1134"/>
            <w:shd w:val="clear" w:color="auto" w:fill="F7F3EA"/>
          </w:tcPr>
          <w:p>
            <w:pPr>
              <w:spacing w:after="0"/>
              <w:jc w:val="right"/>
            </w:pPr>
            <w:r/>
            <w:r>
              <w:rPr>
                <w:sz w:val="20"/>
              </w:rPr>
              <w:t>18%</w:t>
            </w:r>
          </w:p>
        </w:tc>
      </w:tr>
      <w:tr>
        <w:tc>
          <w:tcPr>
            <w:tcW w:type="dxa" w:w="4535"/>
          </w:tcPr>
          <w:p>
            <w:pPr>
              <w:spacing w:after="0"/>
            </w:pPr>
            <w:r/>
            <w:r>
              <w:rPr>
                <w:sz w:val="20"/>
              </w:rPr>
              <w:t>Tardanzas</w:t>
            </w:r>
          </w:p>
        </w:tc>
        <w:tc>
          <w:tcPr>
            <w:tcW w:type="dxa" w:w="2268"/>
          </w:tcPr>
          <w:p>
            <w:pPr>
              <w:spacing w:after="0"/>
              <w:jc w:val="right"/>
            </w:pPr>
            <w:r/>
            <w:r>
              <w:rPr>
                <w:sz w:val="20"/>
              </w:rPr>
              <w:t>6,800</w:t>
            </w:r>
          </w:p>
        </w:tc>
        <w:tc>
          <w:tcPr>
            <w:tcW w:type="dxa" w:w="1134"/>
          </w:tcPr>
          <w:p>
            <w:pPr>
              <w:spacing w:after="0"/>
              <w:jc w:val="right"/>
            </w:pPr>
            <w:r/>
            <w:r>
              <w:rPr>
                <w:sz w:val="20"/>
              </w:rPr>
              <w:t>1%</w:t>
            </w:r>
          </w:p>
        </w:tc>
      </w:tr>
      <w:tr>
        <w:tc>
          <w:tcPr>
            <w:tcW w:type="dxa" w:w="4535"/>
            <w:shd w:val="clear" w:color="auto" w:fill="E3F2FD"/>
          </w:tcPr>
          <w:p>
            <w:pPr>
              <w:spacing w:after="0"/>
            </w:pPr>
            <w:r/>
            <w:r>
              <w:rPr>
                <w:b/>
                <w:sz w:val="20"/>
              </w:rPr>
              <w:t>Entradas totales</w:t>
            </w:r>
          </w:p>
        </w:tc>
        <w:tc>
          <w:tcPr>
            <w:tcW w:type="dxa" w:w="2268"/>
            <w:shd w:val="clear" w:color="auto" w:fill="E3F2FD"/>
          </w:tcPr>
          <w:p>
            <w:pPr>
              <w:spacing w:after="0"/>
              <w:jc w:val="right"/>
            </w:pPr>
            <w:r/>
            <w:r>
              <w:rPr>
                <w:b/>
                <w:sz w:val="20"/>
              </w:rPr>
              <w:t>552,487.40</w:t>
            </w:r>
          </w:p>
        </w:tc>
        <w:tc>
          <w:tcPr>
            <w:tcW w:type="dxa" w:w="1134"/>
            <w:shd w:val="clear" w:color="auto" w:fill="E3F2FD"/>
          </w:tcPr>
          <w:p>
            <w:pPr>
              <w:spacing w:after="0"/>
              <w:jc w:val="right"/>
            </w:pPr>
            <w:r/>
            <w:r>
              <w:rPr>
                <w:b/>
                <w:sz w:val="20"/>
              </w:rPr>
              <w:t>100%</w:t>
            </w:r>
          </w:p>
        </w:tc>
      </w:tr>
    </w:tbl>
    <w:p>
      <w:pPr>
        <w:spacing w:after="40"/>
      </w:pPr>
    </w:p>
    <w:p>
      <w:pPr>
        <w:spacing w:after="120"/>
      </w:pPr>
      <w:r>
        <w:rPr>
          <w:b w:val="0"/>
          <w:i w:val="0"/>
        </w:rPr>
        <w:t>Participantes y donaciones en efectivo aportaron casi lo mismo; el profondo fue la tercera fuente y las cuotas del equipo cubrieron menos de una quinta parte.</w:t>
      </w:r>
    </w:p>
    <w:p>
      <w:pPr>
        <w:pStyle w:val="Heading2"/>
      </w:pPr>
      <w:r>
        <w:t>3.1 El profondo, abierto</w:t>
      </w:r>
    </w:p>
    <w:tbl>
      <w:tblPr>
        <w:tblStyle w:val="TableGrid"/>
        <w:tblW w:type="auto" w:w="0"/>
        <w:jc w:val="center"/>
        <w:tblLayout w:type="fixed"/>
        <w:tblLook w:firstColumn="1" w:firstRow="1" w:lastColumn="0" w:lastRow="0" w:noHBand="0" w:noVBand="1" w:val="04A0"/>
        <w:tblLayout w:type="fixed"/>
      </w:tblPr>
      <w:tblGrid>
        <w:gridCol w:w="6236"/>
        <w:gridCol w:w="2268"/>
      </w:tblGrid>
      <w:tr>
        <w:tc>
          <w:tcPr>
            <w:tcW w:type="dxa" w:w="6236"/>
            <w:shd w:val="clear" w:color="auto" w:fill="5B3A29"/>
          </w:tcPr>
          <w:p>
            <w:pPr>
              <w:spacing w:after="0"/>
            </w:pPr>
            <w:r/>
            <w:r>
              <w:rPr>
                <w:b/>
                <w:color w:val="F7EFD9"/>
                <w:sz w:val="20"/>
              </w:rPr>
              <w:t>Concepto</w:t>
            </w:r>
          </w:p>
        </w:tc>
        <w:tc>
          <w:tcPr>
            <w:tcW w:type="dxa" w:w="2268"/>
            <w:shd w:val="clear" w:color="auto" w:fill="5B3A29"/>
          </w:tcPr>
          <w:p>
            <w:pPr>
              <w:spacing w:after="0"/>
            </w:pPr>
            <w:r/>
            <w:r>
              <w:rPr>
                <w:b/>
                <w:color w:val="F7EFD9"/>
                <w:sz w:val="20"/>
              </w:rPr>
              <w:t>RD$</w:t>
            </w:r>
          </w:p>
        </w:tc>
      </w:tr>
      <w:tr>
        <w:tc>
          <w:tcPr>
            <w:tcW w:type="dxa" w:w="6236"/>
          </w:tcPr>
          <w:p>
            <w:pPr>
              <w:spacing w:after="0"/>
            </w:pPr>
            <w:r/>
            <w:r>
              <w:rPr>
                <w:sz w:val="20"/>
              </w:rPr>
              <w:t>Boletas colocadas y pagadas: 680.5 × 200</w:t>
            </w:r>
          </w:p>
        </w:tc>
        <w:tc>
          <w:tcPr>
            <w:tcW w:type="dxa" w:w="2268"/>
          </w:tcPr>
          <w:p>
            <w:pPr>
              <w:spacing w:after="0"/>
              <w:jc w:val="right"/>
            </w:pPr>
            <w:r/>
            <w:r>
              <w:rPr>
                <w:sz w:val="20"/>
              </w:rPr>
              <w:t>136,100</w:t>
            </w:r>
          </w:p>
        </w:tc>
      </w:tr>
      <w:tr>
        <w:tc>
          <w:tcPr>
            <w:tcW w:type="dxa" w:w="6236"/>
            <w:shd w:val="clear" w:color="auto" w:fill="F7F3EA"/>
          </w:tcPr>
          <w:p>
            <w:pPr>
              <w:spacing w:after="0"/>
            </w:pPr>
            <w:r/>
            <w:r>
              <w:rPr>
                <w:sz w:val="20"/>
              </w:rPr>
              <w:t>Venta de comida y helados</w:t>
            </w:r>
          </w:p>
        </w:tc>
        <w:tc>
          <w:tcPr>
            <w:tcW w:type="dxa" w:w="2268"/>
            <w:shd w:val="clear" w:color="auto" w:fill="F7F3EA"/>
          </w:tcPr>
          <w:p>
            <w:pPr>
              <w:spacing w:after="0"/>
              <w:jc w:val="right"/>
            </w:pPr>
            <w:r/>
            <w:r>
              <w:rPr>
                <w:sz w:val="20"/>
              </w:rPr>
              <w:t>18,320</w:t>
            </w:r>
          </w:p>
        </w:tc>
      </w:tr>
      <w:tr>
        <w:tc>
          <w:tcPr>
            <w:tcW w:type="dxa" w:w="6236"/>
          </w:tcPr>
          <w:p>
            <w:pPr>
              <w:spacing w:after="0"/>
            </w:pPr>
            <w:r/>
            <w:r>
              <w:rPr>
                <w:sz w:val="20"/>
              </w:rPr>
              <w:t>Ingresos brutos</w:t>
            </w:r>
          </w:p>
        </w:tc>
        <w:tc>
          <w:tcPr>
            <w:tcW w:type="dxa" w:w="2268"/>
          </w:tcPr>
          <w:p>
            <w:pPr>
              <w:spacing w:after="0"/>
              <w:jc w:val="right"/>
            </w:pPr>
            <w:r/>
            <w:r>
              <w:rPr>
                <w:sz w:val="20"/>
              </w:rPr>
              <w:t>154,420</w:t>
            </w:r>
          </w:p>
        </w:tc>
      </w:tr>
      <w:tr>
        <w:tc>
          <w:tcPr>
            <w:tcW w:type="dxa" w:w="6236"/>
            <w:shd w:val="clear" w:color="auto" w:fill="F7F3EA"/>
          </w:tcPr>
          <w:p>
            <w:pPr>
              <w:spacing w:after="0"/>
            </w:pPr>
            <w:r/>
            <w:r>
              <w:rPr>
                <w:sz w:val="20"/>
              </w:rPr>
              <w:t>Premios: aire acondicionado 16,900 y abanico de torre 3,000</w:t>
            </w:r>
          </w:p>
        </w:tc>
        <w:tc>
          <w:tcPr>
            <w:tcW w:type="dxa" w:w="2268"/>
            <w:shd w:val="clear" w:color="auto" w:fill="F7F3EA"/>
          </w:tcPr>
          <w:p>
            <w:pPr>
              <w:spacing w:after="0"/>
              <w:jc w:val="right"/>
            </w:pPr>
            <w:r/>
            <w:r>
              <w:rPr>
                <w:sz w:val="20"/>
              </w:rPr>
              <w:t>-19,900</w:t>
            </w:r>
          </w:p>
        </w:tc>
      </w:tr>
      <w:tr>
        <w:tc>
          <w:tcPr>
            <w:tcW w:type="dxa" w:w="6236"/>
          </w:tcPr>
          <w:p>
            <w:pPr>
              <w:spacing w:after="0"/>
            </w:pPr>
            <w:r/>
            <w:r>
              <w:rPr>
                <w:sz w:val="20"/>
              </w:rPr>
              <w:t>Neto del informe de la comisión</w:t>
            </w:r>
          </w:p>
        </w:tc>
        <w:tc>
          <w:tcPr>
            <w:tcW w:type="dxa" w:w="2268"/>
          </w:tcPr>
          <w:p>
            <w:pPr>
              <w:spacing w:after="0"/>
              <w:jc w:val="right"/>
            </w:pPr>
            <w:r/>
            <w:r>
              <w:rPr>
                <w:sz w:val="20"/>
              </w:rPr>
              <w:t>134,520</w:t>
            </w:r>
          </w:p>
        </w:tc>
      </w:tr>
      <w:tr>
        <w:tc>
          <w:tcPr>
            <w:tcW w:type="dxa" w:w="6236"/>
            <w:shd w:val="clear" w:color="auto" w:fill="F7F3EA"/>
          </w:tcPr>
          <w:p>
            <w:pPr>
              <w:spacing w:after="0"/>
            </w:pPr>
            <w:r/>
            <w:r>
              <w:rPr>
                <w:sz w:val="20"/>
              </w:rPr>
              <w:t>Ventas de helados posteriores al informe</w:t>
            </w:r>
          </w:p>
        </w:tc>
        <w:tc>
          <w:tcPr>
            <w:tcW w:type="dxa" w:w="2268"/>
            <w:shd w:val="clear" w:color="auto" w:fill="F7F3EA"/>
          </w:tcPr>
          <w:p>
            <w:pPr>
              <w:spacing w:after="0"/>
              <w:jc w:val="right"/>
            </w:pPr>
            <w:r/>
            <w:r>
              <w:rPr>
                <w:sz w:val="20"/>
              </w:rPr>
              <w:t>1,346.40</w:t>
            </w:r>
          </w:p>
        </w:tc>
      </w:tr>
      <w:tr>
        <w:tc>
          <w:tcPr>
            <w:tcW w:type="dxa" w:w="6236"/>
            <w:shd w:val="clear" w:color="auto" w:fill="E3F2FD"/>
          </w:tcPr>
          <w:p>
            <w:pPr>
              <w:spacing w:after="0"/>
            </w:pPr>
            <w:r/>
            <w:r>
              <w:rPr>
                <w:b/>
                <w:sz w:val="20"/>
              </w:rPr>
              <w:t>Entregado a finanzas</w:t>
            </w:r>
          </w:p>
        </w:tc>
        <w:tc>
          <w:tcPr>
            <w:tcW w:type="dxa" w:w="2268"/>
            <w:shd w:val="clear" w:color="auto" w:fill="E3F2FD"/>
          </w:tcPr>
          <w:p>
            <w:pPr>
              <w:spacing w:after="0"/>
              <w:jc w:val="right"/>
            </w:pPr>
            <w:r/>
            <w:r>
              <w:rPr>
                <w:b/>
                <w:sz w:val="20"/>
              </w:rPr>
              <w:t>135,866.40</w:t>
            </w:r>
          </w:p>
        </w:tc>
      </w:tr>
    </w:tbl>
    <w:p>
      <w:pPr>
        <w:spacing w:after="40"/>
      </w:pPr>
    </w:p>
    <w:p>
      <w:pPr>
        <w:spacing w:after="120"/>
      </w:pPr>
      <w:r>
        <w:rPr>
          <w:b w:val="0"/>
          <w:i w:val="0"/>
        </w:rPr>
        <w:t>Quedaron 73.5 boletas colocadas sin pagar (14,700); la dirección decidió no cobrarlas. Los premios son costo de recaudar, no del retiro, y ya están descontados del neto.</w:t>
      </w:r>
    </w:p>
    <w:p>
      <w:pPr>
        <w:pStyle w:val="Heading1"/>
      </w:pPr>
      <w:r>
        <w:t>4. Presupuesto y costo, por área</w:t>
      </w:r>
    </w:p>
    <w:p>
      <w:pPr>
        <w:spacing w:after="120"/>
      </w:pPr>
      <w:r>
        <w:rPr>
          <w:b w:val="0"/>
          <w:i w:val="0"/>
        </w:rPr>
        <w:t>Costó = pagado de caja + cubierto sin pagar. Cubierto sin pagar = donaciones en especie valoradas al precio del presupuesto y cortesías de la casa. Diferencia = costó − presupuestado.</w:t>
      </w:r>
    </w:p>
    <w:tbl>
      <w:tblPr>
        <w:tblStyle w:val="TableGrid"/>
        <w:tblW w:type="auto" w:w="0"/>
        <w:jc w:val="center"/>
        <w:tblLayout w:type="fixed"/>
        <w:tblLook w:firstColumn="1" w:firstRow="1" w:lastColumn="0" w:lastRow="0" w:noHBand="0" w:noVBand="1" w:val="04A0"/>
        <w:tblLayout w:type="fixed"/>
      </w:tblPr>
      <w:tblGrid>
        <w:gridCol w:w="1814"/>
        <w:gridCol w:w="1587"/>
        <w:gridCol w:w="1474"/>
        <w:gridCol w:w="1701"/>
        <w:gridCol w:w="1587"/>
        <w:gridCol w:w="1474"/>
      </w:tblGrid>
      <w:tr>
        <w:tc>
          <w:tcPr>
            <w:tcW w:type="dxa" w:w="1814"/>
            <w:shd w:val="clear" w:color="auto" w:fill="5B3A29"/>
          </w:tcPr>
          <w:p>
            <w:pPr>
              <w:spacing w:after="0"/>
            </w:pPr>
            <w:r/>
            <w:r>
              <w:rPr>
                <w:b/>
                <w:color w:val="F7EFD9"/>
                <w:sz w:val="18"/>
              </w:rPr>
              <w:t>Área</w:t>
            </w:r>
          </w:p>
        </w:tc>
        <w:tc>
          <w:tcPr>
            <w:tcW w:type="dxa" w:w="1587"/>
            <w:shd w:val="clear" w:color="auto" w:fill="5B3A29"/>
          </w:tcPr>
          <w:p>
            <w:pPr>
              <w:spacing w:after="0"/>
            </w:pPr>
            <w:r/>
            <w:r>
              <w:rPr>
                <w:b/>
                <w:color w:val="F7EFD9"/>
                <w:sz w:val="18"/>
              </w:rPr>
              <w:t>Presupuestado</w:t>
            </w:r>
          </w:p>
        </w:tc>
        <w:tc>
          <w:tcPr>
            <w:tcW w:type="dxa" w:w="1474"/>
            <w:shd w:val="clear" w:color="auto" w:fill="5B3A29"/>
          </w:tcPr>
          <w:p>
            <w:pPr>
              <w:spacing w:after="0"/>
            </w:pPr>
            <w:r/>
            <w:r>
              <w:rPr>
                <w:b/>
                <w:color w:val="F7EFD9"/>
                <w:sz w:val="18"/>
              </w:rPr>
              <w:t>Costó</w:t>
            </w:r>
          </w:p>
        </w:tc>
        <w:tc>
          <w:tcPr>
            <w:tcW w:type="dxa" w:w="1701"/>
            <w:shd w:val="clear" w:color="auto" w:fill="5B3A29"/>
          </w:tcPr>
          <w:p>
            <w:pPr>
              <w:spacing w:after="0"/>
            </w:pPr>
            <w:r/>
            <w:r>
              <w:rPr>
                <w:b/>
                <w:color w:val="F7EFD9"/>
                <w:sz w:val="18"/>
              </w:rPr>
              <w:t>Cubierto sin pagar</w:t>
            </w:r>
          </w:p>
        </w:tc>
        <w:tc>
          <w:tcPr>
            <w:tcW w:type="dxa" w:w="1587"/>
            <w:shd w:val="clear" w:color="auto" w:fill="5B3A29"/>
          </w:tcPr>
          <w:p>
            <w:pPr>
              <w:spacing w:after="0"/>
            </w:pPr>
            <w:r/>
            <w:r>
              <w:rPr>
                <w:b/>
                <w:color w:val="F7EFD9"/>
                <w:sz w:val="18"/>
              </w:rPr>
              <w:t>Pagado de caja</w:t>
            </w:r>
          </w:p>
        </w:tc>
        <w:tc>
          <w:tcPr>
            <w:tcW w:type="dxa" w:w="1474"/>
            <w:shd w:val="clear" w:color="auto" w:fill="5B3A29"/>
          </w:tcPr>
          <w:p>
            <w:pPr>
              <w:spacing w:after="0"/>
            </w:pPr>
            <w:r/>
            <w:r>
              <w:rPr>
                <w:b/>
                <w:color w:val="F7EFD9"/>
                <w:sz w:val="18"/>
              </w:rPr>
              <w:t>Diferencia</w:t>
            </w:r>
          </w:p>
        </w:tc>
      </w:tr>
      <w:tr>
        <w:tc>
          <w:tcPr>
            <w:tcW w:type="dxa" w:w="1814"/>
          </w:tcPr>
          <w:p>
            <w:pPr>
              <w:spacing w:after="0"/>
            </w:pPr>
            <w:r/>
            <w:r>
              <w:rPr>
                <w:sz w:val="18"/>
              </w:rPr>
              <w:t>Casa</w:t>
            </w:r>
          </w:p>
        </w:tc>
        <w:tc>
          <w:tcPr>
            <w:tcW w:type="dxa" w:w="1587"/>
          </w:tcPr>
          <w:p>
            <w:pPr>
              <w:spacing w:after="0"/>
              <w:jc w:val="right"/>
            </w:pPr>
            <w:r/>
            <w:r>
              <w:rPr>
                <w:sz w:val="18"/>
              </w:rPr>
              <w:t>236,000</w:t>
            </w:r>
          </w:p>
        </w:tc>
        <w:tc>
          <w:tcPr>
            <w:tcW w:type="dxa" w:w="1474"/>
          </w:tcPr>
          <w:p>
            <w:pPr>
              <w:spacing w:after="0"/>
              <w:jc w:val="right"/>
            </w:pPr>
            <w:r/>
            <w:r>
              <w:rPr>
                <w:sz w:val="18"/>
              </w:rPr>
              <w:t>248,940</w:t>
            </w:r>
          </w:p>
        </w:tc>
        <w:tc>
          <w:tcPr>
            <w:tcW w:type="dxa" w:w="1701"/>
          </w:tcPr>
          <w:p>
            <w:pPr>
              <w:spacing w:after="0"/>
              <w:jc w:val="right"/>
            </w:pPr>
            <w:r/>
            <w:r>
              <w:rPr>
                <w:sz w:val="18"/>
              </w:rPr>
              <w:t>8,720</w:t>
            </w:r>
          </w:p>
        </w:tc>
        <w:tc>
          <w:tcPr>
            <w:tcW w:type="dxa" w:w="1587"/>
          </w:tcPr>
          <w:p>
            <w:pPr>
              <w:spacing w:after="0"/>
              <w:jc w:val="right"/>
            </w:pPr>
            <w:r/>
            <w:r>
              <w:rPr>
                <w:sz w:val="18"/>
              </w:rPr>
              <w:t>240,220</w:t>
            </w:r>
          </w:p>
        </w:tc>
        <w:tc>
          <w:tcPr>
            <w:tcW w:type="dxa" w:w="1474"/>
          </w:tcPr>
          <w:p>
            <w:pPr>
              <w:spacing w:after="0"/>
              <w:jc w:val="right"/>
            </w:pPr>
            <w:r/>
            <w:r>
              <w:rPr>
                <w:sz w:val="18"/>
              </w:rPr>
              <w:t>+12,940</w:t>
            </w:r>
          </w:p>
        </w:tc>
      </w:tr>
      <w:tr>
        <w:tc>
          <w:tcPr>
            <w:tcW w:type="dxa" w:w="1814"/>
            <w:shd w:val="clear" w:color="auto" w:fill="F7F3EA"/>
          </w:tcPr>
          <w:p>
            <w:pPr>
              <w:spacing w:after="0"/>
            </w:pPr>
            <w:r/>
            <w:r>
              <w:rPr>
                <w:sz w:val="18"/>
              </w:rPr>
              <w:t>Transporte</w:t>
            </w:r>
          </w:p>
        </w:tc>
        <w:tc>
          <w:tcPr>
            <w:tcW w:type="dxa" w:w="1587"/>
            <w:shd w:val="clear" w:color="auto" w:fill="F7F3EA"/>
          </w:tcPr>
          <w:p>
            <w:pPr>
              <w:spacing w:after="0"/>
              <w:jc w:val="right"/>
            </w:pPr>
            <w:r/>
            <w:r>
              <w:rPr>
                <w:sz w:val="18"/>
              </w:rPr>
              <w:t>45,000</w:t>
            </w:r>
          </w:p>
        </w:tc>
        <w:tc>
          <w:tcPr>
            <w:tcW w:type="dxa" w:w="1474"/>
            <w:shd w:val="clear" w:color="auto" w:fill="F7F3EA"/>
          </w:tcPr>
          <w:p>
            <w:pPr>
              <w:spacing w:after="0"/>
              <w:jc w:val="right"/>
            </w:pPr>
            <w:r/>
            <w:r>
              <w:rPr>
                <w:sz w:val="18"/>
              </w:rPr>
              <w:t>45,000</w:t>
            </w:r>
          </w:p>
        </w:tc>
        <w:tc>
          <w:tcPr>
            <w:tcW w:type="dxa" w:w="1701"/>
            <w:shd w:val="clear" w:color="auto" w:fill="F7F3EA"/>
          </w:tcPr>
          <w:p>
            <w:pPr>
              <w:spacing w:after="0"/>
              <w:jc w:val="right"/>
            </w:pPr>
            <w:r/>
            <w:r>
              <w:rPr>
                <w:sz w:val="18"/>
              </w:rPr>
              <w:t>0</w:t>
            </w:r>
          </w:p>
        </w:tc>
        <w:tc>
          <w:tcPr>
            <w:tcW w:type="dxa" w:w="1587"/>
            <w:shd w:val="clear" w:color="auto" w:fill="F7F3EA"/>
          </w:tcPr>
          <w:p>
            <w:pPr>
              <w:spacing w:after="0"/>
              <w:jc w:val="right"/>
            </w:pPr>
            <w:r/>
            <w:r>
              <w:rPr>
                <w:sz w:val="18"/>
              </w:rPr>
              <w:t>45,000</w:t>
            </w:r>
          </w:p>
        </w:tc>
        <w:tc>
          <w:tcPr>
            <w:tcW w:type="dxa" w:w="1474"/>
            <w:shd w:val="clear" w:color="auto" w:fill="F7F3EA"/>
          </w:tcPr>
          <w:p>
            <w:pPr>
              <w:spacing w:after="0"/>
              <w:jc w:val="right"/>
            </w:pPr>
            <w:r/>
            <w:r>
              <w:rPr>
                <w:sz w:val="18"/>
              </w:rPr>
              <w:t>+0</w:t>
            </w:r>
          </w:p>
        </w:tc>
      </w:tr>
      <w:tr>
        <w:tc>
          <w:tcPr>
            <w:tcW w:type="dxa" w:w="1814"/>
          </w:tcPr>
          <w:p>
            <w:pPr>
              <w:spacing w:after="0"/>
            </w:pPr>
            <w:r/>
            <w:r>
              <w:rPr>
                <w:sz w:val="18"/>
              </w:rPr>
              <w:t>Materiales</w:t>
            </w:r>
          </w:p>
        </w:tc>
        <w:tc>
          <w:tcPr>
            <w:tcW w:type="dxa" w:w="1587"/>
          </w:tcPr>
          <w:p>
            <w:pPr>
              <w:spacing w:after="0"/>
              <w:jc w:val="right"/>
            </w:pPr>
            <w:r/>
            <w:r>
              <w:rPr>
                <w:sz w:val="18"/>
              </w:rPr>
              <w:t>85,600</w:t>
            </w:r>
          </w:p>
        </w:tc>
        <w:tc>
          <w:tcPr>
            <w:tcW w:type="dxa" w:w="1474"/>
          </w:tcPr>
          <w:p>
            <w:pPr>
              <w:spacing w:after="0"/>
              <w:jc w:val="right"/>
            </w:pPr>
            <w:r/>
            <w:r>
              <w:rPr>
                <w:sz w:val="18"/>
              </w:rPr>
              <w:t>86,925</w:t>
            </w:r>
          </w:p>
        </w:tc>
        <w:tc>
          <w:tcPr>
            <w:tcW w:type="dxa" w:w="1701"/>
          </w:tcPr>
          <w:p>
            <w:pPr>
              <w:spacing w:after="0"/>
              <w:jc w:val="right"/>
            </w:pPr>
            <w:r/>
            <w:r>
              <w:rPr>
                <w:sz w:val="18"/>
              </w:rPr>
              <w:t>48,600</w:t>
            </w:r>
          </w:p>
        </w:tc>
        <w:tc>
          <w:tcPr>
            <w:tcW w:type="dxa" w:w="1587"/>
          </w:tcPr>
          <w:p>
            <w:pPr>
              <w:spacing w:after="0"/>
              <w:jc w:val="right"/>
            </w:pPr>
            <w:r/>
            <w:r>
              <w:rPr>
                <w:sz w:val="18"/>
              </w:rPr>
              <w:t>38,325</w:t>
            </w:r>
          </w:p>
        </w:tc>
        <w:tc>
          <w:tcPr>
            <w:tcW w:type="dxa" w:w="1474"/>
          </w:tcPr>
          <w:p>
            <w:pPr>
              <w:spacing w:after="0"/>
              <w:jc w:val="right"/>
            </w:pPr>
            <w:r/>
            <w:r>
              <w:rPr>
                <w:sz w:val="18"/>
              </w:rPr>
              <w:t>+1,325</w:t>
            </w:r>
          </w:p>
        </w:tc>
      </w:tr>
      <w:tr>
        <w:tc>
          <w:tcPr>
            <w:tcW w:type="dxa" w:w="1814"/>
            <w:shd w:val="clear" w:color="auto" w:fill="F7F3EA"/>
          </w:tcPr>
          <w:p>
            <w:pPr>
              <w:spacing w:after="0"/>
            </w:pPr>
            <w:r/>
            <w:r>
              <w:rPr>
                <w:sz w:val="18"/>
              </w:rPr>
              <w:t>Litúrgico</w:t>
            </w:r>
          </w:p>
        </w:tc>
        <w:tc>
          <w:tcPr>
            <w:tcW w:type="dxa" w:w="1587"/>
            <w:shd w:val="clear" w:color="auto" w:fill="F7F3EA"/>
          </w:tcPr>
          <w:p>
            <w:pPr>
              <w:spacing w:after="0"/>
              <w:jc w:val="right"/>
            </w:pPr>
            <w:r/>
            <w:r>
              <w:rPr>
                <w:sz w:val="18"/>
              </w:rPr>
              <w:t>15,000</w:t>
            </w:r>
          </w:p>
        </w:tc>
        <w:tc>
          <w:tcPr>
            <w:tcW w:type="dxa" w:w="1474"/>
            <w:shd w:val="clear" w:color="auto" w:fill="F7F3EA"/>
          </w:tcPr>
          <w:p>
            <w:pPr>
              <w:spacing w:after="0"/>
              <w:jc w:val="right"/>
            </w:pPr>
            <w:r/>
            <w:r>
              <w:rPr>
                <w:sz w:val="18"/>
              </w:rPr>
              <w:t>13,000</w:t>
            </w:r>
          </w:p>
        </w:tc>
        <w:tc>
          <w:tcPr>
            <w:tcW w:type="dxa" w:w="1701"/>
            <w:shd w:val="clear" w:color="auto" w:fill="F7F3EA"/>
          </w:tcPr>
          <w:p>
            <w:pPr>
              <w:spacing w:after="0"/>
              <w:jc w:val="right"/>
            </w:pPr>
            <w:r/>
            <w:r>
              <w:rPr>
                <w:sz w:val="18"/>
              </w:rPr>
              <w:t>3,000</w:t>
            </w:r>
          </w:p>
        </w:tc>
        <w:tc>
          <w:tcPr>
            <w:tcW w:type="dxa" w:w="1587"/>
            <w:shd w:val="clear" w:color="auto" w:fill="F7F3EA"/>
          </w:tcPr>
          <w:p>
            <w:pPr>
              <w:spacing w:after="0"/>
              <w:jc w:val="right"/>
            </w:pPr>
            <w:r/>
            <w:r>
              <w:rPr>
                <w:sz w:val="18"/>
              </w:rPr>
              <w:t>10,000</w:t>
            </w:r>
          </w:p>
        </w:tc>
        <w:tc>
          <w:tcPr>
            <w:tcW w:type="dxa" w:w="1474"/>
            <w:shd w:val="clear" w:color="auto" w:fill="F7F3EA"/>
          </w:tcPr>
          <w:p>
            <w:pPr>
              <w:spacing w:after="0"/>
              <w:jc w:val="right"/>
            </w:pPr>
            <w:r/>
            <w:r>
              <w:rPr>
                <w:sz w:val="18"/>
              </w:rPr>
              <w:t>-2,000</w:t>
            </w:r>
          </w:p>
        </w:tc>
      </w:tr>
      <w:tr>
        <w:tc>
          <w:tcPr>
            <w:tcW w:type="dxa" w:w="1814"/>
          </w:tcPr>
          <w:p>
            <w:pPr>
              <w:spacing w:after="0"/>
            </w:pPr>
            <w:r/>
            <w:r>
              <w:rPr>
                <w:sz w:val="18"/>
              </w:rPr>
              <w:t>Formación</w:t>
            </w:r>
          </w:p>
        </w:tc>
        <w:tc>
          <w:tcPr>
            <w:tcW w:type="dxa" w:w="1587"/>
          </w:tcPr>
          <w:p>
            <w:pPr>
              <w:spacing w:after="0"/>
              <w:jc w:val="right"/>
            </w:pPr>
            <w:r/>
            <w:r>
              <w:rPr>
                <w:sz w:val="18"/>
              </w:rPr>
              <w:t>28,840</w:t>
            </w:r>
          </w:p>
        </w:tc>
        <w:tc>
          <w:tcPr>
            <w:tcW w:type="dxa" w:w="1474"/>
          </w:tcPr>
          <w:p>
            <w:pPr>
              <w:spacing w:after="0"/>
              <w:jc w:val="right"/>
            </w:pPr>
            <w:r/>
            <w:r>
              <w:rPr>
                <w:sz w:val="18"/>
              </w:rPr>
              <w:t>33,650</w:t>
            </w:r>
          </w:p>
        </w:tc>
        <w:tc>
          <w:tcPr>
            <w:tcW w:type="dxa" w:w="1701"/>
          </w:tcPr>
          <w:p>
            <w:pPr>
              <w:spacing w:after="0"/>
              <w:jc w:val="right"/>
            </w:pPr>
            <w:r/>
            <w:r>
              <w:rPr>
                <w:sz w:val="18"/>
              </w:rPr>
              <w:t>0</w:t>
            </w:r>
          </w:p>
        </w:tc>
        <w:tc>
          <w:tcPr>
            <w:tcW w:type="dxa" w:w="1587"/>
          </w:tcPr>
          <w:p>
            <w:pPr>
              <w:spacing w:after="0"/>
              <w:jc w:val="right"/>
            </w:pPr>
            <w:r/>
            <w:r>
              <w:rPr>
                <w:sz w:val="18"/>
              </w:rPr>
              <w:t>33,650</w:t>
            </w:r>
          </w:p>
        </w:tc>
        <w:tc>
          <w:tcPr>
            <w:tcW w:type="dxa" w:w="1474"/>
          </w:tcPr>
          <w:p>
            <w:pPr>
              <w:spacing w:after="0"/>
              <w:jc w:val="right"/>
            </w:pPr>
            <w:r/>
            <w:r>
              <w:rPr>
                <w:sz w:val="18"/>
              </w:rPr>
              <w:t>+4,810</w:t>
            </w:r>
          </w:p>
        </w:tc>
      </w:tr>
      <w:tr>
        <w:tc>
          <w:tcPr>
            <w:tcW w:type="dxa" w:w="1814"/>
            <w:shd w:val="clear" w:color="auto" w:fill="F7F3EA"/>
          </w:tcPr>
          <w:p>
            <w:pPr>
              <w:spacing w:after="0"/>
            </w:pPr>
            <w:r/>
            <w:r>
              <w:rPr>
                <w:sz w:val="18"/>
              </w:rPr>
              <w:t>Equipo</w:t>
            </w:r>
          </w:p>
        </w:tc>
        <w:tc>
          <w:tcPr>
            <w:tcW w:type="dxa" w:w="1587"/>
            <w:shd w:val="clear" w:color="auto" w:fill="F7F3EA"/>
          </w:tcPr>
          <w:p>
            <w:pPr>
              <w:spacing w:after="0"/>
              <w:jc w:val="right"/>
            </w:pPr>
            <w:r/>
            <w:r>
              <w:rPr>
                <w:sz w:val="18"/>
              </w:rPr>
              <w:t>28,800</w:t>
            </w:r>
          </w:p>
        </w:tc>
        <w:tc>
          <w:tcPr>
            <w:tcW w:type="dxa" w:w="1474"/>
            <w:shd w:val="clear" w:color="auto" w:fill="F7F3EA"/>
          </w:tcPr>
          <w:p>
            <w:pPr>
              <w:spacing w:after="0"/>
              <w:jc w:val="right"/>
            </w:pPr>
            <w:r/>
            <w:r>
              <w:rPr>
                <w:sz w:val="18"/>
              </w:rPr>
              <w:t>28,800</w:t>
            </w:r>
          </w:p>
        </w:tc>
        <w:tc>
          <w:tcPr>
            <w:tcW w:type="dxa" w:w="1701"/>
            <w:shd w:val="clear" w:color="auto" w:fill="F7F3EA"/>
          </w:tcPr>
          <w:p>
            <w:pPr>
              <w:spacing w:after="0"/>
              <w:jc w:val="right"/>
            </w:pPr>
            <w:r/>
            <w:r>
              <w:rPr>
                <w:sz w:val="18"/>
              </w:rPr>
              <w:t>0</w:t>
            </w:r>
          </w:p>
        </w:tc>
        <w:tc>
          <w:tcPr>
            <w:tcW w:type="dxa" w:w="1587"/>
            <w:shd w:val="clear" w:color="auto" w:fill="F7F3EA"/>
          </w:tcPr>
          <w:p>
            <w:pPr>
              <w:spacing w:after="0"/>
              <w:jc w:val="right"/>
            </w:pPr>
            <w:r/>
            <w:r>
              <w:rPr>
                <w:sz w:val="18"/>
              </w:rPr>
              <w:t>28,800</w:t>
            </w:r>
          </w:p>
        </w:tc>
        <w:tc>
          <w:tcPr>
            <w:tcW w:type="dxa" w:w="1474"/>
            <w:shd w:val="clear" w:color="auto" w:fill="F7F3EA"/>
          </w:tcPr>
          <w:p>
            <w:pPr>
              <w:spacing w:after="0"/>
              <w:jc w:val="right"/>
            </w:pPr>
            <w:r/>
            <w:r>
              <w:rPr>
                <w:sz w:val="18"/>
              </w:rPr>
              <w:t>+0</w:t>
            </w:r>
          </w:p>
        </w:tc>
      </w:tr>
      <w:tr>
        <w:tc>
          <w:tcPr>
            <w:tcW w:type="dxa" w:w="1814"/>
          </w:tcPr>
          <w:p>
            <w:pPr>
              <w:spacing w:after="0"/>
            </w:pPr>
            <w:r/>
            <w:r>
              <w:rPr>
                <w:sz w:val="18"/>
              </w:rPr>
              <w:t>Guías</w:t>
            </w:r>
          </w:p>
        </w:tc>
        <w:tc>
          <w:tcPr>
            <w:tcW w:type="dxa" w:w="1587"/>
          </w:tcPr>
          <w:p>
            <w:pPr>
              <w:spacing w:after="0"/>
              <w:jc w:val="right"/>
            </w:pPr>
            <w:r/>
            <w:r>
              <w:rPr>
                <w:sz w:val="18"/>
              </w:rPr>
              <w:t>24,157.86</w:t>
            </w:r>
          </w:p>
        </w:tc>
        <w:tc>
          <w:tcPr>
            <w:tcW w:type="dxa" w:w="1474"/>
          </w:tcPr>
          <w:p>
            <w:pPr>
              <w:spacing w:after="0"/>
              <w:jc w:val="right"/>
            </w:pPr>
            <w:r/>
            <w:r>
              <w:rPr>
                <w:sz w:val="18"/>
              </w:rPr>
              <w:t>32,670</w:t>
            </w:r>
          </w:p>
        </w:tc>
        <w:tc>
          <w:tcPr>
            <w:tcW w:type="dxa" w:w="1701"/>
          </w:tcPr>
          <w:p>
            <w:pPr>
              <w:spacing w:after="0"/>
              <w:jc w:val="right"/>
            </w:pPr>
            <w:r/>
            <w:r>
              <w:rPr>
                <w:sz w:val="18"/>
              </w:rPr>
              <w:t>24,950</w:t>
            </w:r>
          </w:p>
        </w:tc>
        <w:tc>
          <w:tcPr>
            <w:tcW w:type="dxa" w:w="1587"/>
          </w:tcPr>
          <w:p>
            <w:pPr>
              <w:spacing w:after="0"/>
              <w:jc w:val="right"/>
            </w:pPr>
            <w:r/>
            <w:r>
              <w:rPr>
                <w:sz w:val="18"/>
              </w:rPr>
              <w:t>7,720</w:t>
            </w:r>
          </w:p>
        </w:tc>
        <w:tc>
          <w:tcPr>
            <w:tcW w:type="dxa" w:w="1474"/>
          </w:tcPr>
          <w:p>
            <w:pPr>
              <w:spacing w:after="0"/>
              <w:jc w:val="right"/>
            </w:pPr>
            <w:r/>
            <w:r>
              <w:rPr>
                <w:sz w:val="18"/>
              </w:rPr>
              <w:t>+8,512</w:t>
            </w:r>
          </w:p>
        </w:tc>
      </w:tr>
      <w:tr>
        <w:tc>
          <w:tcPr>
            <w:tcW w:type="dxa" w:w="1814"/>
            <w:shd w:val="clear" w:color="auto" w:fill="F7F3EA"/>
          </w:tcPr>
          <w:p>
            <w:pPr>
              <w:spacing w:after="0"/>
            </w:pPr>
            <w:r/>
            <w:r>
              <w:rPr>
                <w:sz w:val="18"/>
              </w:rPr>
              <w:t>Música</w:t>
            </w:r>
          </w:p>
        </w:tc>
        <w:tc>
          <w:tcPr>
            <w:tcW w:type="dxa" w:w="1587"/>
            <w:shd w:val="clear" w:color="auto" w:fill="F7F3EA"/>
          </w:tcPr>
          <w:p>
            <w:pPr>
              <w:spacing w:after="0"/>
              <w:jc w:val="right"/>
            </w:pPr>
            <w:r/>
            <w:r>
              <w:rPr>
                <w:sz w:val="18"/>
              </w:rPr>
              <w:t>10,511.86</w:t>
            </w:r>
          </w:p>
        </w:tc>
        <w:tc>
          <w:tcPr>
            <w:tcW w:type="dxa" w:w="1474"/>
            <w:shd w:val="clear" w:color="auto" w:fill="F7F3EA"/>
          </w:tcPr>
          <w:p>
            <w:pPr>
              <w:spacing w:after="0"/>
              <w:jc w:val="right"/>
            </w:pPr>
            <w:r/>
            <w:r>
              <w:rPr>
                <w:sz w:val="18"/>
              </w:rPr>
              <w:t>10,262</w:t>
            </w:r>
          </w:p>
        </w:tc>
        <w:tc>
          <w:tcPr>
            <w:tcW w:type="dxa" w:w="1701"/>
            <w:shd w:val="clear" w:color="auto" w:fill="F7F3EA"/>
          </w:tcPr>
          <w:p>
            <w:pPr>
              <w:spacing w:after="0"/>
              <w:jc w:val="right"/>
            </w:pPr>
            <w:r/>
            <w:r>
              <w:rPr>
                <w:sz w:val="18"/>
              </w:rPr>
              <w:t>1,262</w:t>
            </w:r>
          </w:p>
        </w:tc>
        <w:tc>
          <w:tcPr>
            <w:tcW w:type="dxa" w:w="1587"/>
            <w:shd w:val="clear" w:color="auto" w:fill="F7F3EA"/>
          </w:tcPr>
          <w:p>
            <w:pPr>
              <w:spacing w:after="0"/>
              <w:jc w:val="right"/>
            </w:pPr>
            <w:r/>
            <w:r>
              <w:rPr>
                <w:sz w:val="18"/>
              </w:rPr>
              <w:t>9,000</w:t>
            </w:r>
          </w:p>
        </w:tc>
        <w:tc>
          <w:tcPr>
            <w:tcW w:type="dxa" w:w="1474"/>
            <w:shd w:val="clear" w:color="auto" w:fill="F7F3EA"/>
          </w:tcPr>
          <w:p>
            <w:pPr>
              <w:spacing w:after="0"/>
              <w:jc w:val="right"/>
            </w:pPr>
            <w:r/>
            <w:r>
              <w:rPr>
                <w:sz w:val="18"/>
              </w:rPr>
              <w:t>-250</w:t>
            </w:r>
          </w:p>
        </w:tc>
      </w:tr>
      <w:tr>
        <w:tc>
          <w:tcPr>
            <w:tcW w:type="dxa" w:w="1814"/>
          </w:tcPr>
          <w:p>
            <w:pPr>
              <w:spacing w:after="0"/>
            </w:pPr>
            <w:r/>
            <w:r>
              <w:rPr>
                <w:sz w:val="18"/>
              </w:rPr>
              <w:t>Cocina</w:t>
            </w:r>
          </w:p>
        </w:tc>
        <w:tc>
          <w:tcPr>
            <w:tcW w:type="dxa" w:w="1587"/>
          </w:tcPr>
          <w:p>
            <w:pPr>
              <w:spacing w:after="0"/>
              <w:jc w:val="right"/>
            </w:pPr>
            <w:r/>
            <w:r>
              <w:rPr>
                <w:sz w:val="18"/>
              </w:rPr>
              <w:t>120,839.84</w:t>
            </w:r>
          </w:p>
        </w:tc>
        <w:tc>
          <w:tcPr>
            <w:tcW w:type="dxa" w:w="1474"/>
          </w:tcPr>
          <w:p>
            <w:pPr>
              <w:spacing w:after="0"/>
              <w:jc w:val="right"/>
            </w:pPr>
            <w:r/>
            <w:r>
              <w:rPr>
                <w:sz w:val="18"/>
              </w:rPr>
              <w:t>110,082</w:t>
            </w:r>
          </w:p>
        </w:tc>
        <w:tc>
          <w:tcPr>
            <w:tcW w:type="dxa" w:w="1701"/>
          </w:tcPr>
          <w:p>
            <w:pPr>
              <w:spacing w:after="0"/>
              <w:jc w:val="right"/>
            </w:pPr>
            <w:r/>
            <w:r>
              <w:rPr>
                <w:sz w:val="18"/>
              </w:rPr>
              <w:t>14,593</w:t>
            </w:r>
          </w:p>
        </w:tc>
        <w:tc>
          <w:tcPr>
            <w:tcW w:type="dxa" w:w="1587"/>
          </w:tcPr>
          <w:p>
            <w:pPr>
              <w:spacing w:after="0"/>
              <w:jc w:val="right"/>
            </w:pPr>
            <w:r/>
            <w:r>
              <w:rPr>
                <w:sz w:val="18"/>
              </w:rPr>
              <w:t>95,489</w:t>
            </w:r>
          </w:p>
        </w:tc>
        <w:tc>
          <w:tcPr>
            <w:tcW w:type="dxa" w:w="1474"/>
          </w:tcPr>
          <w:p>
            <w:pPr>
              <w:spacing w:after="0"/>
              <w:jc w:val="right"/>
            </w:pPr>
            <w:r/>
            <w:r>
              <w:rPr>
                <w:sz w:val="18"/>
              </w:rPr>
              <w:t>-10,758</w:t>
            </w:r>
          </w:p>
        </w:tc>
      </w:tr>
      <w:tr>
        <w:tc>
          <w:tcPr>
            <w:tcW w:type="dxa" w:w="1814"/>
            <w:shd w:val="clear" w:color="auto" w:fill="F7F3EA"/>
          </w:tcPr>
          <w:p>
            <w:pPr>
              <w:spacing w:after="0"/>
            </w:pPr>
            <w:r/>
            <w:r>
              <w:rPr>
                <w:sz w:val="18"/>
              </w:rPr>
              <w:t>Eventos</w:t>
            </w:r>
          </w:p>
        </w:tc>
        <w:tc>
          <w:tcPr>
            <w:tcW w:type="dxa" w:w="1587"/>
            <w:shd w:val="clear" w:color="auto" w:fill="F7F3EA"/>
          </w:tcPr>
          <w:p>
            <w:pPr>
              <w:spacing w:after="0"/>
              <w:jc w:val="right"/>
            </w:pPr>
            <w:r/>
            <w:r>
              <w:rPr>
                <w:sz w:val="18"/>
              </w:rPr>
              <w:t>1,500</w:t>
            </w:r>
          </w:p>
        </w:tc>
        <w:tc>
          <w:tcPr>
            <w:tcW w:type="dxa" w:w="1474"/>
            <w:shd w:val="clear" w:color="auto" w:fill="F7F3EA"/>
          </w:tcPr>
          <w:p>
            <w:pPr>
              <w:spacing w:after="0"/>
              <w:jc w:val="right"/>
            </w:pPr>
            <w:r/>
            <w:r>
              <w:rPr>
                <w:sz w:val="18"/>
              </w:rPr>
              <w:t>7,740</w:t>
            </w:r>
          </w:p>
        </w:tc>
        <w:tc>
          <w:tcPr>
            <w:tcW w:type="dxa" w:w="1701"/>
            <w:shd w:val="clear" w:color="auto" w:fill="F7F3EA"/>
          </w:tcPr>
          <w:p>
            <w:pPr>
              <w:spacing w:after="0"/>
              <w:jc w:val="right"/>
            </w:pPr>
            <w:r/>
            <w:r>
              <w:rPr>
                <w:sz w:val="18"/>
              </w:rPr>
              <w:t>0</w:t>
            </w:r>
          </w:p>
        </w:tc>
        <w:tc>
          <w:tcPr>
            <w:tcW w:type="dxa" w:w="1587"/>
            <w:shd w:val="clear" w:color="auto" w:fill="F7F3EA"/>
          </w:tcPr>
          <w:p>
            <w:pPr>
              <w:spacing w:after="0"/>
              <w:jc w:val="right"/>
            </w:pPr>
            <w:r/>
            <w:r>
              <w:rPr>
                <w:sz w:val="18"/>
              </w:rPr>
              <w:t>7,740</w:t>
            </w:r>
          </w:p>
        </w:tc>
        <w:tc>
          <w:tcPr>
            <w:tcW w:type="dxa" w:w="1474"/>
            <w:shd w:val="clear" w:color="auto" w:fill="F7F3EA"/>
          </w:tcPr>
          <w:p>
            <w:pPr>
              <w:spacing w:after="0"/>
              <w:jc w:val="right"/>
            </w:pPr>
            <w:r/>
            <w:r>
              <w:rPr>
                <w:sz w:val="18"/>
              </w:rPr>
              <w:t>+6,240</w:t>
            </w:r>
          </w:p>
        </w:tc>
      </w:tr>
      <w:tr>
        <w:tc>
          <w:tcPr>
            <w:tcW w:type="dxa" w:w="1814"/>
            <w:shd w:val="clear" w:color="auto" w:fill="E3F2FD"/>
          </w:tcPr>
          <w:p>
            <w:pPr>
              <w:spacing w:after="0"/>
            </w:pPr>
            <w:r/>
            <w:r>
              <w:rPr>
                <w:b/>
                <w:sz w:val="18"/>
              </w:rPr>
              <w:t>Total</w:t>
            </w:r>
          </w:p>
        </w:tc>
        <w:tc>
          <w:tcPr>
            <w:tcW w:type="dxa" w:w="1587"/>
            <w:shd w:val="clear" w:color="auto" w:fill="E3F2FD"/>
          </w:tcPr>
          <w:p>
            <w:pPr>
              <w:spacing w:after="0"/>
              <w:jc w:val="right"/>
            </w:pPr>
            <w:r/>
            <w:r>
              <w:rPr>
                <w:b/>
                <w:sz w:val="18"/>
              </w:rPr>
              <w:t>596,249.56</w:t>
            </w:r>
          </w:p>
        </w:tc>
        <w:tc>
          <w:tcPr>
            <w:tcW w:type="dxa" w:w="1474"/>
            <w:shd w:val="clear" w:color="auto" w:fill="E3F2FD"/>
          </w:tcPr>
          <w:p>
            <w:pPr>
              <w:spacing w:after="0"/>
              <w:jc w:val="right"/>
            </w:pPr>
            <w:r/>
            <w:r>
              <w:rPr>
                <w:b/>
                <w:sz w:val="18"/>
              </w:rPr>
              <w:t>617,069</w:t>
            </w:r>
          </w:p>
        </w:tc>
        <w:tc>
          <w:tcPr>
            <w:tcW w:type="dxa" w:w="1701"/>
            <w:shd w:val="clear" w:color="auto" w:fill="E3F2FD"/>
          </w:tcPr>
          <w:p>
            <w:pPr>
              <w:spacing w:after="0"/>
              <w:jc w:val="right"/>
            </w:pPr>
            <w:r/>
            <w:r>
              <w:rPr>
                <w:b/>
                <w:sz w:val="18"/>
              </w:rPr>
              <w:t>101,125</w:t>
            </w:r>
          </w:p>
        </w:tc>
        <w:tc>
          <w:tcPr>
            <w:tcW w:type="dxa" w:w="1587"/>
            <w:shd w:val="clear" w:color="auto" w:fill="E3F2FD"/>
          </w:tcPr>
          <w:p>
            <w:pPr>
              <w:spacing w:after="0"/>
              <w:jc w:val="right"/>
            </w:pPr>
            <w:r/>
            <w:r>
              <w:rPr>
                <w:b/>
                <w:sz w:val="18"/>
              </w:rPr>
              <w:t>515,944</w:t>
            </w:r>
          </w:p>
        </w:tc>
        <w:tc>
          <w:tcPr>
            <w:tcW w:type="dxa" w:w="1474"/>
            <w:shd w:val="clear" w:color="auto" w:fill="E3F2FD"/>
          </w:tcPr>
          <w:p>
            <w:pPr>
              <w:spacing w:after="0"/>
              <w:jc w:val="right"/>
            </w:pPr>
            <w:r/>
            <w:r>
              <w:rPr>
                <w:b/>
                <w:sz w:val="18"/>
              </w:rPr>
              <w:t>+20,819</w:t>
            </w:r>
          </w:p>
        </w:tc>
      </w:tr>
    </w:tbl>
    <w:p>
      <w:pPr>
        <w:spacing w:after="40"/>
      </w:pPr>
    </w:p>
    <w:p>
      <w:pPr>
        <w:pStyle w:val="Heading2"/>
      </w:pPr>
      <w:r>
        <w:t>4.1 Lo que explica cada área</w:t>
      </w:r>
    </w:p>
    <w:p>
      <w:pPr>
        <w:pStyle w:val="ListBullet"/>
        <w:spacing w:after="60"/>
      </w:pPr>
      <w:r>
        <w:rPr>
          <w:b/>
        </w:rPr>
        <w:t xml:space="preserve">Casa: </w:t>
      </w:r>
      <w:r>
        <w:t>240,220 pagados frente a 236,000 presupuestados. La diferencia es la noche del jueves (9,500) y las habitaciones de pequeños grupos (1,800). Las dos cortesías y los 8 del jueves suman 8,720 de valor recibido.</w:t>
      </w:r>
    </w:p>
    <w:p>
      <w:pPr>
        <w:pStyle w:val="ListBullet"/>
        <w:spacing w:after="60"/>
      </w:pPr>
      <w:r>
        <w:rPr>
          <w:b/>
        </w:rPr>
        <w:t xml:space="preserve">Transporte: </w:t>
      </w:r>
      <w:r>
        <w:t>45,000, igual al presupuesto: dos autobuses (35,000) más un desvío de 10,000 que no estaba previsto.</w:t>
      </w:r>
    </w:p>
    <w:p>
      <w:pPr>
        <w:pStyle w:val="ListBullet"/>
        <w:spacing w:after="60"/>
      </w:pPr>
      <w:r>
        <w:rPr>
          <w:b/>
        </w:rPr>
        <w:t xml:space="preserve">Materiales: </w:t>
      </w:r>
      <w:r>
        <w:t>las biblias costaron 35,360 (proforma 34,000 más 1,360). Los peces (36,000) los donó La Vega, la decoración (10,300) fue donada y los materiales de oficina (2,300) los pusieron los directores.</w:t>
      </w:r>
    </w:p>
    <w:p>
      <w:pPr>
        <w:pStyle w:val="ListBullet"/>
        <w:spacing w:after="60"/>
      </w:pPr>
      <w:r>
        <w:rPr>
          <w:b/>
        </w:rPr>
        <w:t xml:space="preserve">Litúrgico: </w:t>
      </w:r>
      <w:r>
        <w:t>una ofrenda de 10,000 al padre por las confesiones (presupuesto 12,000) e insumos de misa donados (3,000).</w:t>
      </w:r>
    </w:p>
    <w:p>
      <w:pPr>
        <w:pStyle w:val="ListBullet"/>
        <w:spacing w:after="60"/>
      </w:pPr>
      <w:r>
        <w:rPr>
          <w:b/>
        </w:rPr>
        <w:t xml:space="preserve">Formación: </w:t>
      </w:r>
      <w:r>
        <w:t>las cinco reuniones en Santa Clara (10,000) se pagaron en junio con un aporte personal de Juan Manuel, reembolsado del efectivo de imprevistos; la reunión extraordinaria del ensayo costó 3,000; el almuerzo del ensayo, 14,730; las meriendas, 5,920.</w:t>
      </w:r>
    </w:p>
    <w:p>
      <w:pPr>
        <w:pStyle w:val="ListBullet"/>
        <w:spacing w:after="60"/>
      </w:pPr>
      <w:r>
        <w:rPr>
          <w:b/>
        </w:rPr>
        <w:t xml:space="preserve">Equipo: </w:t>
      </w:r>
      <w:r>
        <w:t>60 camisetas, 28,800, igual al presupuesto.</w:t>
      </w:r>
    </w:p>
    <w:p>
      <w:pPr>
        <w:pStyle w:val="ListBullet"/>
        <w:spacing w:after="60"/>
      </w:pPr>
      <w:r>
        <w:rPr>
          <w:b/>
        </w:rPr>
        <w:t xml:space="preserve">Guías: </w:t>
      </w:r>
      <w:r>
        <w:t>solo 7,720 salieron de caja (courier, impresión de mochilas y 2,000 a Priscila); 23,690 en materiales los pusieron Priscila, Luisa, Camila, Darianny y los propios guías.</w:t>
      </w:r>
    </w:p>
    <w:p>
      <w:pPr>
        <w:pStyle w:val="ListBullet"/>
        <w:spacing w:after="60"/>
      </w:pPr>
      <w:r>
        <w:rPr>
          <w:b/>
        </w:rPr>
        <w:t xml:space="preserve">Música: </w:t>
      </w:r>
      <w:r>
        <w:t>llaveros 9,000; pilas, chocolates y alambre donados (1,262).</w:t>
      </w:r>
    </w:p>
    <w:p>
      <w:pPr>
        <w:pStyle w:val="ListBullet"/>
        <w:spacing w:after="60"/>
      </w:pPr>
      <w:r>
        <w:rPr>
          <w:b/>
        </w:rPr>
        <w:t xml:space="preserve">Cocina: </w:t>
      </w:r>
      <w:r>
        <w:t>compra en Iberia 74,509 (cotización 77,044.05), detalles y combustible 15,980, efectivo en la casa 5,000; donados 14,593 en plátanos, arroz, pasta, papel y limpieza. Costó 110,082 frente a 120,840 presupuestados.</w:t>
      </w:r>
    </w:p>
    <w:p>
      <w:pPr>
        <w:pStyle w:val="ListBullet"/>
        <w:spacing w:after="60"/>
      </w:pPr>
      <w:r>
        <w:rPr>
          <w:b/>
        </w:rPr>
        <w:t xml:space="preserve">Eventos: </w:t>
      </w:r>
      <w:r>
        <w:t>el bizcocho de la dinámica (presupuesto 1,500) se cambió por helados (1,740); el bizcocho de bienvenida (6,000) no estaba presupuestado.</w:t>
      </w:r>
    </w:p>
    <w:p>
      <w:pPr>
        <w:pStyle w:val="Heading1"/>
      </w:pPr>
      <w:r>
        <w:t>5. Lo que otros pusieron</w:t>
      </w:r>
    </w:p>
    <w:p>
      <w:pPr>
        <w:spacing w:after="120"/>
      </w:pPr>
      <w:r>
        <w:rPr>
          <w:b w:val="0"/>
          <w:i w:val="0"/>
        </w:rPr>
        <w:t>101,125 del costo del retiro no pasaron por caja: 92,405 en donaciones en especie de unos 30 donantes y 8,720 en cortesías de la casa. Se valoran al precio del presupuesto, no a factura.</w:t>
      </w:r>
    </w:p>
    <w:tbl>
      <w:tblPr>
        <w:tblStyle w:val="TableGrid"/>
        <w:tblW w:type="auto" w:w="0"/>
        <w:jc w:val="center"/>
        <w:tblLayout w:type="fixed"/>
        <w:tblLook w:firstColumn="1" w:firstRow="1" w:lastColumn="0" w:lastRow="0" w:noHBand="0" w:noVBand="1" w:val="04A0"/>
        <w:tblLayout w:type="fixed"/>
      </w:tblPr>
      <w:tblGrid>
        <w:gridCol w:w="6236"/>
        <w:gridCol w:w="2268"/>
      </w:tblGrid>
      <w:tr>
        <w:tc>
          <w:tcPr>
            <w:tcW w:type="dxa" w:w="6236"/>
            <w:shd w:val="clear" w:color="auto" w:fill="5B3A29"/>
          </w:tcPr>
          <w:p>
            <w:pPr>
              <w:spacing w:after="0"/>
            </w:pPr>
            <w:r/>
            <w:r>
              <w:rPr>
                <w:b/>
                <w:color w:val="F7EFD9"/>
                <w:sz w:val="20"/>
              </w:rPr>
              <w:t>Rubro</w:t>
            </w:r>
          </w:p>
        </w:tc>
        <w:tc>
          <w:tcPr>
            <w:tcW w:type="dxa" w:w="2268"/>
            <w:shd w:val="clear" w:color="auto" w:fill="5B3A29"/>
          </w:tcPr>
          <w:p>
            <w:pPr>
              <w:spacing w:after="0"/>
            </w:pPr>
            <w:r/>
            <w:r>
              <w:rPr>
                <w:b/>
                <w:color w:val="F7EFD9"/>
                <w:sz w:val="20"/>
              </w:rPr>
              <w:t>RD$</w:t>
            </w:r>
          </w:p>
        </w:tc>
      </w:tr>
      <w:tr>
        <w:tc>
          <w:tcPr>
            <w:tcW w:type="dxa" w:w="6236"/>
          </w:tcPr>
          <w:p>
            <w:pPr>
              <w:spacing w:after="0"/>
            </w:pPr>
            <w:r/>
            <w:r>
              <w:rPr>
                <w:sz w:val="20"/>
              </w:rPr>
              <w:t>Peces (símbolo del retiro), donados por La Vega</w:t>
            </w:r>
          </w:p>
        </w:tc>
        <w:tc>
          <w:tcPr>
            <w:tcW w:type="dxa" w:w="2268"/>
          </w:tcPr>
          <w:p>
            <w:pPr>
              <w:spacing w:after="0"/>
              <w:jc w:val="right"/>
            </w:pPr>
            <w:r/>
            <w:r>
              <w:rPr>
                <w:sz w:val="20"/>
              </w:rPr>
              <w:t>36,000</w:t>
            </w:r>
          </w:p>
        </w:tc>
      </w:tr>
      <w:tr>
        <w:tc>
          <w:tcPr>
            <w:tcW w:type="dxa" w:w="6236"/>
            <w:shd w:val="clear" w:color="auto" w:fill="F7F3EA"/>
          </w:tcPr>
          <w:p>
            <w:pPr>
              <w:spacing w:after="0"/>
            </w:pPr>
            <w:r/>
            <w:r>
              <w:rPr>
                <w:sz w:val="20"/>
              </w:rPr>
              <w:t>Cocina y decoración</w:t>
            </w:r>
          </w:p>
        </w:tc>
        <w:tc>
          <w:tcPr>
            <w:tcW w:type="dxa" w:w="2268"/>
            <w:shd w:val="clear" w:color="auto" w:fill="F7F3EA"/>
          </w:tcPr>
          <w:p>
            <w:pPr>
              <w:spacing w:after="0"/>
              <w:jc w:val="right"/>
            </w:pPr>
            <w:r/>
            <w:r>
              <w:rPr>
                <w:sz w:val="20"/>
              </w:rPr>
              <w:t>24,893</w:t>
            </w:r>
          </w:p>
        </w:tc>
      </w:tr>
      <w:tr>
        <w:tc>
          <w:tcPr>
            <w:tcW w:type="dxa" w:w="6236"/>
          </w:tcPr>
          <w:p>
            <w:pPr>
              <w:spacing w:after="0"/>
            </w:pPr>
            <w:r/>
            <w:r>
              <w:rPr>
                <w:sz w:val="20"/>
              </w:rPr>
              <w:t>Materiales de guías</w:t>
            </w:r>
          </w:p>
        </w:tc>
        <w:tc>
          <w:tcPr>
            <w:tcW w:type="dxa" w:w="2268"/>
          </w:tcPr>
          <w:p>
            <w:pPr>
              <w:spacing w:after="0"/>
              <w:jc w:val="right"/>
            </w:pPr>
            <w:r/>
            <w:r>
              <w:rPr>
                <w:sz w:val="20"/>
              </w:rPr>
              <w:t>24,950</w:t>
            </w:r>
          </w:p>
        </w:tc>
      </w:tr>
      <w:tr>
        <w:tc>
          <w:tcPr>
            <w:tcW w:type="dxa" w:w="6236"/>
            <w:shd w:val="clear" w:color="auto" w:fill="F7F3EA"/>
          </w:tcPr>
          <w:p>
            <w:pPr>
              <w:spacing w:after="0"/>
            </w:pPr>
            <w:r/>
            <w:r>
              <w:rPr>
                <w:sz w:val="20"/>
              </w:rPr>
              <w:t>Insumos de misa</w:t>
            </w:r>
          </w:p>
        </w:tc>
        <w:tc>
          <w:tcPr>
            <w:tcW w:type="dxa" w:w="2268"/>
            <w:shd w:val="clear" w:color="auto" w:fill="F7F3EA"/>
          </w:tcPr>
          <w:p>
            <w:pPr>
              <w:spacing w:after="0"/>
              <w:jc w:val="right"/>
            </w:pPr>
            <w:r/>
            <w:r>
              <w:rPr>
                <w:sz w:val="20"/>
              </w:rPr>
              <w:t>3,000</w:t>
            </w:r>
          </w:p>
        </w:tc>
      </w:tr>
      <w:tr>
        <w:tc>
          <w:tcPr>
            <w:tcW w:type="dxa" w:w="6236"/>
          </w:tcPr>
          <w:p>
            <w:pPr>
              <w:spacing w:after="0"/>
            </w:pPr>
            <w:r/>
            <w:r>
              <w:rPr>
                <w:sz w:val="20"/>
              </w:rPr>
              <w:t>Materiales de oficina</w:t>
            </w:r>
          </w:p>
        </w:tc>
        <w:tc>
          <w:tcPr>
            <w:tcW w:type="dxa" w:w="2268"/>
          </w:tcPr>
          <w:p>
            <w:pPr>
              <w:spacing w:after="0"/>
              <w:jc w:val="right"/>
            </w:pPr>
            <w:r/>
            <w:r>
              <w:rPr>
                <w:sz w:val="20"/>
              </w:rPr>
              <w:t>2,300</w:t>
            </w:r>
          </w:p>
        </w:tc>
      </w:tr>
      <w:tr>
        <w:tc>
          <w:tcPr>
            <w:tcW w:type="dxa" w:w="6236"/>
            <w:shd w:val="clear" w:color="auto" w:fill="F7F3EA"/>
          </w:tcPr>
          <w:p>
            <w:pPr>
              <w:spacing w:after="0"/>
            </w:pPr>
            <w:r/>
            <w:r>
              <w:rPr>
                <w:sz w:val="20"/>
              </w:rPr>
              <w:t>Música</w:t>
            </w:r>
          </w:p>
        </w:tc>
        <w:tc>
          <w:tcPr>
            <w:tcW w:type="dxa" w:w="2268"/>
            <w:shd w:val="clear" w:color="auto" w:fill="F7F3EA"/>
          </w:tcPr>
          <w:p>
            <w:pPr>
              <w:spacing w:after="0"/>
              <w:jc w:val="right"/>
            </w:pPr>
            <w:r/>
            <w:r>
              <w:rPr>
                <w:sz w:val="20"/>
              </w:rPr>
              <w:t>1,262</w:t>
            </w:r>
          </w:p>
        </w:tc>
      </w:tr>
      <w:tr>
        <w:tc>
          <w:tcPr>
            <w:tcW w:type="dxa" w:w="6236"/>
          </w:tcPr>
          <w:p>
            <w:pPr>
              <w:spacing w:after="0"/>
            </w:pPr>
            <w:r/>
            <w:r>
              <w:rPr>
                <w:sz w:val="20"/>
              </w:rPr>
              <w:t>Cortesías de la casa (8 del jueves y 2 del fin de semana)</w:t>
            </w:r>
          </w:p>
        </w:tc>
        <w:tc>
          <w:tcPr>
            <w:tcW w:type="dxa" w:w="2268"/>
          </w:tcPr>
          <w:p>
            <w:pPr>
              <w:spacing w:after="0"/>
              <w:jc w:val="right"/>
            </w:pPr>
            <w:r/>
            <w:r>
              <w:rPr>
                <w:sz w:val="20"/>
              </w:rPr>
              <w:t>8,720</w:t>
            </w:r>
          </w:p>
        </w:tc>
      </w:tr>
      <w:tr>
        <w:tc>
          <w:tcPr>
            <w:tcW w:type="dxa" w:w="6236"/>
            <w:shd w:val="clear" w:color="auto" w:fill="E3F2FD"/>
          </w:tcPr>
          <w:p>
            <w:pPr>
              <w:spacing w:after="0"/>
            </w:pPr>
            <w:r/>
            <w:r>
              <w:rPr>
                <w:b/>
                <w:sz w:val="20"/>
              </w:rPr>
              <w:t>Total cubierto sin pagar</w:t>
            </w:r>
          </w:p>
        </w:tc>
        <w:tc>
          <w:tcPr>
            <w:tcW w:type="dxa" w:w="2268"/>
            <w:shd w:val="clear" w:color="auto" w:fill="E3F2FD"/>
          </w:tcPr>
          <w:p>
            <w:pPr>
              <w:spacing w:after="0"/>
              <w:jc w:val="right"/>
            </w:pPr>
            <w:r/>
            <w:r>
              <w:rPr>
                <w:b/>
                <w:sz w:val="20"/>
              </w:rPr>
              <w:t>101,125</w:t>
            </w:r>
          </w:p>
        </w:tc>
      </w:tr>
    </w:tbl>
    <w:p>
      <w:pPr>
        <w:spacing w:after="40"/>
      </w:pPr>
    </w:p>
    <w:p>
      <w:pPr>
        <w:pStyle w:val="Heading1"/>
      </w:pPr>
      <w:r>
        <w:t>6. La casa, al detalle</w:t>
      </w:r>
    </w:p>
    <w:tbl>
      <w:tblPr>
        <w:tblStyle w:val="TableGrid"/>
        <w:tblW w:type="auto" w:w="0"/>
        <w:jc w:val="center"/>
        <w:tblLayout w:type="fixed"/>
        <w:tblLook w:firstColumn="1" w:firstRow="1" w:lastColumn="0" w:lastRow="0" w:noHBand="0" w:noVBand="1" w:val="04A0"/>
        <w:tblLayout w:type="fixed"/>
      </w:tblPr>
      <w:tblGrid>
        <w:gridCol w:w="6236"/>
        <w:gridCol w:w="2268"/>
      </w:tblGrid>
      <w:tr>
        <w:tc>
          <w:tcPr>
            <w:tcW w:type="dxa" w:w="6236"/>
            <w:shd w:val="clear" w:color="auto" w:fill="5B3A29"/>
          </w:tcPr>
          <w:p>
            <w:pPr>
              <w:spacing w:after="0"/>
            </w:pPr>
            <w:r/>
            <w:r>
              <w:rPr>
                <w:b/>
                <w:color w:val="F7EFD9"/>
                <w:sz w:val="20"/>
              </w:rPr>
              <w:t>Concepto</w:t>
            </w:r>
          </w:p>
        </w:tc>
        <w:tc>
          <w:tcPr>
            <w:tcW w:type="dxa" w:w="2268"/>
            <w:shd w:val="clear" w:color="auto" w:fill="5B3A29"/>
          </w:tcPr>
          <w:p>
            <w:pPr>
              <w:spacing w:after="0"/>
            </w:pPr>
            <w:r/>
            <w:r>
              <w:rPr>
                <w:b/>
                <w:color w:val="F7EFD9"/>
                <w:sz w:val="20"/>
              </w:rPr>
              <w:t>RD$</w:t>
            </w:r>
          </w:p>
        </w:tc>
      </w:tr>
      <w:tr>
        <w:tc>
          <w:tcPr>
            <w:tcW w:type="dxa" w:w="6236"/>
          </w:tcPr>
          <w:p>
            <w:pPr>
              <w:spacing w:after="0"/>
            </w:pPr>
            <w:r/>
            <w:r>
              <w:rPr>
                <w:sz w:val="20"/>
              </w:rPr>
              <w:t>Hospedaje: 97 personas × 2,360 (viernes a domingo)</w:t>
            </w:r>
          </w:p>
        </w:tc>
        <w:tc>
          <w:tcPr>
            <w:tcW w:type="dxa" w:w="2268"/>
          </w:tcPr>
          <w:p>
            <w:pPr>
              <w:spacing w:after="0"/>
              <w:jc w:val="right"/>
            </w:pPr>
            <w:r/>
            <w:r>
              <w:rPr>
                <w:sz w:val="20"/>
              </w:rPr>
              <w:t>228,920</w:t>
            </w:r>
          </w:p>
        </w:tc>
      </w:tr>
      <w:tr>
        <w:tc>
          <w:tcPr>
            <w:tcW w:type="dxa" w:w="6236"/>
            <w:shd w:val="clear" w:color="auto" w:fill="F7F3EA"/>
          </w:tcPr>
          <w:p>
            <w:pPr>
              <w:spacing w:after="0"/>
            </w:pPr>
            <w:r/>
            <w:r>
              <w:rPr>
                <w:sz w:val="20"/>
              </w:rPr>
              <w:t>Noche del jueves: 19 personas × 500</w:t>
            </w:r>
          </w:p>
        </w:tc>
        <w:tc>
          <w:tcPr>
            <w:tcW w:type="dxa" w:w="2268"/>
            <w:shd w:val="clear" w:color="auto" w:fill="F7F3EA"/>
          </w:tcPr>
          <w:p>
            <w:pPr>
              <w:spacing w:after="0"/>
              <w:jc w:val="right"/>
            </w:pPr>
            <w:r/>
            <w:r>
              <w:rPr>
                <w:sz w:val="20"/>
              </w:rPr>
              <w:t>9,500</w:t>
            </w:r>
          </w:p>
        </w:tc>
      </w:tr>
      <w:tr>
        <w:tc>
          <w:tcPr>
            <w:tcW w:type="dxa" w:w="6236"/>
          </w:tcPr>
          <w:p>
            <w:pPr>
              <w:spacing w:after="0"/>
            </w:pPr>
            <w:r/>
            <w:r>
              <w:rPr>
                <w:sz w:val="20"/>
              </w:rPr>
              <w:t>Habitaciones para pequeños grupos: 900 × 2 noches</w:t>
            </w:r>
          </w:p>
        </w:tc>
        <w:tc>
          <w:tcPr>
            <w:tcW w:type="dxa" w:w="2268"/>
          </w:tcPr>
          <w:p>
            <w:pPr>
              <w:spacing w:after="0"/>
              <w:jc w:val="right"/>
            </w:pPr>
            <w:r/>
            <w:r>
              <w:rPr>
                <w:sz w:val="20"/>
              </w:rPr>
              <w:t>1,800</w:t>
            </w:r>
          </w:p>
        </w:tc>
      </w:tr>
      <w:tr>
        <w:tc>
          <w:tcPr>
            <w:tcW w:type="dxa" w:w="6236"/>
            <w:shd w:val="clear" w:color="auto" w:fill="F7F3EA"/>
          </w:tcPr>
          <w:p>
            <w:pPr>
              <w:spacing w:after="0"/>
            </w:pPr>
            <w:r/>
            <w:r>
              <w:rPr>
                <w:sz w:val="20"/>
              </w:rPr>
              <w:t>Total pagado (avance 23,600 + pago final 216,620)</w:t>
            </w:r>
          </w:p>
        </w:tc>
        <w:tc>
          <w:tcPr>
            <w:tcW w:type="dxa" w:w="2268"/>
            <w:shd w:val="clear" w:color="auto" w:fill="F7F3EA"/>
          </w:tcPr>
          <w:p>
            <w:pPr>
              <w:spacing w:after="0"/>
              <w:jc w:val="right"/>
            </w:pPr>
            <w:r/>
            <w:r>
              <w:rPr>
                <w:sz w:val="20"/>
              </w:rPr>
              <w:t>240,220</w:t>
            </w:r>
          </w:p>
        </w:tc>
      </w:tr>
      <w:tr>
        <w:tc>
          <w:tcPr>
            <w:tcW w:type="dxa" w:w="6236"/>
          </w:tcPr>
          <w:p>
            <w:pPr>
              <w:spacing w:after="0"/>
            </w:pPr>
            <w:r/>
            <w:r>
              <w:rPr>
                <w:sz w:val="20"/>
              </w:rPr>
              <w:t>Cortesía: 8 personas del jueves</w:t>
            </w:r>
          </w:p>
        </w:tc>
        <w:tc>
          <w:tcPr>
            <w:tcW w:type="dxa" w:w="2268"/>
          </w:tcPr>
          <w:p>
            <w:pPr>
              <w:spacing w:after="0"/>
              <w:jc w:val="right"/>
            </w:pPr>
            <w:r/>
            <w:r>
              <w:rPr>
                <w:sz w:val="20"/>
              </w:rPr>
              <w:t>4,000</w:t>
            </w:r>
          </w:p>
        </w:tc>
      </w:tr>
      <w:tr>
        <w:tc>
          <w:tcPr>
            <w:tcW w:type="dxa" w:w="6236"/>
            <w:shd w:val="clear" w:color="auto" w:fill="F7F3EA"/>
          </w:tcPr>
          <w:p>
            <w:pPr>
              <w:spacing w:after="0"/>
            </w:pPr>
            <w:r/>
            <w:r>
              <w:rPr>
                <w:sz w:val="20"/>
              </w:rPr>
              <w:t>Cortesía: 2 personas el fin de semana</w:t>
            </w:r>
          </w:p>
        </w:tc>
        <w:tc>
          <w:tcPr>
            <w:tcW w:type="dxa" w:w="2268"/>
            <w:shd w:val="clear" w:color="auto" w:fill="F7F3EA"/>
          </w:tcPr>
          <w:p>
            <w:pPr>
              <w:spacing w:after="0"/>
              <w:jc w:val="right"/>
            </w:pPr>
            <w:r/>
            <w:r>
              <w:rPr>
                <w:sz w:val="20"/>
              </w:rPr>
              <w:t>4,720</w:t>
            </w:r>
          </w:p>
        </w:tc>
      </w:tr>
    </w:tbl>
    <w:p>
      <w:pPr>
        <w:spacing w:after="40"/>
      </w:pPr>
    </w:p>
    <w:p>
      <w:pPr>
        <w:spacing w:after="120"/>
      </w:pPr>
      <w:r>
        <w:rPr>
          <w:b w:val="0"/>
          <w:i w:val="0"/>
        </w:rPr>
        <w:t>Frente al presupuesto oficial (236,000) la casa costó 4,220 más. Frente al presupuesto operativo (200,000), 40,220 más, porque esa versión nunca actualizó la tarifa de 2,360 ni contempló el jueves.</w:t>
      </w:r>
    </w:p>
    <w:p>
      <w:pPr>
        <w:pStyle w:val="Heading1"/>
      </w:pPr>
      <w:r>
        <w:t>7. Presupuesto y realidad</w:t>
      </w:r>
    </w:p>
    <w:tbl>
      <w:tblPr>
        <w:tblStyle w:val="TableGrid"/>
        <w:tblW w:type="auto" w:w="0"/>
        <w:jc w:val="center"/>
        <w:tblLayout w:type="fixed"/>
        <w:tblLook w:firstColumn="1" w:firstRow="1" w:lastColumn="0" w:lastRow="0" w:noHBand="0" w:noVBand="1" w:val="04A0"/>
        <w:tblLayout w:type="fixed"/>
      </w:tblPr>
      <w:tblGrid>
        <w:gridCol w:w="3969"/>
        <w:gridCol w:w="2268"/>
        <w:gridCol w:w="2835"/>
      </w:tblGrid>
      <w:tr>
        <w:tc>
          <w:tcPr>
            <w:tcW w:type="dxa" w:w="3969"/>
            <w:shd w:val="clear" w:color="auto" w:fill="5B3A29"/>
          </w:tcPr>
          <w:p>
            <w:pPr>
              <w:spacing w:after="0"/>
            </w:pPr>
            <w:r/>
            <w:r>
              <w:rPr>
                <w:b/>
                <w:color w:val="F7EFD9"/>
                <w:sz w:val="20"/>
              </w:rPr>
              <w:t>Concepto</w:t>
            </w:r>
          </w:p>
        </w:tc>
        <w:tc>
          <w:tcPr>
            <w:tcW w:type="dxa" w:w="2268"/>
            <w:shd w:val="clear" w:color="auto" w:fill="5B3A29"/>
          </w:tcPr>
          <w:p>
            <w:pPr>
              <w:spacing w:after="0"/>
            </w:pPr>
            <w:r/>
            <w:r>
              <w:rPr>
                <w:b/>
                <w:color w:val="F7EFD9"/>
                <w:sz w:val="20"/>
              </w:rPr>
              <w:t>RD$</w:t>
            </w:r>
          </w:p>
        </w:tc>
        <w:tc>
          <w:tcPr>
            <w:tcW w:type="dxa" w:w="2835"/>
            <w:shd w:val="clear" w:color="auto" w:fill="5B3A29"/>
          </w:tcPr>
          <w:p>
            <w:pPr>
              <w:spacing w:after="0"/>
            </w:pPr>
            <w:r/>
            <w:r>
              <w:rPr>
                <w:b/>
                <w:color w:val="F7EFD9"/>
                <w:sz w:val="20"/>
              </w:rPr>
              <w:t>Frente al presupuesto</w:t>
            </w:r>
          </w:p>
        </w:tc>
      </w:tr>
      <w:tr>
        <w:tc>
          <w:tcPr>
            <w:tcW w:type="dxa" w:w="3969"/>
          </w:tcPr>
          <w:p>
            <w:pPr>
              <w:spacing w:after="0"/>
            </w:pPr>
            <w:r/>
            <w:r>
              <w:rPr>
                <w:sz w:val="20"/>
              </w:rPr>
              <w:t>Presupuesto oficial (11-Ago)</w:t>
            </w:r>
          </w:p>
        </w:tc>
        <w:tc>
          <w:tcPr>
            <w:tcW w:type="dxa" w:w="2268"/>
          </w:tcPr>
          <w:p>
            <w:pPr>
              <w:spacing w:after="0"/>
              <w:jc w:val="right"/>
            </w:pPr>
            <w:r/>
            <w:r>
              <w:rPr>
                <w:sz w:val="20"/>
              </w:rPr>
              <w:t>596,249.56</w:t>
            </w:r>
          </w:p>
        </w:tc>
        <w:tc>
          <w:tcPr>
            <w:tcW w:type="dxa" w:w="2835"/>
          </w:tcPr>
          <w:p>
            <w:pPr>
              <w:spacing w:after="0"/>
              <w:jc w:val="right"/>
            </w:pPr>
            <w:r/>
            <w:r>
              <w:rPr>
                <w:sz w:val="20"/>
              </w:rPr>
            </w:r>
          </w:p>
        </w:tc>
      </w:tr>
      <w:tr>
        <w:tc>
          <w:tcPr>
            <w:tcW w:type="dxa" w:w="3969"/>
            <w:shd w:val="clear" w:color="auto" w:fill="F7F3EA"/>
          </w:tcPr>
          <w:p>
            <w:pPr>
              <w:spacing w:after="0"/>
            </w:pPr>
            <w:r/>
            <w:r>
              <w:rPr>
                <w:sz w:val="20"/>
              </w:rPr>
              <w:t>Lo que costó el retiro</w:t>
            </w:r>
          </w:p>
        </w:tc>
        <w:tc>
          <w:tcPr>
            <w:tcW w:type="dxa" w:w="2268"/>
            <w:shd w:val="clear" w:color="auto" w:fill="F7F3EA"/>
          </w:tcPr>
          <w:p>
            <w:pPr>
              <w:spacing w:after="0"/>
              <w:jc w:val="right"/>
            </w:pPr>
            <w:r/>
            <w:r>
              <w:rPr>
                <w:sz w:val="20"/>
              </w:rPr>
              <w:t>617,069</w:t>
            </w:r>
          </w:p>
        </w:tc>
        <w:tc>
          <w:tcPr>
            <w:tcW w:type="dxa" w:w="2835"/>
            <w:shd w:val="clear" w:color="auto" w:fill="F7F3EA"/>
          </w:tcPr>
          <w:p>
            <w:pPr>
              <w:spacing w:after="0"/>
              <w:jc w:val="right"/>
            </w:pPr>
            <w:r/>
            <w:r>
              <w:rPr>
                <w:sz w:val="20"/>
              </w:rPr>
              <w:t>+20,819 (+3.5%)</w:t>
            </w:r>
          </w:p>
        </w:tc>
      </w:tr>
      <w:tr>
        <w:tc>
          <w:tcPr>
            <w:tcW w:type="dxa" w:w="3969"/>
          </w:tcPr>
          <w:p>
            <w:pPr>
              <w:spacing w:after="0"/>
            </w:pPr>
            <w:r/>
            <w:r>
              <w:rPr>
                <w:sz w:val="20"/>
              </w:rPr>
              <w:t>Lo que salió de caja</w:t>
            </w:r>
          </w:p>
        </w:tc>
        <w:tc>
          <w:tcPr>
            <w:tcW w:type="dxa" w:w="2268"/>
          </w:tcPr>
          <w:p>
            <w:pPr>
              <w:spacing w:after="0"/>
              <w:jc w:val="right"/>
            </w:pPr>
            <w:r/>
            <w:r>
              <w:rPr>
                <w:sz w:val="20"/>
              </w:rPr>
              <w:t>515,944</w:t>
            </w:r>
          </w:p>
        </w:tc>
        <w:tc>
          <w:tcPr>
            <w:tcW w:type="dxa" w:w="2835"/>
          </w:tcPr>
          <w:p>
            <w:pPr>
              <w:spacing w:after="0"/>
              <w:jc w:val="right"/>
            </w:pPr>
            <w:r/>
            <w:r>
              <w:rPr>
                <w:sz w:val="20"/>
              </w:rPr>
              <w:t>-80,306 (-13.5%)</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FFF4E0"/>
          </w:tcPr>
          <w:p>
            <w:r/>
            <w:r>
              <w:rPr>
                <w:b/>
                <w:sz w:val="22"/>
              </w:rPr>
              <w:t>El retiro costó un poco más de lo presupuestado y salió bastante menos de caja, porque uno de cada seis pesos lo puso alguien más. El presupuesto oficial fue realista; lo que cambió fue quién pagó cada cosa.</w:t>
            </w:r>
          </w:p>
        </w:tc>
      </w:tr>
    </w:tbl>
    <w:p>
      <w:pPr>
        <w:spacing w:after="40"/>
      </w:pPr>
    </w:p>
    <w:p>
      <w:pPr>
        <w:pStyle w:val="Heading1"/>
      </w:pPr>
      <w:r>
        <w:t>8. Las cuentas cuadran</w:t>
      </w:r>
    </w:p>
    <w:tbl>
      <w:tblPr>
        <w:tblStyle w:val="TableGrid"/>
        <w:tblW w:type="auto" w:w="0"/>
        <w:jc w:val="center"/>
        <w:tblLayout w:type="fixed"/>
        <w:tblLook w:firstColumn="1" w:firstRow="1" w:lastColumn="0" w:lastRow="0" w:noHBand="0" w:noVBand="1" w:val="04A0"/>
        <w:tblLayout w:type="fixed"/>
      </w:tblPr>
      <w:tblGrid>
        <w:gridCol w:w="6236"/>
        <w:gridCol w:w="2268"/>
      </w:tblGrid>
      <w:tr>
        <w:tc>
          <w:tcPr>
            <w:tcW w:type="dxa" w:w="6236"/>
            <w:shd w:val="clear" w:color="auto" w:fill="5B3A29"/>
          </w:tcPr>
          <w:p>
            <w:pPr>
              <w:spacing w:after="0"/>
            </w:pPr>
            <w:r/>
            <w:r>
              <w:rPr>
                <w:b/>
                <w:color w:val="F7EFD9"/>
                <w:sz w:val="20"/>
              </w:rPr>
              <w:t>Paso</w:t>
            </w:r>
          </w:p>
        </w:tc>
        <w:tc>
          <w:tcPr>
            <w:tcW w:type="dxa" w:w="2268"/>
            <w:shd w:val="clear" w:color="auto" w:fill="5B3A29"/>
          </w:tcPr>
          <w:p>
            <w:pPr>
              <w:spacing w:after="0"/>
            </w:pPr>
            <w:r/>
            <w:r>
              <w:rPr>
                <w:b/>
                <w:color w:val="F7EFD9"/>
                <w:sz w:val="20"/>
              </w:rPr>
              <w:t>RD$</w:t>
            </w:r>
          </w:p>
        </w:tc>
      </w:tr>
      <w:tr>
        <w:tc>
          <w:tcPr>
            <w:tcW w:type="dxa" w:w="6236"/>
          </w:tcPr>
          <w:p>
            <w:pPr>
              <w:spacing w:after="0"/>
            </w:pPr>
            <w:r/>
            <w:r>
              <w:rPr>
                <w:sz w:val="20"/>
              </w:rPr>
              <w:t>Entradas</w:t>
            </w:r>
          </w:p>
        </w:tc>
        <w:tc>
          <w:tcPr>
            <w:tcW w:type="dxa" w:w="2268"/>
          </w:tcPr>
          <w:p>
            <w:pPr>
              <w:spacing w:after="0"/>
              <w:jc w:val="right"/>
            </w:pPr>
            <w:r/>
            <w:r>
              <w:rPr>
                <w:sz w:val="20"/>
              </w:rPr>
              <w:t>552,487.40</w:t>
            </w:r>
          </w:p>
        </w:tc>
      </w:tr>
      <w:tr>
        <w:tc>
          <w:tcPr>
            <w:tcW w:type="dxa" w:w="6236"/>
            <w:shd w:val="clear" w:color="auto" w:fill="F7F3EA"/>
          </w:tcPr>
          <w:p>
            <w:pPr>
              <w:spacing w:after="0"/>
            </w:pPr>
            <w:r/>
            <w:r>
              <w:rPr>
                <w:sz w:val="20"/>
              </w:rPr>
              <w:t>− Salidas</w:t>
            </w:r>
          </w:p>
        </w:tc>
        <w:tc>
          <w:tcPr>
            <w:tcW w:type="dxa" w:w="2268"/>
            <w:shd w:val="clear" w:color="auto" w:fill="F7F3EA"/>
          </w:tcPr>
          <w:p>
            <w:pPr>
              <w:spacing w:after="0"/>
              <w:jc w:val="right"/>
            </w:pPr>
            <w:r/>
            <w:r>
              <w:rPr>
                <w:sz w:val="20"/>
              </w:rPr>
              <w:t>-515,944</w:t>
            </w:r>
          </w:p>
        </w:tc>
      </w:tr>
      <w:tr>
        <w:tc>
          <w:tcPr>
            <w:tcW w:type="dxa" w:w="6236"/>
          </w:tcPr>
          <w:p>
            <w:pPr>
              <w:spacing w:after="0"/>
            </w:pPr>
            <w:r/>
            <w:r>
              <w:rPr>
                <w:sz w:val="20"/>
              </w:rPr>
              <w:t>= Balance</w:t>
            </w:r>
          </w:p>
        </w:tc>
        <w:tc>
          <w:tcPr>
            <w:tcW w:type="dxa" w:w="2268"/>
          </w:tcPr>
          <w:p>
            <w:pPr>
              <w:spacing w:after="0"/>
              <w:jc w:val="right"/>
            </w:pPr>
            <w:r/>
            <w:r>
              <w:rPr>
                <w:sz w:val="20"/>
              </w:rPr>
              <w:t>36,543.40</w:t>
            </w:r>
          </w:p>
        </w:tc>
      </w:tr>
      <w:tr>
        <w:tc>
          <w:tcPr>
            <w:tcW w:type="dxa" w:w="6236"/>
            <w:shd w:val="clear" w:color="auto" w:fill="F7F3EA"/>
          </w:tcPr>
          <w:p>
            <w:pPr>
              <w:spacing w:after="0"/>
            </w:pPr>
            <w:r/>
            <w:r>
              <w:rPr>
                <w:sz w:val="20"/>
              </w:rPr>
              <w:t>− Impuesto bancario por transacción (0.20% sobre 1,068,431)</w:t>
            </w:r>
          </w:p>
        </w:tc>
        <w:tc>
          <w:tcPr>
            <w:tcW w:type="dxa" w:w="2268"/>
            <w:shd w:val="clear" w:color="auto" w:fill="F7F3EA"/>
          </w:tcPr>
          <w:p>
            <w:pPr>
              <w:spacing w:after="0"/>
              <w:jc w:val="right"/>
            </w:pPr>
            <w:r/>
            <w:r>
              <w:rPr>
                <w:sz w:val="20"/>
              </w:rPr>
              <w:t>-2,136.86</w:t>
            </w:r>
          </w:p>
        </w:tc>
      </w:tr>
      <w:tr>
        <w:tc>
          <w:tcPr>
            <w:tcW w:type="dxa" w:w="6236"/>
          </w:tcPr>
          <w:p>
            <w:pPr>
              <w:spacing w:after="0"/>
            </w:pPr>
            <w:r/>
            <w:r>
              <w:rPr>
                <w:sz w:val="20"/>
              </w:rPr>
              <w:t>− Copias pagadas</w:t>
            </w:r>
          </w:p>
        </w:tc>
        <w:tc>
          <w:tcPr>
            <w:tcW w:type="dxa" w:w="2268"/>
          </w:tcPr>
          <w:p>
            <w:pPr>
              <w:spacing w:after="0"/>
              <w:jc w:val="right"/>
            </w:pPr>
            <w:r/>
            <w:r>
              <w:rPr>
                <w:sz w:val="20"/>
              </w:rPr>
              <w:t>-69.54</w:t>
            </w:r>
          </w:p>
        </w:tc>
      </w:tr>
      <w:tr>
        <w:tc>
          <w:tcPr>
            <w:tcW w:type="dxa" w:w="6236"/>
            <w:shd w:val="clear" w:color="auto" w:fill="E3F2FD"/>
          </w:tcPr>
          <w:p>
            <w:pPr>
              <w:spacing w:after="0"/>
            </w:pPr>
            <w:r/>
            <w:r>
              <w:rPr>
                <w:b/>
                <w:sz w:val="20"/>
              </w:rPr>
              <w:t>En cuentas al 11 de septiembre</w:t>
            </w:r>
          </w:p>
        </w:tc>
        <w:tc>
          <w:tcPr>
            <w:tcW w:type="dxa" w:w="2268"/>
            <w:shd w:val="clear" w:color="auto" w:fill="E3F2FD"/>
          </w:tcPr>
          <w:p>
            <w:pPr>
              <w:spacing w:after="0"/>
              <w:jc w:val="right"/>
            </w:pPr>
            <w:r/>
            <w:r>
              <w:rPr>
                <w:b/>
                <w:sz w:val="20"/>
              </w:rPr>
              <w:t>34,337</w:t>
            </w:r>
          </w:p>
        </w:tc>
      </w:tr>
    </w:tbl>
    <w:p>
      <w:pPr>
        <w:spacing w:after="40"/>
      </w:pPr>
    </w:p>
    <w:p>
      <w:pPr>
        <w:spacing w:after="120"/>
      </w:pPr>
      <w:r>
        <w:rPr>
          <w:b w:val="0"/>
          <w:i w:val="0"/>
        </w:rPr>
        <w:t>El efectivo de imprevistos (15,000) quedó liquidado: 5,000 a cocina en la casa y 10,000 de reembolso del salón de formaciones. Los pagos de participantes suman 156,800: no hay pagos pendientes; la referencia teórica de 161,000 (46 × 3,500) es mayor porque cuatro pagaron menos de 3,500.</w:t>
      </w:r>
    </w:p>
    <w:p>
      <w:pPr>
        <w:pStyle w:val="Heading1"/>
      </w:pPr>
      <w:r>
        <w:t>9. Por persona</w:t>
      </w:r>
    </w:p>
    <w:tbl>
      <w:tblPr>
        <w:tblStyle w:val="TableGrid"/>
        <w:tblW w:type="auto" w:w="0"/>
        <w:jc w:val="center"/>
        <w:tblLayout w:type="fixed"/>
        <w:tblLook w:firstColumn="1" w:firstRow="1" w:lastColumn="0" w:lastRow="0" w:noHBand="0" w:noVBand="1" w:val="04A0"/>
        <w:tblLayout w:type="fixed"/>
      </w:tblPr>
      <w:tblGrid>
        <w:gridCol w:w="6236"/>
        <w:gridCol w:w="2268"/>
      </w:tblGrid>
      <w:tr>
        <w:tc>
          <w:tcPr>
            <w:tcW w:type="dxa" w:w="6236"/>
            <w:shd w:val="clear" w:color="auto" w:fill="5B3A29"/>
          </w:tcPr>
          <w:p>
            <w:pPr>
              <w:spacing w:after="0"/>
            </w:pPr>
            <w:r/>
            <w:r>
              <w:rPr>
                <w:b/>
                <w:color w:val="F7EFD9"/>
                <w:sz w:val="20"/>
              </w:rPr>
              <w:t>Concepto</w:t>
            </w:r>
          </w:p>
        </w:tc>
        <w:tc>
          <w:tcPr>
            <w:tcW w:type="dxa" w:w="2268"/>
            <w:shd w:val="clear" w:color="auto" w:fill="5B3A29"/>
          </w:tcPr>
          <w:p>
            <w:pPr>
              <w:spacing w:after="0"/>
            </w:pPr>
            <w:r/>
            <w:r>
              <w:rPr>
                <w:b/>
                <w:color w:val="F7EFD9"/>
                <w:sz w:val="20"/>
              </w:rPr>
              <w:t>RD$</w:t>
            </w:r>
          </w:p>
        </w:tc>
      </w:tr>
      <w:tr>
        <w:tc>
          <w:tcPr>
            <w:tcW w:type="dxa" w:w="6236"/>
          </w:tcPr>
          <w:p>
            <w:pPr>
              <w:spacing w:after="0"/>
            </w:pPr>
            <w:r/>
            <w:r>
              <w:rPr>
                <w:sz w:val="20"/>
              </w:rPr>
              <w:t>Costo de caja por persona (99)</w:t>
            </w:r>
          </w:p>
        </w:tc>
        <w:tc>
          <w:tcPr>
            <w:tcW w:type="dxa" w:w="2268"/>
          </w:tcPr>
          <w:p>
            <w:pPr>
              <w:spacing w:after="0"/>
              <w:jc w:val="right"/>
            </w:pPr>
            <w:r/>
            <w:r>
              <w:rPr>
                <w:sz w:val="20"/>
              </w:rPr>
              <w:t>5,211.56</w:t>
            </w:r>
          </w:p>
        </w:tc>
      </w:tr>
      <w:tr>
        <w:tc>
          <w:tcPr>
            <w:tcW w:type="dxa" w:w="6236"/>
            <w:shd w:val="clear" w:color="auto" w:fill="F7F3EA"/>
          </w:tcPr>
          <w:p>
            <w:pPr>
              <w:spacing w:after="0"/>
            </w:pPr>
            <w:r/>
            <w:r>
              <w:rPr>
                <w:sz w:val="20"/>
              </w:rPr>
              <w:t>Costo total por persona</w:t>
            </w:r>
          </w:p>
        </w:tc>
        <w:tc>
          <w:tcPr>
            <w:tcW w:type="dxa" w:w="2268"/>
            <w:shd w:val="clear" w:color="auto" w:fill="F7F3EA"/>
          </w:tcPr>
          <w:p>
            <w:pPr>
              <w:spacing w:after="0"/>
              <w:jc w:val="right"/>
            </w:pPr>
            <w:r/>
            <w:r>
              <w:rPr>
                <w:sz w:val="20"/>
              </w:rPr>
              <w:t>6,233.02</w:t>
            </w:r>
          </w:p>
        </w:tc>
      </w:tr>
      <w:tr>
        <w:tc>
          <w:tcPr>
            <w:tcW w:type="dxa" w:w="6236"/>
          </w:tcPr>
          <w:p>
            <w:pPr>
              <w:spacing w:after="0"/>
            </w:pPr>
            <w:r/>
            <w:r>
              <w:rPr>
                <w:sz w:val="20"/>
              </w:rPr>
              <w:t>Cuota de cada participante</w:t>
            </w:r>
          </w:p>
        </w:tc>
        <w:tc>
          <w:tcPr>
            <w:tcW w:type="dxa" w:w="2268"/>
          </w:tcPr>
          <w:p>
            <w:pPr>
              <w:spacing w:after="0"/>
              <w:jc w:val="right"/>
            </w:pPr>
            <w:r/>
            <w:r>
              <w:rPr>
                <w:sz w:val="20"/>
              </w:rPr>
              <w:t>3,500</w:t>
            </w:r>
          </w:p>
        </w:tc>
      </w:tr>
      <w:tr>
        <w:tc>
          <w:tcPr>
            <w:tcW w:type="dxa" w:w="6236"/>
            <w:shd w:val="clear" w:color="auto" w:fill="F7F3EA"/>
          </w:tcPr>
          <w:p>
            <w:pPr>
              <w:spacing w:after="0"/>
            </w:pPr>
            <w:r/>
            <w:r>
              <w:rPr>
                <w:sz w:val="20"/>
              </w:rPr>
              <w:t>Cuota de cada miembro del equipo</w:t>
            </w:r>
          </w:p>
        </w:tc>
        <w:tc>
          <w:tcPr>
            <w:tcW w:type="dxa" w:w="2268"/>
            <w:shd w:val="clear" w:color="auto" w:fill="F7F3EA"/>
          </w:tcPr>
          <w:p>
            <w:pPr>
              <w:spacing w:after="0"/>
              <w:jc w:val="right"/>
            </w:pPr>
            <w:r/>
            <w:r>
              <w:rPr>
                <w:sz w:val="20"/>
              </w:rPr>
              <w:t>2,000</w:t>
            </w:r>
          </w:p>
        </w:tc>
      </w:tr>
    </w:tbl>
    <w:p>
      <w:pPr>
        <w:spacing w:after="40"/>
      </w:pPr>
    </w:p>
    <w:p>
      <w:pPr>
        <w:spacing w:after="120"/>
      </w:pPr>
      <w:r>
        <w:rPr>
          <w:b w:val="0"/>
          <w:i w:val="0"/>
        </w:rPr>
        <w:t>La cuota del participante cubrió el 67% de su costo de caja; el resto lo cubrieron las donaciones, el profondo y las cuotas del equipo. Dos participantes estaban exonerados de la cuota desde el inicio, invitados de la sor Angelina (7,000 que no formaban parte de la meta de recaudación). Del equipo no pagaron cuota los cuatro asesores (el padre Paul, la sor, Petra y Johanny); los tres guías de reserva no entran en el conteo de 49.</w:t>
      </w:r>
    </w:p>
    <w:p>
      <w:pPr>
        <w:pStyle w:val="Heading1"/>
      </w:pPr>
      <w:r>
        <w:t>10. Lo que queda por dejar constancia</w:t>
      </w:r>
    </w:p>
    <w:p>
      <w:pPr>
        <w:pStyle w:val="ListBullet"/>
        <w:spacing w:after="60"/>
      </w:pPr>
      <w:r>
        <w:rPr>
          <w:b/>
        </w:rPr>
        <w:t xml:space="preserve">Una donación sin identificar (1,000): </w:t>
      </w:r>
      <w:r>
        <w:t>Dejar constancia en el acta de ese depósito de 1,000 y de que la donación de Yendry Rincón no tiene captura.</w:t>
      </w:r>
    </w:p>
    <w:p>
      <w:pPr>
        <w:pStyle w:val="Heading2"/>
      </w:pPr>
      <w:r>
        <w:t>10.1 Texto propuesto para el acta</w:t>
      </w:r>
    </w:p>
    <w:tbl>
      <w:tblPr>
        <w:tblStyle w:val="TableGrid"/>
        <w:tblW w:type="auto" w:w="0"/>
        <w:tblLook w:firstColumn="1" w:firstRow="1" w:lastColumn="0" w:lastRow="0" w:noHBand="0" w:noVBand="1" w:val="04A0"/>
      </w:tblPr>
      <w:tblGrid>
        <w:gridCol w:w="9746"/>
      </w:tblGrid>
      <w:tr>
        <w:tc>
          <w:tcPr>
            <w:tcW w:type="dxa" w:w="9746"/>
            <w:shd w:val="clear" w:color="auto" w:fill="FFF4E0"/>
          </w:tcPr>
          <w:p>
            <w:r/>
            <w:r>
              <w:rPr>
                <w:b/>
                <w:sz w:val="22"/>
              </w:rPr>
              <w:t>Dos donaciones en efectivo requieren constancia. La primera es un depósito de RD$ 1,000 recibido el 10 de septiembre: es una donación real que entró a la cuenta y cuyo autor nunca se pudo identificar, pese a haberlo buscado; se registra como donación anónima. La segunda es el aporte de RD$ 1,000 de Yendry Rincón: el donante está identificado y el dinero entró, pero no se recibió la captura del comprobante. Ambas están incluidas en los RD$ 155,021 de donaciones en efectivo y cuadran con el estado de cuenta.</w:t>
            </w:r>
          </w:p>
        </w:tc>
      </w:tr>
    </w:tbl>
    <w:p>
      <w:pPr>
        <w:spacing w:after="40"/>
      </w:pPr>
    </w:p>
    <w:p>
      <w:pPr>
        <w:spacing w:after="120"/>
      </w:pPr>
      <w:r>
        <w:rPr>
          <w:b w:val="0"/>
          <w:i/>
          <w:color w:val="666666"/>
        </w:rPr>
        <w:t>Todo lo demás está cerrado y verificado: la casa, el transporte, el desglose de los pagos, el salón de formaciones, el impuesto bancario, el profondo con su liquidación, las cuotas del equipo, los 46 pagos de participantes revisados uno por uno, y las donaciones en especie. El sobrante de 34,337 se expondrá en la actividad de cierre para decidirlo con el equipo.</w:t>
      </w:r>
    </w:p>
    <w:p>
      <w:pPr>
        <w:pStyle w:val="Heading1"/>
      </w:pPr>
      <w:r>
        <w:t>11. Base y recomendaciones para el ETC 89</w:t>
      </w:r>
    </w:p>
    <w:tbl>
      <w:tblPr>
        <w:tblStyle w:val="TableGrid"/>
        <w:tblW w:type="auto" w:w="0"/>
        <w:jc w:val="center"/>
        <w:tblLayout w:type="fixed"/>
        <w:tblLook w:firstColumn="1" w:firstRow="1" w:lastColumn="0" w:lastRow="0" w:noHBand="0" w:noVBand="1" w:val="04A0"/>
        <w:tblLayout w:type="fixed"/>
      </w:tblPr>
      <w:tblGrid>
        <w:gridCol w:w="5669"/>
        <w:gridCol w:w="1701"/>
        <w:gridCol w:w="1701"/>
      </w:tblGrid>
      <w:tr>
        <w:tc>
          <w:tcPr>
            <w:tcW w:type="dxa" w:w="5669"/>
            <w:shd w:val="clear" w:color="auto" w:fill="5B3A29"/>
          </w:tcPr>
          <w:p>
            <w:pPr>
              <w:spacing w:after="0"/>
            </w:pPr>
            <w:r/>
            <w:r>
              <w:rPr>
                <w:b/>
                <w:color w:val="F7EFD9"/>
                <w:sz w:val="20"/>
              </w:rPr>
              <w:t>Concepto</w:t>
            </w:r>
          </w:p>
        </w:tc>
        <w:tc>
          <w:tcPr>
            <w:tcW w:type="dxa" w:w="1701"/>
            <w:shd w:val="clear" w:color="auto" w:fill="5B3A29"/>
          </w:tcPr>
          <w:p>
            <w:pPr>
              <w:spacing w:after="0"/>
            </w:pPr>
            <w:r/>
            <w:r>
              <w:rPr>
                <w:b/>
                <w:color w:val="F7EFD9"/>
                <w:sz w:val="20"/>
              </w:rPr>
              <w:t>RD$</w:t>
            </w:r>
          </w:p>
        </w:tc>
        <w:tc>
          <w:tcPr>
            <w:tcW w:type="dxa" w:w="1701"/>
            <w:shd w:val="clear" w:color="auto" w:fill="5B3A29"/>
          </w:tcPr>
          <w:p>
            <w:pPr>
              <w:spacing w:after="0"/>
            </w:pPr>
            <w:r/>
            <w:r>
              <w:rPr>
                <w:b/>
                <w:color w:val="F7EFD9"/>
                <w:sz w:val="20"/>
              </w:rPr>
              <w:t>Por persona</w:t>
            </w:r>
          </w:p>
        </w:tc>
      </w:tr>
      <w:tr>
        <w:tc>
          <w:tcPr>
            <w:tcW w:type="dxa" w:w="5669"/>
          </w:tcPr>
          <w:p>
            <w:pPr>
              <w:spacing w:after="0"/>
            </w:pPr>
            <w:r/>
            <w:r>
              <w:rPr>
                <w:sz w:val="20"/>
              </w:rPr>
              <w:t>Costo real del ETC 88</w:t>
            </w:r>
          </w:p>
        </w:tc>
        <w:tc>
          <w:tcPr>
            <w:tcW w:type="dxa" w:w="1701"/>
          </w:tcPr>
          <w:p>
            <w:pPr>
              <w:spacing w:after="0"/>
              <w:jc w:val="right"/>
            </w:pPr>
            <w:r/>
            <w:r>
              <w:rPr>
                <w:sz w:val="20"/>
              </w:rPr>
              <w:t>617,069</w:t>
            </w:r>
          </w:p>
        </w:tc>
        <w:tc>
          <w:tcPr>
            <w:tcW w:type="dxa" w:w="1701"/>
          </w:tcPr>
          <w:p>
            <w:pPr>
              <w:spacing w:after="0"/>
              <w:jc w:val="right"/>
            </w:pPr>
            <w:r/>
            <w:r>
              <w:rPr>
                <w:sz w:val="20"/>
              </w:rPr>
              <w:t>6,233.02</w:t>
            </w:r>
          </w:p>
        </w:tc>
      </w:tr>
      <w:tr>
        <w:tc>
          <w:tcPr>
            <w:tcW w:type="dxa" w:w="5669"/>
            <w:shd w:val="clear" w:color="auto" w:fill="F7F3EA"/>
          </w:tcPr>
          <w:p>
            <w:pPr>
              <w:spacing w:after="0"/>
            </w:pPr>
            <w:r/>
            <w:r>
              <w:rPr>
                <w:sz w:val="20"/>
              </w:rPr>
              <w:t>Base recurrente (sin desvío de transporte ni bizcocho de bienvenida)</w:t>
            </w:r>
          </w:p>
        </w:tc>
        <w:tc>
          <w:tcPr>
            <w:tcW w:type="dxa" w:w="1701"/>
            <w:shd w:val="clear" w:color="auto" w:fill="F7F3EA"/>
          </w:tcPr>
          <w:p>
            <w:pPr>
              <w:spacing w:after="0"/>
              <w:jc w:val="right"/>
            </w:pPr>
            <w:r/>
            <w:r>
              <w:rPr>
                <w:sz w:val="20"/>
              </w:rPr>
              <w:t>601,069</w:t>
            </w:r>
          </w:p>
        </w:tc>
        <w:tc>
          <w:tcPr>
            <w:tcW w:type="dxa" w:w="1701"/>
            <w:shd w:val="clear" w:color="auto" w:fill="F7F3EA"/>
          </w:tcPr>
          <w:p>
            <w:pPr>
              <w:spacing w:after="0"/>
              <w:jc w:val="right"/>
            </w:pPr>
            <w:r/>
            <w:r>
              <w:rPr>
                <w:sz w:val="20"/>
              </w:rPr>
              <w:t>6,071.40</w:t>
            </w:r>
          </w:p>
        </w:tc>
      </w:tr>
    </w:tbl>
    <w:p>
      <w:pPr>
        <w:spacing w:after="40"/>
      </w:pPr>
    </w:p>
    <w:p>
      <w:pPr>
        <w:spacing w:after="120"/>
      </w:pPr>
      <w:r>
        <w:rPr>
          <w:b w:val="0"/>
          <w:i w:val="0"/>
        </w:rPr>
        <w:t>Partidas por persona para el próximo presupuesto: casa 2,360 · comida 1,061 · biblia 680 · pez 600 · camiseta 480 por miembro del equipo.</w:t>
      </w:r>
    </w:p>
    <w:p>
      <w:pPr>
        <w:pStyle w:val="Heading3"/>
      </w:pPr>
      <w:r>
        <w:t>Cerrar el presupuesto temprano</w:t>
      </w:r>
    </w:p>
    <w:p>
      <w:pPr>
        <w:pStyle w:val="ListBullet"/>
        <w:spacing w:after="60"/>
      </w:pPr>
      <w:r>
        <w:t>Fecha de cierre fija: 90 días antes del retiro, con la tarifa real de la casa firmada y tres cotizaciones para transporte y comida.</w:t>
      </w:r>
    </w:p>
    <w:p>
      <w:pPr>
        <w:pStyle w:val="ListBullet"/>
        <w:spacing w:after="60"/>
      </w:pPr>
      <w:r>
        <w:t>Después del cierre, una partida solo cambia con el visto bueno de los dos directores y queda anotado el motivo.</w:t>
      </w:r>
    </w:p>
    <w:p>
      <w:pPr>
        <w:pStyle w:val="ListBullet"/>
        <w:spacing w:after="60"/>
      </w:pPr>
      <w:r>
        <w:t>Base de arranque: el costo real del 88 por partida (esta hoja), no un estimado nuevo.</w:t>
      </w:r>
    </w:p>
    <w:p>
      <w:pPr>
        <w:pStyle w:val="Heading3"/>
      </w:pPr>
      <w:r>
        <w:t>Ponerle tope</w:t>
      </w:r>
    </w:p>
    <w:p>
      <w:pPr>
        <w:pStyle w:val="ListBullet"/>
        <w:spacing w:after="60"/>
      </w:pPr>
      <w:r>
        <w:t>Techo por área = costo real del 88 × asistentes previstos; el total del 88 fue 617,069 para 99 personas (6,233 por persona).</w:t>
      </w:r>
    </w:p>
    <w:p>
      <w:pPr>
        <w:pStyle w:val="ListBullet"/>
        <w:spacing w:after="60"/>
      </w:pPr>
      <w:r>
        <w:t>Reserva de imprevistos explícita (3% del presupuesto) con responsable; se liquida con recibos en una semana y lo que no se usa vuelve a caja.</w:t>
      </w:r>
    </w:p>
    <w:p>
      <w:pPr>
        <w:pStyle w:val="ListBullet"/>
        <w:spacing w:after="60"/>
      </w:pPr>
      <w:r>
        <w:t>Nada se gasta fuera de partida sin mover otra partida: el tope total no se mueve.</w:t>
      </w:r>
    </w:p>
    <w:p>
      <w:pPr>
        <w:pStyle w:val="Heading3"/>
      </w:pPr>
      <w:r>
        <w:t>Cuándo hacer el profondo</w:t>
      </w:r>
    </w:p>
    <w:p>
      <w:pPr>
        <w:pStyle w:val="ListBullet"/>
        <w:spacing w:after="60"/>
      </w:pPr>
      <w:r>
        <w:t>Lanzarlo el mismo día que se cierra el presupuesto (90 días antes), cuando ya se sabe cuánto falta por cubrir.</w:t>
      </w:r>
    </w:p>
    <w:p>
      <w:pPr>
        <w:pStyle w:val="ListBullet"/>
        <w:spacing w:after="60"/>
      </w:pPr>
      <w:r>
        <w:t>Vender durante las formaciones: cada formación es un punto de cobro y de entrega de boletas; el efectivo se deposita esa misma semana y se anota en el tablero.</w:t>
      </w:r>
    </w:p>
    <w:p>
      <w:pPr>
        <w:pStyle w:val="ListBullet"/>
        <w:spacing w:after="60"/>
      </w:pPr>
      <w:r>
        <w:t>Sorteo en la convivencia (unas dos semanas antes del retiro), para que el dinero esté en cuenta antes de los pagos grandes de la casa y la comida. En el 88 las entregas se hicieron entre el 17 y el 25 de agosto y funcionó.</w:t>
      </w:r>
    </w:p>
    <w:p>
      <w:pPr>
        <w:pStyle w:val="ListBullet"/>
        <w:spacing w:after="60"/>
      </w:pPr>
      <w:r>
        <w:t>Boletas pagadas al recibirlas, sin crédito: en el 88 quedaron 73.5 sin pagar (14,700). Corte de cobro una semana antes del sorteo; el premio se compra cuando ya está cubierto con lo vendido.</w:t>
      </w:r>
    </w:p>
    <w:p>
      <w:pPr>
        <w:pStyle w:val="ListBullet"/>
        <w:spacing w:after="60"/>
      </w:pPr>
      <w:r>
        <w:t>La venta de comida y helados como actividad paralela desde la primera formación: en el 88 aportó 18,320 más las ventas posteriores.</w:t>
      </w:r>
    </w:p>
    <w:p>
      <w:pPr>
        <w:pStyle w:val="Heading3"/>
      </w:pPr>
      <w:r>
        <w:t>Cómo organizar las donaciones en especie</w:t>
      </w:r>
    </w:p>
    <w:p>
      <w:pPr>
        <w:pStyle w:val="ListBullet"/>
        <w:spacing w:after="60"/>
      </w:pPr>
      <w:r>
        <w:t>Lista de necesidades publicada al cerrar el presupuesto: partida, cantidad y valor de referencia (el precio del presupuesto). En el 88 lo prioritario eran peces, biblias, camisetas, decoración y materiales de guías.</w:t>
      </w:r>
    </w:p>
    <w:p>
      <w:pPr>
        <w:pStyle w:val="ListBullet"/>
        <w:spacing w:after="60"/>
      </w:pPr>
      <w:r>
        <w:t>Una sola persona de tesorería lleva el registro de especie: quién dona, qué, cuánto, valor de referencia y fecha; se anota al recibirla y se marca la partida como cubierta en el tablero.</w:t>
      </w:r>
    </w:p>
    <w:p>
      <w:pPr>
        <w:pStyle w:val="ListBullet"/>
        <w:spacing w:after="60"/>
      </w:pPr>
      <w:r>
        <w:t>Corte de compromisos 45 días antes del retiro; lo que no esté cubierto se compra a 30 días. Así no se duplica (comprar lo que luego alguien dona) ni falta.</w:t>
      </w:r>
    </w:p>
    <w:p>
      <w:pPr>
        <w:pStyle w:val="ListBullet"/>
        <w:spacing w:after="60"/>
      </w:pPr>
      <w:r>
        <w:t>Recibo o carta de agradecimiento a cada donante (existe el modelo de carta de donación) y lista pública de lo cubierto en cada formación.</w:t>
      </w:r>
    </w:p>
    <w:p>
      <w:pPr>
        <w:pStyle w:val="ListBullet"/>
        <w:spacing w:after="60"/>
      </w:pPr>
      <w:r>
        <w:t>En el 88 se recibieron 92,405 en especie de unos 30 donantes, pero la hoja de presupuesto solo tenía marcados 30,301: el registro al momento de recibir evita rehacer el cuadro al final.</w:t>
      </w:r>
    </w:p>
    <w:p>
      <w:pPr>
        <w:pStyle w:val="Heading3"/>
      </w:pPr>
      <w:r>
        <w:t>Logística económica</w:t>
      </w:r>
    </w:p>
    <w:p>
      <w:pPr>
        <w:pStyle w:val="ListBullet"/>
        <w:spacing w:after="60"/>
      </w:pPr>
      <w:r>
        <w:t>Una sola caja desde el primer día: cuenta + tablero; ninguna entrada o salida por fuera.</w:t>
      </w:r>
    </w:p>
    <w:p>
      <w:pPr>
        <w:pStyle w:val="ListBullet"/>
        <w:spacing w:after="60"/>
      </w:pPr>
      <w:r>
        <w:t>Categorías del tablero iguales a las partidas del presupuesto, para que el cruce salga solo.</w:t>
      </w:r>
    </w:p>
    <w:p>
      <w:pPr>
        <w:pStyle w:val="ListBullet"/>
        <w:spacing w:after="60"/>
      </w:pPr>
      <w:r>
        <w:t>Cada efectivo entregado se liquida en 7 días con recibos; una línea por concepto, sin pagos agrupados.</w:t>
      </w:r>
    </w:p>
    <w:p>
      <w:pPr>
        <w:pStyle w:val="ListBullet"/>
        <w:spacing w:after="60"/>
      </w:pPr>
      <w:r>
        <w:t>Tesorería con los cuatro roles que ya funcionaron en el 88: recibir, registrar, conciliar y manejar la plataforma; conciliación tablero–banco de 15 minutos cada mes.</w:t>
      </w:r>
    </w:p>
    <w:p>
      <w:pPr>
        <w:pStyle w:val="ListBullet"/>
        <w:spacing w:after="60"/>
      </w:pPr>
      <w:r>
        <w:t>Cuotas fijas desde el inicio (participante 3,500, equipo 2,000) y meta de recaudación = costo previsto − cuotas, repartida por fuente con fechas.</w:t>
      </w:r>
    </w:p>
    <w:p>
      <w:pPr>
        <w:pStyle w:val="ListBullet"/>
        <w:spacing w:after="60"/>
      </w:pPr>
      <w:r>
        <w:t>Acordar las exoneraciones al fijar la cuota y restarlas de la meta de recaudación desde el inicio: en el 88 fueron 2 invitados de la sor (7,000), previstos pero no reflejados en el presupuesto.</w:t>
      </w:r>
    </w:p>
    <w:p>
      <w:pPr>
        <w:pStyle w:val="ListBullet"/>
        <w:spacing w:after="60"/>
      </w:pPr>
      <w:r>
        <w:t>Cierre económico a los 10 días del retiro, con esta misma estructura.</w:t>
      </w:r>
    </w:p>
    <w:p>
      <w:r>
        <w:br w:type="page"/>
      </w:r>
    </w:p>
    <w:p>
      <w:pPr>
        <w:pStyle w:val="Heading1"/>
      </w:pPr>
      <w:r>
        <w:t>Anexo A · Gastos del registro de tesorería</w:t>
      </w:r>
    </w:p>
    <w:tbl>
      <w:tblPr>
        <w:tblStyle w:val="TableGrid"/>
        <w:tblW w:type="auto" w:w="0"/>
        <w:jc w:val="center"/>
        <w:tblLayout w:type="fixed"/>
        <w:tblLook w:firstColumn="1" w:firstRow="1" w:lastColumn="0" w:lastRow="0" w:noHBand="0" w:noVBand="1" w:val="04A0"/>
        <w:tblLayout w:type="fixed"/>
      </w:tblPr>
      <w:tblGrid>
        <w:gridCol w:w="1134"/>
        <w:gridCol w:w="6236"/>
        <w:gridCol w:w="1701"/>
      </w:tblGrid>
      <w:tr>
        <w:tc>
          <w:tcPr>
            <w:tcW w:type="dxa" w:w="1134"/>
            <w:shd w:val="clear" w:color="auto" w:fill="5B3A29"/>
          </w:tcPr>
          <w:p>
            <w:pPr>
              <w:spacing w:after="0"/>
            </w:pPr>
            <w:r/>
            <w:r>
              <w:rPr>
                <w:b/>
                <w:color w:val="F7EFD9"/>
                <w:sz w:val="18"/>
              </w:rPr>
              <w:t>Fecha</w:t>
            </w:r>
          </w:p>
        </w:tc>
        <w:tc>
          <w:tcPr>
            <w:tcW w:type="dxa" w:w="6236"/>
            <w:shd w:val="clear" w:color="auto" w:fill="5B3A29"/>
          </w:tcPr>
          <w:p>
            <w:pPr>
              <w:spacing w:after="0"/>
            </w:pPr>
            <w:r/>
            <w:r>
              <w:rPr>
                <w:b/>
                <w:color w:val="F7EFD9"/>
                <w:sz w:val="18"/>
              </w:rPr>
              <w:t>Concepto</w:t>
            </w:r>
          </w:p>
        </w:tc>
        <w:tc>
          <w:tcPr>
            <w:tcW w:type="dxa" w:w="1701"/>
            <w:shd w:val="clear" w:color="auto" w:fill="5B3A29"/>
          </w:tcPr>
          <w:p>
            <w:pPr>
              <w:spacing w:after="0"/>
            </w:pPr>
            <w:r/>
            <w:r>
              <w:rPr>
                <w:b/>
                <w:color w:val="F7EFD9"/>
                <w:sz w:val="18"/>
              </w:rPr>
              <w:t>RD$</w:t>
            </w:r>
          </w:p>
        </w:tc>
      </w:tr>
      <w:tr>
        <w:tc>
          <w:tcPr>
            <w:tcW w:type="dxa" w:w="1134"/>
          </w:tcPr>
          <w:p>
            <w:pPr>
              <w:spacing w:after="0"/>
            </w:pPr>
            <w:r/>
            <w:r>
              <w:rPr>
                <w:sz w:val="18"/>
              </w:rPr>
              <w:t>05/07</w:t>
            </w:r>
          </w:p>
        </w:tc>
        <w:tc>
          <w:tcPr>
            <w:tcW w:type="dxa" w:w="6236"/>
          </w:tcPr>
          <w:p>
            <w:pPr>
              <w:spacing w:after="0"/>
            </w:pPr>
            <w:r/>
            <w:r>
              <w:rPr>
                <w:sz w:val="18"/>
              </w:rPr>
              <w:t>Merienda formación 3</w:t>
            </w:r>
          </w:p>
        </w:tc>
        <w:tc>
          <w:tcPr>
            <w:tcW w:type="dxa" w:w="1701"/>
          </w:tcPr>
          <w:p>
            <w:pPr>
              <w:spacing w:after="0"/>
              <w:jc w:val="right"/>
            </w:pPr>
            <w:r/>
            <w:r>
              <w:rPr>
                <w:sz w:val="18"/>
              </w:rPr>
              <w:t>2,500</w:t>
            </w:r>
          </w:p>
        </w:tc>
      </w:tr>
      <w:tr>
        <w:tc>
          <w:tcPr>
            <w:tcW w:type="dxa" w:w="1134"/>
            <w:shd w:val="clear" w:color="auto" w:fill="F7F3EA"/>
          </w:tcPr>
          <w:p>
            <w:pPr>
              <w:spacing w:after="0"/>
            </w:pPr>
            <w:r/>
            <w:r>
              <w:rPr>
                <w:sz w:val="18"/>
              </w:rPr>
              <w:t>21/07</w:t>
            </w:r>
          </w:p>
        </w:tc>
        <w:tc>
          <w:tcPr>
            <w:tcW w:type="dxa" w:w="6236"/>
            <w:shd w:val="clear" w:color="auto" w:fill="F7F3EA"/>
          </w:tcPr>
          <w:p>
            <w:pPr>
              <w:spacing w:after="0"/>
            </w:pPr>
            <w:r/>
            <w:r>
              <w:rPr>
                <w:sz w:val="18"/>
              </w:rPr>
              <w:t>Pago descontado a Priscila por donación de materiales guías</w:t>
            </w:r>
          </w:p>
        </w:tc>
        <w:tc>
          <w:tcPr>
            <w:tcW w:type="dxa" w:w="1701"/>
            <w:shd w:val="clear" w:color="auto" w:fill="F7F3EA"/>
          </w:tcPr>
          <w:p>
            <w:pPr>
              <w:spacing w:after="0"/>
              <w:jc w:val="right"/>
            </w:pPr>
            <w:r/>
            <w:r>
              <w:rPr>
                <w:sz w:val="18"/>
              </w:rPr>
              <w:t>2,000</w:t>
            </w:r>
          </w:p>
        </w:tc>
      </w:tr>
      <w:tr>
        <w:tc>
          <w:tcPr>
            <w:tcW w:type="dxa" w:w="1134"/>
          </w:tcPr>
          <w:p>
            <w:pPr>
              <w:spacing w:after="0"/>
            </w:pPr>
            <w:r/>
            <w:r>
              <w:rPr>
                <w:sz w:val="18"/>
              </w:rPr>
              <w:t>05/08</w:t>
            </w:r>
          </w:p>
        </w:tc>
        <w:tc>
          <w:tcPr>
            <w:tcW w:type="dxa" w:w="6236"/>
          </w:tcPr>
          <w:p>
            <w:pPr>
              <w:spacing w:after="0"/>
            </w:pPr>
            <w:r/>
            <w:r>
              <w:rPr>
                <w:sz w:val="18"/>
              </w:rPr>
              <w:t>Pago courier materiales guías</w:t>
            </w:r>
          </w:p>
        </w:tc>
        <w:tc>
          <w:tcPr>
            <w:tcW w:type="dxa" w:w="1701"/>
          </w:tcPr>
          <w:p>
            <w:pPr>
              <w:spacing w:after="0"/>
              <w:jc w:val="right"/>
            </w:pPr>
            <w:r/>
            <w:r>
              <w:rPr>
                <w:sz w:val="18"/>
              </w:rPr>
              <w:t>2,120</w:t>
            </w:r>
          </w:p>
        </w:tc>
      </w:tr>
      <w:tr>
        <w:tc>
          <w:tcPr>
            <w:tcW w:type="dxa" w:w="1134"/>
            <w:shd w:val="clear" w:color="auto" w:fill="F7F3EA"/>
          </w:tcPr>
          <w:p>
            <w:pPr>
              <w:spacing w:after="0"/>
            </w:pPr>
            <w:r/>
            <w:r>
              <w:rPr>
                <w:sz w:val="18"/>
              </w:rPr>
              <w:t>07/08</w:t>
            </w:r>
          </w:p>
        </w:tc>
        <w:tc>
          <w:tcPr>
            <w:tcW w:type="dxa" w:w="6236"/>
            <w:shd w:val="clear" w:color="auto" w:fill="F7F3EA"/>
          </w:tcPr>
          <w:p>
            <w:pPr>
              <w:spacing w:after="0"/>
            </w:pPr>
            <w:r/>
            <w:r>
              <w:rPr>
                <w:sz w:val="18"/>
              </w:rPr>
              <w:t>Pago llaveros Música (50%)</w:t>
            </w:r>
          </w:p>
        </w:tc>
        <w:tc>
          <w:tcPr>
            <w:tcW w:type="dxa" w:w="1701"/>
            <w:shd w:val="clear" w:color="auto" w:fill="F7F3EA"/>
          </w:tcPr>
          <w:p>
            <w:pPr>
              <w:spacing w:after="0"/>
              <w:jc w:val="right"/>
            </w:pPr>
            <w:r/>
            <w:r>
              <w:rPr>
                <w:sz w:val="18"/>
              </w:rPr>
              <w:t>4,500</w:t>
            </w:r>
          </w:p>
        </w:tc>
      </w:tr>
      <w:tr>
        <w:tc>
          <w:tcPr>
            <w:tcW w:type="dxa" w:w="1134"/>
          </w:tcPr>
          <w:p>
            <w:pPr>
              <w:spacing w:after="0"/>
            </w:pPr>
            <w:r/>
            <w:r>
              <w:rPr>
                <w:sz w:val="18"/>
              </w:rPr>
              <w:t>16/08</w:t>
            </w:r>
          </w:p>
        </w:tc>
        <w:tc>
          <w:tcPr>
            <w:tcW w:type="dxa" w:w="6236"/>
          </w:tcPr>
          <w:p>
            <w:pPr>
              <w:spacing w:after="0"/>
            </w:pPr>
            <w:r/>
            <w:r>
              <w:rPr>
                <w:sz w:val="18"/>
              </w:rPr>
              <w:t>Compra merienda convivencia</w:t>
            </w:r>
          </w:p>
        </w:tc>
        <w:tc>
          <w:tcPr>
            <w:tcW w:type="dxa" w:w="1701"/>
          </w:tcPr>
          <w:p>
            <w:pPr>
              <w:spacing w:after="0"/>
              <w:jc w:val="right"/>
            </w:pPr>
            <w:r/>
            <w:r>
              <w:rPr>
                <w:sz w:val="18"/>
              </w:rPr>
              <w:t>3,420</w:t>
            </w:r>
          </w:p>
        </w:tc>
      </w:tr>
      <w:tr>
        <w:tc>
          <w:tcPr>
            <w:tcW w:type="dxa" w:w="1134"/>
            <w:shd w:val="clear" w:color="auto" w:fill="F7F3EA"/>
          </w:tcPr>
          <w:p>
            <w:pPr>
              <w:spacing w:after="0"/>
            </w:pPr>
            <w:r/>
            <w:r>
              <w:rPr>
                <w:sz w:val="18"/>
              </w:rPr>
              <w:t>16/08</w:t>
            </w:r>
          </w:p>
        </w:tc>
        <w:tc>
          <w:tcPr>
            <w:tcW w:type="dxa" w:w="6236"/>
            <w:shd w:val="clear" w:color="auto" w:fill="F7F3EA"/>
          </w:tcPr>
          <w:p>
            <w:pPr>
              <w:spacing w:after="0"/>
            </w:pPr>
            <w:r/>
            <w:r>
              <w:rPr>
                <w:sz w:val="18"/>
              </w:rPr>
              <w:t>Pago 50% t-shirt equipo</w:t>
            </w:r>
          </w:p>
        </w:tc>
        <w:tc>
          <w:tcPr>
            <w:tcW w:type="dxa" w:w="1701"/>
            <w:shd w:val="clear" w:color="auto" w:fill="F7F3EA"/>
          </w:tcPr>
          <w:p>
            <w:pPr>
              <w:spacing w:after="0"/>
              <w:jc w:val="right"/>
            </w:pPr>
            <w:r/>
            <w:r>
              <w:rPr>
                <w:sz w:val="18"/>
              </w:rPr>
              <w:t>14,400</w:t>
            </w:r>
          </w:p>
        </w:tc>
      </w:tr>
      <w:tr>
        <w:tc>
          <w:tcPr>
            <w:tcW w:type="dxa" w:w="1134"/>
          </w:tcPr>
          <w:p>
            <w:pPr>
              <w:spacing w:after="0"/>
            </w:pPr>
            <w:r/>
            <w:r>
              <w:rPr>
                <w:sz w:val="18"/>
              </w:rPr>
              <w:t>16/08</w:t>
            </w:r>
          </w:p>
        </w:tc>
        <w:tc>
          <w:tcPr>
            <w:tcW w:type="dxa" w:w="6236"/>
          </w:tcPr>
          <w:p>
            <w:pPr>
              <w:spacing w:after="0"/>
            </w:pPr>
            <w:r/>
            <w:r>
              <w:rPr>
                <w:sz w:val="18"/>
              </w:rPr>
              <w:t>Pago impresiones guías (mochilas)</w:t>
            </w:r>
          </w:p>
        </w:tc>
        <w:tc>
          <w:tcPr>
            <w:tcW w:type="dxa" w:w="1701"/>
          </w:tcPr>
          <w:p>
            <w:pPr>
              <w:spacing w:after="0"/>
              <w:jc w:val="right"/>
            </w:pPr>
            <w:r/>
            <w:r>
              <w:rPr>
                <w:sz w:val="18"/>
              </w:rPr>
              <w:t>3,600</w:t>
            </w:r>
          </w:p>
        </w:tc>
      </w:tr>
      <w:tr>
        <w:tc>
          <w:tcPr>
            <w:tcW w:type="dxa" w:w="1134"/>
            <w:shd w:val="clear" w:color="auto" w:fill="F7F3EA"/>
          </w:tcPr>
          <w:p>
            <w:pPr>
              <w:spacing w:after="0"/>
            </w:pPr>
            <w:r/>
            <w:r>
              <w:rPr>
                <w:sz w:val="18"/>
              </w:rPr>
              <w:t>19/08</w:t>
            </w:r>
          </w:p>
        </w:tc>
        <w:tc>
          <w:tcPr>
            <w:tcW w:type="dxa" w:w="6236"/>
            <w:shd w:val="clear" w:color="auto" w:fill="F7F3EA"/>
          </w:tcPr>
          <w:p>
            <w:pPr>
              <w:spacing w:after="0"/>
            </w:pPr>
            <w:r/>
            <w:r>
              <w:rPr>
                <w:sz w:val="18"/>
              </w:rPr>
              <w:t>Pago salón para Ensayo (dom 23-ago)</w:t>
            </w:r>
          </w:p>
        </w:tc>
        <w:tc>
          <w:tcPr>
            <w:tcW w:type="dxa" w:w="1701"/>
            <w:shd w:val="clear" w:color="auto" w:fill="F7F3EA"/>
          </w:tcPr>
          <w:p>
            <w:pPr>
              <w:spacing w:after="0"/>
              <w:jc w:val="right"/>
            </w:pPr>
            <w:r/>
            <w:r>
              <w:rPr>
                <w:sz w:val="18"/>
              </w:rPr>
              <w:t>3,000</w:t>
            </w:r>
          </w:p>
        </w:tc>
      </w:tr>
      <w:tr>
        <w:tc>
          <w:tcPr>
            <w:tcW w:type="dxa" w:w="1134"/>
          </w:tcPr>
          <w:p>
            <w:pPr>
              <w:spacing w:after="0"/>
            </w:pPr>
            <w:r/>
            <w:r>
              <w:rPr>
                <w:sz w:val="18"/>
              </w:rPr>
              <w:t>19/08</w:t>
            </w:r>
          </w:p>
        </w:tc>
        <w:tc>
          <w:tcPr>
            <w:tcW w:type="dxa" w:w="6236"/>
          </w:tcPr>
          <w:p>
            <w:pPr>
              <w:spacing w:after="0"/>
            </w:pPr>
            <w:r/>
            <w:r>
              <w:rPr>
                <w:sz w:val="18"/>
              </w:rPr>
              <w:t>Pago a JM x pago Biblias ETC 88</w:t>
            </w:r>
          </w:p>
        </w:tc>
        <w:tc>
          <w:tcPr>
            <w:tcW w:type="dxa" w:w="1701"/>
          </w:tcPr>
          <w:p>
            <w:pPr>
              <w:spacing w:after="0"/>
              <w:jc w:val="right"/>
            </w:pPr>
            <w:r/>
            <w:r>
              <w:rPr>
                <w:sz w:val="18"/>
              </w:rPr>
              <w:t>35,360</w:t>
            </w:r>
          </w:p>
        </w:tc>
      </w:tr>
      <w:tr>
        <w:tc>
          <w:tcPr>
            <w:tcW w:type="dxa" w:w="1134"/>
            <w:shd w:val="clear" w:color="auto" w:fill="F7F3EA"/>
          </w:tcPr>
          <w:p>
            <w:pPr>
              <w:spacing w:after="0"/>
            </w:pPr>
            <w:r/>
            <w:r>
              <w:rPr>
                <w:sz w:val="18"/>
              </w:rPr>
              <w:t>21/08</w:t>
            </w:r>
          </w:p>
        </w:tc>
        <w:tc>
          <w:tcPr>
            <w:tcW w:type="dxa" w:w="6236"/>
            <w:shd w:val="clear" w:color="auto" w:fill="F7F3EA"/>
          </w:tcPr>
          <w:p>
            <w:pPr>
              <w:spacing w:after="0"/>
            </w:pPr>
            <w:r/>
            <w:r>
              <w:rPr>
                <w:sz w:val="18"/>
              </w:rPr>
              <w:t>Pago 50% faltante de camisetas</w:t>
            </w:r>
          </w:p>
        </w:tc>
        <w:tc>
          <w:tcPr>
            <w:tcW w:type="dxa" w:w="1701"/>
            <w:shd w:val="clear" w:color="auto" w:fill="F7F3EA"/>
          </w:tcPr>
          <w:p>
            <w:pPr>
              <w:spacing w:after="0"/>
              <w:jc w:val="right"/>
            </w:pPr>
            <w:r/>
            <w:r>
              <w:rPr>
                <w:sz w:val="18"/>
              </w:rPr>
              <w:t>14,400</w:t>
            </w:r>
          </w:p>
        </w:tc>
      </w:tr>
      <w:tr>
        <w:tc>
          <w:tcPr>
            <w:tcW w:type="dxa" w:w="1134"/>
          </w:tcPr>
          <w:p>
            <w:pPr>
              <w:spacing w:after="0"/>
            </w:pPr>
            <w:r/>
            <w:r>
              <w:rPr>
                <w:sz w:val="18"/>
              </w:rPr>
              <w:t>28/08</w:t>
            </w:r>
          </w:p>
        </w:tc>
        <w:tc>
          <w:tcPr>
            <w:tcW w:type="dxa" w:w="6236"/>
          </w:tcPr>
          <w:p>
            <w:pPr>
              <w:spacing w:after="0"/>
            </w:pPr>
            <w:r/>
            <w:r>
              <w:rPr>
                <w:sz w:val="18"/>
              </w:rPr>
              <w:t>Cajitas para palancas</w:t>
            </w:r>
          </w:p>
        </w:tc>
        <w:tc>
          <w:tcPr>
            <w:tcW w:type="dxa" w:w="1701"/>
          </w:tcPr>
          <w:p>
            <w:pPr>
              <w:spacing w:after="0"/>
              <w:jc w:val="right"/>
            </w:pPr>
            <w:r/>
            <w:r>
              <w:rPr>
                <w:sz w:val="18"/>
              </w:rPr>
              <w:t>2,965</w:t>
            </w:r>
          </w:p>
        </w:tc>
      </w:tr>
      <w:tr>
        <w:tc>
          <w:tcPr>
            <w:tcW w:type="dxa" w:w="1134"/>
            <w:shd w:val="clear" w:color="auto" w:fill="F7F3EA"/>
          </w:tcPr>
          <w:p>
            <w:pPr>
              <w:spacing w:after="0"/>
            </w:pPr>
            <w:r/>
            <w:r>
              <w:rPr>
                <w:sz w:val="18"/>
              </w:rPr>
              <w:t>28/08</w:t>
            </w:r>
          </w:p>
        </w:tc>
        <w:tc>
          <w:tcPr>
            <w:tcW w:type="dxa" w:w="6236"/>
            <w:shd w:val="clear" w:color="auto" w:fill="F7F3EA"/>
          </w:tcPr>
          <w:p>
            <w:pPr>
              <w:spacing w:after="0"/>
            </w:pPr>
            <w:r/>
            <w:r>
              <w:rPr>
                <w:sz w:val="18"/>
              </w:rPr>
              <w:t>Saldo llaveros de música</w:t>
            </w:r>
          </w:p>
        </w:tc>
        <w:tc>
          <w:tcPr>
            <w:tcW w:type="dxa" w:w="1701"/>
            <w:shd w:val="clear" w:color="auto" w:fill="F7F3EA"/>
          </w:tcPr>
          <w:p>
            <w:pPr>
              <w:spacing w:after="0"/>
              <w:jc w:val="right"/>
            </w:pPr>
            <w:r/>
            <w:r>
              <w:rPr>
                <w:sz w:val="18"/>
              </w:rPr>
              <w:t>4,500</w:t>
            </w:r>
          </w:p>
        </w:tc>
      </w:tr>
      <w:tr>
        <w:tc>
          <w:tcPr>
            <w:tcW w:type="dxa" w:w="1134"/>
          </w:tcPr>
          <w:p>
            <w:pPr>
              <w:spacing w:after="0"/>
            </w:pPr>
            <w:r/>
            <w:r>
              <w:rPr>
                <w:sz w:val="18"/>
              </w:rPr>
              <w:t>01/09</w:t>
            </w:r>
          </w:p>
        </w:tc>
        <w:tc>
          <w:tcPr>
            <w:tcW w:type="dxa" w:w="6236"/>
          </w:tcPr>
          <w:p>
            <w:pPr>
              <w:spacing w:after="0"/>
            </w:pPr>
            <w:r/>
            <w:r>
              <w:rPr>
                <w:sz w:val="18"/>
              </w:rPr>
              <w:t>Transporte — abono (1ª mitad)</w:t>
            </w:r>
          </w:p>
        </w:tc>
        <w:tc>
          <w:tcPr>
            <w:tcW w:type="dxa" w:w="1701"/>
          </w:tcPr>
          <w:p>
            <w:pPr>
              <w:spacing w:after="0"/>
              <w:jc w:val="right"/>
            </w:pPr>
            <w:r/>
            <w:r>
              <w:rPr>
                <w:sz w:val="18"/>
              </w:rPr>
              <w:t>17,500</w:t>
            </w:r>
          </w:p>
        </w:tc>
      </w:tr>
      <w:tr>
        <w:tc>
          <w:tcPr>
            <w:tcW w:type="dxa" w:w="1134"/>
            <w:shd w:val="clear" w:color="auto" w:fill="F7F3EA"/>
          </w:tcPr>
          <w:p>
            <w:pPr>
              <w:spacing w:after="0"/>
            </w:pPr>
            <w:r/>
            <w:r>
              <w:rPr>
                <w:sz w:val="18"/>
              </w:rPr>
              <w:t>07/09</w:t>
            </w:r>
          </w:p>
        </w:tc>
        <w:tc>
          <w:tcPr>
            <w:tcW w:type="dxa" w:w="6236"/>
            <w:shd w:val="clear" w:color="auto" w:fill="F7F3EA"/>
          </w:tcPr>
          <w:p>
            <w:pPr>
              <w:spacing w:after="0"/>
            </w:pPr>
            <w:r/>
            <w:r>
              <w:rPr>
                <w:sz w:val="18"/>
              </w:rPr>
              <w:t>Helados premios</w:t>
            </w:r>
          </w:p>
        </w:tc>
        <w:tc>
          <w:tcPr>
            <w:tcW w:type="dxa" w:w="1701"/>
            <w:shd w:val="clear" w:color="auto" w:fill="F7F3EA"/>
          </w:tcPr>
          <w:p>
            <w:pPr>
              <w:spacing w:after="0"/>
              <w:jc w:val="right"/>
            </w:pPr>
            <w:r/>
            <w:r>
              <w:rPr>
                <w:sz w:val="18"/>
              </w:rPr>
              <w:t>1,740</w:t>
            </w:r>
          </w:p>
        </w:tc>
      </w:tr>
      <w:tr>
        <w:tc>
          <w:tcPr>
            <w:tcW w:type="dxa" w:w="1134"/>
          </w:tcPr>
          <w:p>
            <w:pPr>
              <w:spacing w:after="0"/>
            </w:pPr>
            <w:r/>
            <w:r>
              <w:rPr>
                <w:sz w:val="18"/>
              </w:rPr>
              <w:t>07/09</w:t>
            </w:r>
          </w:p>
        </w:tc>
        <w:tc>
          <w:tcPr>
            <w:tcW w:type="dxa" w:w="6236"/>
          </w:tcPr>
          <w:p>
            <w:pPr>
              <w:spacing w:after="0"/>
            </w:pPr>
            <w:r/>
            <w:r>
              <w:rPr>
                <w:sz w:val="18"/>
              </w:rPr>
              <w:t>Para tener en efectivo para imprevistos</w:t>
            </w:r>
          </w:p>
        </w:tc>
        <w:tc>
          <w:tcPr>
            <w:tcW w:type="dxa" w:w="1701"/>
          </w:tcPr>
          <w:p>
            <w:pPr>
              <w:spacing w:after="0"/>
              <w:jc w:val="right"/>
            </w:pPr>
            <w:r/>
            <w:r>
              <w:rPr>
                <w:sz w:val="18"/>
              </w:rPr>
              <w:t>15,000</w:t>
            </w:r>
          </w:p>
        </w:tc>
      </w:tr>
      <w:tr>
        <w:tc>
          <w:tcPr>
            <w:tcW w:type="dxa" w:w="1134"/>
            <w:shd w:val="clear" w:color="auto" w:fill="F7F3EA"/>
          </w:tcPr>
          <w:p>
            <w:pPr>
              <w:spacing w:after="0"/>
            </w:pPr>
            <w:r/>
            <w:r>
              <w:rPr>
                <w:sz w:val="18"/>
              </w:rPr>
              <w:t>10/09</w:t>
            </w:r>
          </w:p>
        </w:tc>
        <w:tc>
          <w:tcPr>
            <w:tcW w:type="dxa" w:w="6236"/>
            <w:shd w:val="clear" w:color="auto" w:fill="F7F3EA"/>
          </w:tcPr>
          <w:p>
            <w:pPr>
              <w:spacing w:after="0"/>
            </w:pPr>
            <w:r/>
            <w:r>
              <w:rPr>
                <w:sz w:val="18"/>
              </w:rPr>
              <w:t>Compra de comida (transferencia a Iberia)</w:t>
            </w:r>
          </w:p>
        </w:tc>
        <w:tc>
          <w:tcPr>
            <w:tcW w:type="dxa" w:w="1701"/>
            <w:shd w:val="clear" w:color="auto" w:fill="F7F3EA"/>
          </w:tcPr>
          <w:p>
            <w:pPr>
              <w:spacing w:after="0"/>
              <w:jc w:val="right"/>
            </w:pPr>
            <w:r/>
            <w:r>
              <w:rPr>
                <w:sz w:val="18"/>
              </w:rPr>
              <w:t>74,509</w:t>
            </w:r>
          </w:p>
        </w:tc>
      </w:tr>
      <w:tr>
        <w:tc>
          <w:tcPr>
            <w:tcW w:type="dxa" w:w="1134"/>
          </w:tcPr>
          <w:p>
            <w:pPr>
              <w:spacing w:after="0"/>
            </w:pPr>
            <w:r/>
            <w:r>
              <w:rPr>
                <w:sz w:val="18"/>
              </w:rPr>
              <w:t>10/09</w:t>
            </w:r>
          </w:p>
        </w:tc>
        <w:tc>
          <w:tcPr>
            <w:tcW w:type="dxa" w:w="6236"/>
          </w:tcPr>
          <w:p>
            <w:pPr>
              <w:spacing w:after="0"/>
            </w:pPr>
            <w:r/>
            <w:r>
              <w:rPr>
                <w:sz w:val="18"/>
              </w:rPr>
              <w:t>Pago a JM ► transporte, 2ª mitad (guagua 1: 10,000 + guagua 2: 7,500)</w:t>
            </w:r>
          </w:p>
        </w:tc>
        <w:tc>
          <w:tcPr>
            <w:tcW w:type="dxa" w:w="1701"/>
          </w:tcPr>
          <w:p>
            <w:pPr>
              <w:spacing w:after="0"/>
              <w:jc w:val="right"/>
            </w:pPr>
            <w:r/>
            <w:r>
              <w:rPr>
                <w:sz w:val="18"/>
              </w:rPr>
              <w:t>17,500</w:t>
            </w:r>
          </w:p>
        </w:tc>
      </w:tr>
      <w:tr>
        <w:tc>
          <w:tcPr>
            <w:tcW w:type="dxa" w:w="1134"/>
            <w:shd w:val="clear" w:color="auto" w:fill="F7F3EA"/>
          </w:tcPr>
          <w:p>
            <w:pPr>
              <w:spacing w:after="0"/>
            </w:pPr>
            <w:r/>
            <w:r>
              <w:rPr>
                <w:sz w:val="18"/>
              </w:rPr>
              <w:t>10/09</w:t>
            </w:r>
          </w:p>
        </w:tc>
        <w:tc>
          <w:tcPr>
            <w:tcW w:type="dxa" w:w="6236"/>
            <w:shd w:val="clear" w:color="auto" w:fill="F7F3EA"/>
          </w:tcPr>
          <w:p>
            <w:pPr>
              <w:spacing w:after="0"/>
            </w:pPr>
            <w:r/>
            <w:r>
              <w:rPr>
                <w:sz w:val="18"/>
              </w:rPr>
              <w:t>Pago a JM ► desvío del transporte</w:t>
            </w:r>
          </w:p>
        </w:tc>
        <w:tc>
          <w:tcPr>
            <w:tcW w:type="dxa" w:w="1701"/>
            <w:shd w:val="clear" w:color="auto" w:fill="F7F3EA"/>
          </w:tcPr>
          <w:p>
            <w:pPr>
              <w:spacing w:after="0"/>
              <w:jc w:val="right"/>
            </w:pPr>
            <w:r/>
            <w:r>
              <w:rPr>
                <w:sz w:val="18"/>
              </w:rPr>
              <w:t>10,000</w:t>
            </w:r>
          </w:p>
        </w:tc>
      </w:tr>
      <w:tr>
        <w:tc>
          <w:tcPr>
            <w:tcW w:type="dxa" w:w="1134"/>
          </w:tcPr>
          <w:p>
            <w:pPr>
              <w:spacing w:after="0"/>
            </w:pPr>
            <w:r/>
            <w:r>
              <w:rPr>
                <w:sz w:val="18"/>
              </w:rPr>
              <w:t>10/09</w:t>
            </w:r>
          </w:p>
        </w:tc>
        <w:tc>
          <w:tcPr>
            <w:tcW w:type="dxa" w:w="6236"/>
          </w:tcPr>
          <w:p>
            <w:pPr>
              <w:spacing w:after="0"/>
            </w:pPr>
            <w:r/>
            <w:r>
              <w:rPr>
                <w:sz w:val="18"/>
              </w:rPr>
              <w:t>Pago a JM ► ofrenda al P. Héctor por las confesiones</w:t>
            </w:r>
          </w:p>
        </w:tc>
        <w:tc>
          <w:tcPr>
            <w:tcW w:type="dxa" w:w="1701"/>
          </w:tcPr>
          <w:p>
            <w:pPr>
              <w:spacing w:after="0"/>
              <w:jc w:val="right"/>
            </w:pPr>
            <w:r/>
            <w:r>
              <w:rPr>
                <w:sz w:val="18"/>
              </w:rPr>
              <w:t>10,000</w:t>
            </w:r>
          </w:p>
        </w:tc>
      </w:tr>
      <w:tr>
        <w:tc>
          <w:tcPr>
            <w:tcW w:type="dxa" w:w="1134"/>
            <w:shd w:val="clear" w:color="auto" w:fill="F7F3EA"/>
          </w:tcPr>
          <w:p>
            <w:pPr>
              <w:spacing w:after="0"/>
            </w:pPr>
            <w:r/>
            <w:r>
              <w:rPr>
                <w:sz w:val="18"/>
              </w:rPr>
              <w:t>10/09</w:t>
            </w:r>
          </w:p>
        </w:tc>
        <w:tc>
          <w:tcPr>
            <w:tcW w:type="dxa" w:w="6236"/>
            <w:shd w:val="clear" w:color="auto" w:fill="F7F3EA"/>
          </w:tcPr>
          <w:p>
            <w:pPr>
              <w:spacing w:after="0"/>
            </w:pPr>
            <w:r/>
            <w:r>
              <w:rPr>
                <w:sz w:val="18"/>
              </w:rPr>
              <w:t>Devolución del 10% del pago de la casa al Consejo</w:t>
            </w:r>
          </w:p>
        </w:tc>
        <w:tc>
          <w:tcPr>
            <w:tcW w:type="dxa" w:w="1701"/>
            <w:shd w:val="clear" w:color="auto" w:fill="F7F3EA"/>
          </w:tcPr>
          <w:p>
            <w:pPr>
              <w:spacing w:after="0"/>
              <w:jc w:val="right"/>
            </w:pPr>
            <w:r/>
            <w:r>
              <w:rPr>
                <w:sz w:val="18"/>
              </w:rPr>
              <w:t>23,600</w:t>
            </w:r>
          </w:p>
        </w:tc>
      </w:tr>
      <w:tr>
        <w:tc>
          <w:tcPr>
            <w:tcW w:type="dxa" w:w="1134"/>
          </w:tcPr>
          <w:p>
            <w:pPr>
              <w:spacing w:after="0"/>
            </w:pPr>
            <w:r/>
            <w:r>
              <w:rPr>
                <w:sz w:val="18"/>
              </w:rPr>
              <w:t>10/09</w:t>
            </w:r>
          </w:p>
        </w:tc>
        <w:tc>
          <w:tcPr>
            <w:tcW w:type="dxa" w:w="6236"/>
          </w:tcPr>
          <w:p>
            <w:pPr>
              <w:spacing w:after="0"/>
            </w:pPr>
            <w:r/>
            <w:r>
              <w:rPr>
                <w:sz w:val="18"/>
              </w:rPr>
              <w:t>Cocina (detalles) + gasolina</w:t>
            </w:r>
          </w:p>
        </w:tc>
        <w:tc>
          <w:tcPr>
            <w:tcW w:type="dxa" w:w="1701"/>
          </w:tcPr>
          <w:p>
            <w:pPr>
              <w:spacing w:after="0"/>
              <w:jc w:val="right"/>
            </w:pPr>
            <w:r/>
            <w:r>
              <w:rPr>
                <w:sz w:val="18"/>
              </w:rPr>
              <w:t>15,980</w:t>
            </w:r>
          </w:p>
        </w:tc>
      </w:tr>
      <w:tr>
        <w:tc>
          <w:tcPr>
            <w:tcW w:type="dxa" w:w="1134"/>
            <w:shd w:val="clear" w:color="auto" w:fill="F7F3EA"/>
          </w:tcPr>
          <w:p>
            <w:pPr>
              <w:spacing w:after="0"/>
            </w:pPr>
            <w:r/>
            <w:r>
              <w:rPr>
                <w:sz w:val="18"/>
              </w:rPr>
              <w:t>10/09</w:t>
            </w:r>
          </w:p>
        </w:tc>
        <w:tc>
          <w:tcPr>
            <w:tcW w:type="dxa" w:w="6236"/>
            <w:shd w:val="clear" w:color="auto" w:fill="F7F3EA"/>
          </w:tcPr>
          <w:p>
            <w:pPr>
              <w:spacing w:after="0"/>
            </w:pPr>
            <w:r/>
            <w:r>
              <w:rPr>
                <w:sz w:val="18"/>
              </w:rPr>
              <w:t>Comida de ensayo (a JC)</w:t>
            </w:r>
          </w:p>
        </w:tc>
        <w:tc>
          <w:tcPr>
            <w:tcW w:type="dxa" w:w="1701"/>
            <w:shd w:val="clear" w:color="auto" w:fill="F7F3EA"/>
          </w:tcPr>
          <w:p>
            <w:pPr>
              <w:spacing w:after="0"/>
              <w:jc w:val="right"/>
            </w:pPr>
            <w:r/>
            <w:r>
              <w:rPr>
                <w:sz w:val="18"/>
              </w:rPr>
              <w:t>14,730</w:t>
            </w:r>
          </w:p>
        </w:tc>
      </w:tr>
      <w:tr>
        <w:tc>
          <w:tcPr>
            <w:tcW w:type="dxa" w:w="1134"/>
          </w:tcPr>
          <w:p>
            <w:pPr>
              <w:spacing w:after="0"/>
            </w:pPr>
            <w:r/>
            <w:r>
              <w:rPr>
                <w:sz w:val="18"/>
              </w:rPr>
              <w:t>10/09</w:t>
            </w:r>
          </w:p>
        </w:tc>
        <w:tc>
          <w:tcPr>
            <w:tcW w:type="dxa" w:w="6236"/>
          </w:tcPr>
          <w:p>
            <w:pPr>
              <w:spacing w:after="0"/>
            </w:pPr>
            <w:r/>
            <w:r>
              <w:rPr>
                <w:sz w:val="18"/>
              </w:rPr>
              <w:t>Bizcocho de bienvenida</w:t>
            </w:r>
          </w:p>
        </w:tc>
        <w:tc>
          <w:tcPr>
            <w:tcW w:type="dxa" w:w="1701"/>
          </w:tcPr>
          <w:p>
            <w:pPr>
              <w:spacing w:after="0"/>
              <w:jc w:val="right"/>
            </w:pPr>
            <w:r/>
            <w:r>
              <w:rPr>
                <w:sz w:val="18"/>
              </w:rPr>
              <w:t>6,000</w:t>
            </w:r>
          </w:p>
        </w:tc>
      </w:tr>
      <w:tr>
        <w:tc>
          <w:tcPr>
            <w:tcW w:type="dxa" w:w="1134"/>
            <w:shd w:val="clear" w:color="auto" w:fill="F7F3EA"/>
          </w:tcPr>
          <w:p>
            <w:pPr>
              <w:spacing w:after="0"/>
            </w:pPr>
            <w:r/>
            <w:r>
              <w:rPr>
                <w:sz w:val="18"/>
              </w:rPr>
              <w:t>10/09</w:t>
            </w:r>
          </w:p>
        </w:tc>
        <w:tc>
          <w:tcPr>
            <w:tcW w:type="dxa" w:w="6236"/>
            <w:shd w:val="clear" w:color="auto" w:fill="F7F3EA"/>
          </w:tcPr>
          <w:p>
            <w:pPr>
              <w:spacing w:after="0"/>
            </w:pPr>
            <w:r/>
            <w:r>
              <w:rPr>
                <w:sz w:val="18"/>
              </w:rPr>
              <w:t>Pago de la Casa (final)</w:t>
            </w:r>
          </w:p>
        </w:tc>
        <w:tc>
          <w:tcPr>
            <w:tcW w:type="dxa" w:w="1701"/>
            <w:shd w:val="clear" w:color="auto" w:fill="F7F3EA"/>
          </w:tcPr>
          <w:p>
            <w:pPr>
              <w:spacing w:after="0"/>
              <w:jc w:val="right"/>
            </w:pPr>
            <w:r/>
            <w:r>
              <w:rPr>
                <w:sz w:val="18"/>
              </w:rPr>
              <w:t>216,620</w:t>
            </w:r>
          </w:p>
        </w:tc>
      </w:tr>
      <w:tr>
        <w:tc>
          <w:tcPr>
            <w:tcW w:type="dxa" w:w="1134"/>
            <w:shd w:val="clear" w:color="auto" w:fill="E3F2FD"/>
          </w:tcPr>
          <w:p>
            <w:pPr>
              <w:spacing w:after="0"/>
            </w:pPr>
            <w:r/>
            <w:r>
              <w:rPr>
                <w:b/>
                <w:sz w:val="18"/>
              </w:rPr>
            </w:r>
          </w:p>
        </w:tc>
        <w:tc>
          <w:tcPr>
            <w:tcW w:type="dxa" w:w="6236"/>
            <w:shd w:val="clear" w:color="auto" w:fill="E3F2FD"/>
          </w:tcPr>
          <w:p>
            <w:pPr>
              <w:spacing w:after="0"/>
            </w:pPr>
            <w:r/>
            <w:r>
              <w:rPr>
                <w:b/>
                <w:sz w:val="18"/>
              </w:rPr>
              <w:t>Total</w:t>
            </w:r>
          </w:p>
        </w:tc>
        <w:tc>
          <w:tcPr>
            <w:tcW w:type="dxa" w:w="1701"/>
            <w:shd w:val="clear" w:color="auto" w:fill="E3F2FD"/>
          </w:tcPr>
          <w:p>
            <w:pPr>
              <w:spacing w:after="0"/>
              <w:jc w:val="right"/>
            </w:pPr>
            <w:r/>
            <w:r>
              <w:rPr>
                <w:b/>
                <w:sz w:val="18"/>
              </w:rPr>
              <w:t>515,944</w:t>
            </w:r>
          </w:p>
        </w:tc>
      </w:tr>
    </w:tbl>
    <w:p>
      <w:pPr>
        <w:spacing w:after="40"/>
      </w:pPr>
    </w:p>
    <w:p>
      <w:pPr>
        <w:pStyle w:val="Heading1"/>
      </w:pPr>
      <w:r>
        <w:t>Anexo B · Donaciones en efectivo</w:t>
      </w:r>
    </w:p>
    <w:tbl>
      <w:tblPr>
        <w:tblStyle w:val="TableGrid"/>
        <w:tblW w:type="auto" w:w="0"/>
        <w:jc w:val="center"/>
        <w:tblLayout w:type="fixed"/>
        <w:tblLook w:firstColumn="1" w:firstRow="1" w:lastColumn="0" w:lastRow="0" w:noHBand="0" w:noVBand="1" w:val="04A0"/>
        <w:tblLayout w:type="fixed"/>
      </w:tblPr>
      <w:tblGrid>
        <w:gridCol w:w="1134"/>
        <w:gridCol w:w="6236"/>
        <w:gridCol w:w="1701"/>
      </w:tblGrid>
      <w:tr>
        <w:tc>
          <w:tcPr>
            <w:tcW w:type="dxa" w:w="1134"/>
            <w:shd w:val="clear" w:color="auto" w:fill="5B3A29"/>
          </w:tcPr>
          <w:p>
            <w:pPr>
              <w:spacing w:after="0"/>
            </w:pPr>
            <w:r/>
            <w:r>
              <w:rPr>
                <w:b/>
                <w:color w:val="F7EFD9"/>
                <w:sz w:val="18"/>
              </w:rPr>
              <w:t>Fecha</w:t>
            </w:r>
          </w:p>
        </w:tc>
        <w:tc>
          <w:tcPr>
            <w:tcW w:type="dxa" w:w="6236"/>
            <w:shd w:val="clear" w:color="auto" w:fill="5B3A29"/>
          </w:tcPr>
          <w:p>
            <w:pPr>
              <w:spacing w:after="0"/>
            </w:pPr>
            <w:r/>
            <w:r>
              <w:rPr>
                <w:b/>
                <w:color w:val="F7EFD9"/>
                <w:sz w:val="18"/>
              </w:rPr>
              <w:t>Donante</w:t>
            </w:r>
          </w:p>
        </w:tc>
        <w:tc>
          <w:tcPr>
            <w:tcW w:type="dxa" w:w="1701"/>
            <w:shd w:val="clear" w:color="auto" w:fill="5B3A29"/>
          </w:tcPr>
          <w:p>
            <w:pPr>
              <w:spacing w:after="0"/>
            </w:pPr>
            <w:r/>
            <w:r>
              <w:rPr>
                <w:b/>
                <w:color w:val="F7EFD9"/>
                <w:sz w:val="18"/>
              </w:rPr>
              <w:t>RD$</w:t>
            </w:r>
          </w:p>
        </w:tc>
      </w:tr>
      <w:tr>
        <w:tc>
          <w:tcPr>
            <w:tcW w:type="dxa" w:w="1134"/>
          </w:tcPr>
          <w:p>
            <w:pPr>
              <w:spacing w:after="0"/>
            </w:pPr>
            <w:r/>
            <w:r>
              <w:rPr>
                <w:sz w:val="18"/>
              </w:rPr>
              <w:t>—</w:t>
            </w:r>
          </w:p>
        </w:tc>
        <w:tc>
          <w:tcPr>
            <w:tcW w:type="dxa" w:w="6236"/>
          </w:tcPr>
          <w:p>
            <w:pPr>
              <w:spacing w:after="0"/>
            </w:pPr>
            <w:r/>
            <w:r>
              <w:rPr>
                <w:sz w:val="18"/>
              </w:rPr>
              <w:t>Mamá de Juan Manuel</w:t>
            </w:r>
          </w:p>
        </w:tc>
        <w:tc>
          <w:tcPr>
            <w:tcW w:type="dxa" w:w="1701"/>
          </w:tcPr>
          <w:p>
            <w:pPr>
              <w:spacing w:after="0"/>
              <w:jc w:val="right"/>
            </w:pPr>
            <w:r/>
            <w:r>
              <w:rPr>
                <w:sz w:val="18"/>
              </w:rPr>
              <w:t>5,000</w:t>
            </w:r>
          </w:p>
        </w:tc>
      </w:tr>
      <w:tr>
        <w:tc>
          <w:tcPr>
            <w:tcW w:type="dxa" w:w="1134"/>
            <w:shd w:val="clear" w:color="auto" w:fill="F7F3EA"/>
          </w:tcPr>
          <w:p>
            <w:pPr>
              <w:spacing w:after="0"/>
            </w:pPr>
            <w:r/>
            <w:r>
              <w:rPr>
                <w:sz w:val="18"/>
              </w:rPr>
              <w:t>21/07</w:t>
            </w:r>
          </w:p>
        </w:tc>
        <w:tc>
          <w:tcPr>
            <w:tcW w:type="dxa" w:w="6236"/>
            <w:shd w:val="clear" w:color="auto" w:fill="F7F3EA"/>
          </w:tcPr>
          <w:p>
            <w:pPr>
              <w:spacing w:after="0"/>
            </w:pPr>
            <w:r/>
            <w:r>
              <w:rPr>
                <w:sz w:val="18"/>
              </w:rPr>
              <w:t>Sobrante de cuenta de Risaira</w:t>
            </w:r>
          </w:p>
        </w:tc>
        <w:tc>
          <w:tcPr>
            <w:tcW w:type="dxa" w:w="1701"/>
            <w:shd w:val="clear" w:color="auto" w:fill="F7F3EA"/>
          </w:tcPr>
          <w:p>
            <w:pPr>
              <w:spacing w:after="0"/>
              <w:jc w:val="right"/>
            </w:pPr>
            <w:r/>
            <w:r>
              <w:rPr>
                <w:sz w:val="18"/>
              </w:rPr>
              <w:t>100</w:t>
            </w:r>
          </w:p>
        </w:tc>
      </w:tr>
      <w:tr>
        <w:tc>
          <w:tcPr>
            <w:tcW w:type="dxa" w:w="1134"/>
          </w:tcPr>
          <w:p>
            <w:pPr>
              <w:spacing w:after="0"/>
            </w:pPr>
            <w:r/>
            <w:r>
              <w:rPr>
                <w:sz w:val="18"/>
              </w:rPr>
              <w:t>21/07</w:t>
            </w:r>
          </w:p>
        </w:tc>
        <w:tc>
          <w:tcPr>
            <w:tcW w:type="dxa" w:w="6236"/>
          </w:tcPr>
          <w:p>
            <w:pPr>
              <w:spacing w:after="0"/>
            </w:pPr>
            <w:r/>
            <w:r>
              <w:rPr>
                <w:sz w:val="18"/>
              </w:rPr>
              <w:t>Maria Astacio</w:t>
            </w:r>
          </w:p>
        </w:tc>
        <w:tc>
          <w:tcPr>
            <w:tcW w:type="dxa" w:w="1701"/>
          </w:tcPr>
          <w:p>
            <w:pPr>
              <w:spacing w:after="0"/>
              <w:jc w:val="right"/>
            </w:pPr>
            <w:r/>
            <w:r>
              <w:rPr>
                <w:sz w:val="18"/>
              </w:rPr>
              <w:t>2,000</w:t>
            </w:r>
          </w:p>
        </w:tc>
      </w:tr>
      <w:tr>
        <w:tc>
          <w:tcPr>
            <w:tcW w:type="dxa" w:w="1134"/>
            <w:shd w:val="clear" w:color="auto" w:fill="F7F3EA"/>
          </w:tcPr>
          <w:p>
            <w:pPr>
              <w:spacing w:after="0"/>
            </w:pPr>
            <w:r/>
            <w:r>
              <w:rPr>
                <w:sz w:val="18"/>
              </w:rPr>
              <w:t>25/07</w:t>
            </w:r>
          </w:p>
        </w:tc>
        <w:tc>
          <w:tcPr>
            <w:tcW w:type="dxa" w:w="6236"/>
            <w:shd w:val="clear" w:color="auto" w:fill="F7F3EA"/>
          </w:tcPr>
          <w:p>
            <w:pPr>
              <w:spacing w:after="0"/>
            </w:pPr>
            <w:r/>
            <w:r>
              <w:rPr>
                <w:sz w:val="18"/>
              </w:rPr>
              <w:t>Daysiber Madeline Pérez</w:t>
            </w:r>
          </w:p>
        </w:tc>
        <w:tc>
          <w:tcPr>
            <w:tcW w:type="dxa" w:w="1701"/>
            <w:shd w:val="clear" w:color="auto" w:fill="F7F3EA"/>
          </w:tcPr>
          <w:p>
            <w:pPr>
              <w:spacing w:after="0"/>
              <w:jc w:val="right"/>
            </w:pPr>
            <w:r/>
            <w:r>
              <w:rPr>
                <w:sz w:val="18"/>
              </w:rPr>
              <w:t>4,000</w:t>
            </w:r>
          </w:p>
        </w:tc>
      </w:tr>
      <w:tr>
        <w:tc>
          <w:tcPr>
            <w:tcW w:type="dxa" w:w="1134"/>
          </w:tcPr>
          <w:p>
            <w:pPr>
              <w:spacing w:after="0"/>
            </w:pPr>
            <w:r/>
            <w:r>
              <w:rPr>
                <w:sz w:val="18"/>
              </w:rPr>
              <w:t>30/07</w:t>
            </w:r>
          </w:p>
        </w:tc>
        <w:tc>
          <w:tcPr>
            <w:tcW w:type="dxa" w:w="6236"/>
          </w:tcPr>
          <w:p>
            <w:pPr>
              <w:spacing w:after="0"/>
            </w:pPr>
            <w:r/>
            <w:r>
              <w:rPr>
                <w:sz w:val="18"/>
              </w:rPr>
              <w:t>Gilberto Vásquez</w:t>
            </w:r>
          </w:p>
        </w:tc>
        <w:tc>
          <w:tcPr>
            <w:tcW w:type="dxa" w:w="1701"/>
          </w:tcPr>
          <w:p>
            <w:pPr>
              <w:spacing w:after="0"/>
              <w:jc w:val="right"/>
            </w:pPr>
            <w:r/>
            <w:r>
              <w:rPr>
                <w:sz w:val="18"/>
              </w:rPr>
              <w:t>6,000</w:t>
            </w:r>
          </w:p>
        </w:tc>
      </w:tr>
      <w:tr>
        <w:tc>
          <w:tcPr>
            <w:tcW w:type="dxa" w:w="1134"/>
            <w:shd w:val="clear" w:color="auto" w:fill="F7F3EA"/>
          </w:tcPr>
          <w:p>
            <w:pPr>
              <w:spacing w:after="0"/>
            </w:pPr>
            <w:r/>
            <w:r>
              <w:rPr>
                <w:sz w:val="18"/>
              </w:rPr>
              <w:t>31/07</w:t>
            </w:r>
          </w:p>
        </w:tc>
        <w:tc>
          <w:tcPr>
            <w:tcW w:type="dxa" w:w="6236"/>
            <w:shd w:val="clear" w:color="auto" w:fill="F7F3EA"/>
          </w:tcPr>
          <w:p>
            <w:pPr>
              <w:spacing w:after="0"/>
            </w:pPr>
            <w:r/>
            <w:r>
              <w:rPr>
                <w:sz w:val="18"/>
              </w:rPr>
              <w:t>Víctor Fernández</w:t>
            </w:r>
          </w:p>
        </w:tc>
        <w:tc>
          <w:tcPr>
            <w:tcW w:type="dxa" w:w="1701"/>
            <w:shd w:val="clear" w:color="auto" w:fill="F7F3EA"/>
          </w:tcPr>
          <w:p>
            <w:pPr>
              <w:spacing w:after="0"/>
              <w:jc w:val="right"/>
            </w:pPr>
            <w:r/>
            <w:r>
              <w:rPr>
                <w:sz w:val="18"/>
              </w:rPr>
              <w:t>3,000</w:t>
            </w:r>
          </w:p>
        </w:tc>
      </w:tr>
      <w:tr>
        <w:tc>
          <w:tcPr>
            <w:tcW w:type="dxa" w:w="1134"/>
          </w:tcPr>
          <w:p>
            <w:pPr>
              <w:spacing w:after="0"/>
            </w:pPr>
            <w:r/>
            <w:r>
              <w:rPr>
                <w:sz w:val="18"/>
              </w:rPr>
              <w:t>01/08</w:t>
            </w:r>
          </w:p>
        </w:tc>
        <w:tc>
          <w:tcPr>
            <w:tcW w:type="dxa" w:w="6236"/>
          </w:tcPr>
          <w:p>
            <w:pPr>
              <w:spacing w:after="0"/>
            </w:pPr>
            <w:r/>
            <w:r>
              <w:rPr>
                <w:sz w:val="18"/>
              </w:rPr>
              <w:t>Scarlett Nivar</w:t>
            </w:r>
          </w:p>
        </w:tc>
        <w:tc>
          <w:tcPr>
            <w:tcW w:type="dxa" w:w="1701"/>
          </w:tcPr>
          <w:p>
            <w:pPr>
              <w:spacing w:after="0"/>
              <w:jc w:val="right"/>
            </w:pPr>
            <w:r/>
            <w:r>
              <w:rPr>
                <w:sz w:val="18"/>
              </w:rPr>
              <w:t>1,000</w:t>
            </w:r>
          </w:p>
        </w:tc>
      </w:tr>
      <w:tr>
        <w:tc>
          <w:tcPr>
            <w:tcW w:type="dxa" w:w="1134"/>
            <w:shd w:val="clear" w:color="auto" w:fill="F7F3EA"/>
          </w:tcPr>
          <w:p>
            <w:pPr>
              <w:spacing w:after="0"/>
            </w:pPr>
            <w:r/>
            <w:r>
              <w:rPr>
                <w:sz w:val="18"/>
              </w:rPr>
              <w:t>02/08</w:t>
            </w:r>
          </w:p>
        </w:tc>
        <w:tc>
          <w:tcPr>
            <w:tcW w:type="dxa" w:w="6236"/>
            <w:shd w:val="clear" w:color="auto" w:fill="F7F3EA"/>
          </w:tcPr>
          <w:p>
            <w:pPr>
              <w:spacing w:after="0"/>
            </w:pPr>
            <w:r/>
            <w:r>
              <w:rPr>
                <w:sz w:val="18"/>
              </w:rPr>
              <w:t>Wilfrid</w:t>
            </w:r>
          </w:p>
        </w:tc>
        <w:tc>
          <w:tcPr>
            <w:tcW w:type="dxa" w:w="1701"/>
            <w:shd w:val="clear" w:color="auto" w:fill="F7F3EA"/>
          </w:tcPr>
          <w:p>
            <w:pPr>
              <w:spacing w:after="0"/>
              <w:jc w:val="right"/>
            </w:pPr>
            <w:r/>
            <w:r>
              <w:rPr>
                <w:sz w:val="18"/>
              </w:rPr>
              <w:t>1,000</w:t>
            </w:r>
          </w:p>
        </w:tc>
      </w:tr>
      <w:tr>
        <w:tc>
          <w:tcPr>
            <w:tcW w:type="dxa" w:w="1134"/>
          </w:tcPr>
          <w:p>
            <w:pPr>
              <w:spacing w:after="0"/>
            </w:pPr>
            <w:r/>
            <w:r>
              <w:rPr>
                <w:sz w:val="18"/>
              </w:rPr>
              <w:t>04/08</w:t>
            </w:r>
          </w:p>
        </w:tc>
        <w:tc>
          <w:tcPr>
            <w:tcW w:type="dxa" w:w="6236"/>
          </w:tcPr>
          <w:p>
            <w:pPr>
              <w:spacing w:after="0"/>
            </w:pPr>
            <w:r/>
            <w:r>
              <w:rPr>
                <w:sz w:val="18"/>
              </w:rPr>
              <w:t>Sahoni Angomas</w:t>
            </w:r>
          </w:p>
        </w:tc>
        <w:tc>
          <w:tcPr>
            <w:tcW w:type="dxa" w:w="1701"/>
          </w:tcPr>
          <w:p>
            <w:pPr>
              <w:spacing w:after="0"/>
              <w:jc w:val="right"/>
            </w:pPr>
            <w:r/>
            <w:r>
              <w:rPr>
                <w:sz w:val="18"/>
              </w:rPr>
              <w:t>2,000</w:t>
            </w:r>
          </w:p>
        </w:tc>
      </w:tr>
      <w:tr>
        <w:tc>
          <w:tcPr>
            <w:tcW w:type="dxa" w:w="1134"/>
            <w:shd w:val="clear" w:color="auto" w:fill="F7F3EA"/>
          </w:tcPr>
          <w:p>
            <w:pPr>
              <w:spacing w:after="0"/>
            </w:pPr>
            <w:r/>
            <w:r>
              <w:rPr>
                <w:sz w:val="18"/>
              </w:rPr>
              <w:t>06/08</w:t>
            </w:r>
          </w:p>
        </w:tc>
        <w:tc>
          <w:tcPr>
            <w:tcW w:type="dxa" w:w="6236"/>
            <w:shd w:val="clear" w:color="auto" w:fill="F7F3EA"/>
          </w:tcPr>
          <w:p>
            <w:pPr>
              <w:spacing w:after="0"/>
            </w:pPr>
            <w:r/>
            <w:r>
              <w:rPr>
                <w:sz w:val="18"/>
              </w:rPr>
              <w:t>Roosbert Mejía</w:t>
            </w:r>
          </w:p>
        </w:tc>
        <w:tc>
          <w:tcPr>
            <w:tcW w:type="dxa" w:w="1701"/>
            <w:shd w:val="clear" w:color="auto" w:fill="F7F3EA"/>
          </w:tcPr>
          <w:p>
            <w:pPr>
              <w:spacing w:after="0"/>
              <w:jc w:val="right"/>
            </w:pPr>
            <w:r/>
            <w:r>
              <w:rPr>
                <w:sz w:val="18"/>
              </w:rPr>
              <w:t>800</w:t>
            </w:r>
          </w:p>
        </w:tc>
      </w:tr>
      <w:tr>
        <w:tc>
          <w:tcPr>
            <w:tcW w:type="dxa" w:w="1134"/>
          </w:tcPr>
          <w:p>
            <w:pPr>
              <w:spacing w:after="0"/>
            </w:pPr>
            <w:r/>
            <w:r>
              <w:rPr>
                <w:sz w:val="18"/>
              </w:rPr>
              <w:t>06/08</w:t>
            </w:r>
          </w:p>
        </w:tc>
        <w:tc>
          <w:tcPr>
            <w:tcW w:type="dxa" w:w="6236"/>
          </w:tcPr>
          <w:p>
            <w:pPr>
              <w:spacing w:after="0"/>
            </w:pPr>
            <w:r/>
            <w:r>
              <w:rPr>
                <w:sz w:val="18"/>
              </w:rPr>
              <w:t>Pamela Nivar</w:t>
            </w:r>
          </w:p>
        </w:tc>
        <w:tc>
          <w:tcPr>
            <w:tcW w:type="dxa" w:w="1701"/>
          </w:tcPr>
          <w:p>
            <w:pPr>
              <w:spacing w:after="0"/>
              <w:jc w:val="right"/>
            </w:pPr>
            <w:r/>
            <w:r>
              <w:rPr>
                <w:sz w:val="18"/>
              </w:rPr>
              <w:t>800</w:t>
            </w:r>
          </w:p>
        </w:tc>
      </w:tr>
      <w:tr>
        <w:tc>
          <w:tcPr>
            <w:tcW w:type="dxa" w:w="1134"/>
            <w:shd w:val="clear" w:color="auto" w:fill="F7F3EA"/>
          </w:tcPr>
          <w:p>
            <w:pPr>
              <w:spacing w:after="0"/>
            </w:pPr>
            <w:r/>
            <w:r>
              <w:rPr>
                <w:sz w:val="18"/>
              </w:rPr>
              <w:t>06/08</w:t>
            </w:r>
          </w:p>
        </w:tc>
        <w:tc>
          <w:tcPr>
            <w:tcW w:type="dxa" w:w="6236"/>
            <w:shd w:val="clear" w:color="auto" w:fill="F7F3EA"/>
          </w:tcPr>
          <w:p>
            <w:pPr>
              <w:spacing w:after="0"/>
            </w:pPr>
            <w:r/>
            <w:r>
              <w:rPr>
                <w:sz w:val="18"/>
              </w:rPr>
              <w:t>Víctor Tomás Frías</w:t>
            </w:r>
          </w:p>
        </w:tc>
        <w:tc>
          <w:tcPr>
            <w:tcW w:type="dxa" w:w="1701"/>
            <w:shd w:val="clear" w:color="auto" w:fill="F7F3EA"/>
          </w:tcPr>
          <w:p>
            <w:pPr>
              <w:spacing w:after="0"/>
              <w:jc w:val="right"/>
            </w:pPr>
            <w:r/>
            <w:r>
              <w:rPr>
                <w:sz w:val="18"/>
              </w:rPr>
              <w:t>20,000</w:t>
            </w:r>
          </w:p>
        </w:tc>
      </w:tr>
      <w:tr>
        <w:tc>
          <w:tcPr>
            <w:tcW w:type="dxa" w:w="1134"/>
          </w:tcPr>
          <w:p>
            <w:pPr>
              <w:spacing w:after="0"/>
            </w:pPr>
            <w:r/>
            <w:r>
              <w:rPr>
                <w:sz w:val="18"/>
              </w:rPr>
              <w:t>07/08</w:t>
            </w:r>
          </w:p>
        </w:tc>
        <w:tc>
          <w:tcPr>
            <w:tcW w:type="dxa" w:w="6236"/>
          </w:tcPr>
          <w:p>
            <w:pPr>
              <w:spacing w:after="0"/>
            </w:pPr>
            <w:r/>
            <w:r>
              <w:rPr>
                <w:sz w:val="18"/>
              </w:rPr>
              <w:t>Alberlys</w:t>
            </w:r>
          </w:p>
        </w:tc>
        <w:tc>
          <w:tcPr>
            <w:tcW w:type="dxa" w:w="1701"/>
          </w:tcPr>
          <w:p>
            <w:pPr>
              <w:spacing w:after="0"/>
              <w:jc w:val="right"/>
            </w:pPr>
            <w:r/>
            <w:r>
              <w:rPr>
                <w:sz w:val="18"/>
              </w:rPr>
              <w:t>1,000</w:t>
            </w:r>
          </w:p>
        </w:tc>
      </w:tr>
      <w:tr>
        <w:tc>
          <w:tcPr>
            <w:tcW w:type="dxa" w:w="1134"/>
            <w:shd w:val="clear" w:color="auto" w:fill="F7F3EA"/>
          </w:tcPr>
          <w:p>
            <w:pPr>
              <w:spacing w:after="0"/>
            </w:pPr>
            <w:r/>
            <w:r>
              <w:rPr>
                <w:sz w:val="18"/>
              </w:rPr>
              <w:t>07/08</w:t>
            </w:r>
          </w:p>
        </w:tc>
        <w:tc>
          <w:tcPr>
            <w:tcW w:type="dxa" w:w="6236"/>
            <w:shd w:val="clear" w:color="auto" w:fill="F7F3EA"/>
          </w:tcPr>
          <w:p>
            <w:pPr>
              <w:spacing w:after="0"/>
            </w:pPr>
            <w:r/>
            <w:r>
              <w:rPr>
                <w:sz w:val="18"/>
              </w:rPr>
              <w:t>Yelaxni</w:t>
            </w:r>
          </w:p>
        </w:tc>
        <w:tc>
          <w:tcPr>
            <w:tcW w:type="dxa" w:w="1701"/>
            <w:shd w:val="clear" w:color="auto" w:fill="F7F3EA"/>
          </w:tcPr>
          <w:p>
            <w:pPr>
              <w:spacing w:after="0"/>
              <w:jc w:val="right"/>
            </w:pPr>
            <w:r/>
            <w:r>
              <w:rPr>
                <w:sz w:val="18"/>
              </w:rPr>
              <w:t>1,200</w:t>
            </w:r>
          </w:p>
        </w:tc>
      </w:tr>
      <w:tr>
        <w:tc>
          <w:tcPr>
            <w:tcW w:type="dxa" w:w="1134"/>
          </w:tcPr>
          <w:p>
            <w:pPr>
              <w:spacing w:after="0"/>
            </w:pPr>
            <w:r/>
            <w:r>
              <w:rPr>
                <w:sz w:val="18"/>
              </w:rPr>
              <w:t>08/08</w:t>
            </w:r>
          </w:p>
        </w:tc>
        <w:tc>
          <w:tcPr>
            <w:tcW w:type="dxa" w:w="6236"/>
          </w:tcPr>
          <w:p>
            <w:pPr>
              <w:spacing w:after="0"/>
            </w:pPr>
            <w:r/>
            <w:r>
              <w:rPr>
                <w:sz w:val="18"/>
              </w:rPr>
              <w:t>Wendy</w:t>
            </w:r>
          </w:p>
        </w:tc>
        <w:tc>
          <w:tcPr>
            <w:tcW w:type="dxa" w:w="1701"/>
          </w:tcPr>
          <w:p>
            <w:pPr>
              <w:spacing w:after="0"/>
              <w:jc w:val="right"/>
            </w:pPr>
            <w:r/>
            <w:r>
              <w:rPr>
                <w:sz w:val="18"/>
              </w:rPr>
              <w:t>700</w:t>
            </w:r>
          </w:p>
        </w:tc>
      </w:tr>
      <w:tr>
        <w:tc>
          <w:tcPr>
            <w:tcW w:type="dxa" w:w="1134"/>
            <w:shd w:val="clear" w:color="auto" w:fill="F7F3EA"/>
          </w:tcPr>
          <w:p>
            <w:pPr>
              <w:spacing w:after="0"/>
            </w:pPr>
            <w:r/>
            <w:r>
              <w:rPr>
                <w:sz w:val="18"/>
              </w:rPr>
              <w:t>10/08</w:t>
            </w:r>
          </w:p>
        </w:tc>
        <w:tc>
          <w:tcPr>
            <w:tcW w:type="dxa" w:w="6236"/>
            <w:shd w:val="clear" w:color="auto" w:fill="F7F3EA"/>
          </w:tcPr>
          <w:p>
            <w:pPr>
              <w:spacing w:after="0"/>
            </w:pPr>
            <w:r/>
            <w:r>
              <w:rPr>
                <w:sz w:val="18"/>
              </w:rPr>
              <w:t>Julio Muñoz</w:t>
            </w:r>
          </w:p>
        </w:tc>
        <w:tc>
          <w:tcPr>
            <w:tcW w:type="dxa" w:w="1701"/>
            <w:shd w:val="clear" w:color="auto" w:fill="F7F3EA"/>
          </w:tcPr>
          <w:p>
            <w:pPr>
              <w:spacing w:after="0"/>
              <w:jc w:val="right"/>
            </w:pPr>
            <w:r/>
            <w:r>
              <w:rPr>
                <w:sz w:val="18"/>
              </w:rPr>
              <w:t>5,831</w:t>
            </w:r>
          </w:p>
        </w:tc>
      </w:tr>
      <w:tr>
        <w:tc>
          <w:tcPr>
            <w:tcW w:type="dxa" w:w="1134"/>
          </w:tcPr>
          <w:p>
            <w:pPr>
              <w:spacing w:after="0"/>
            </w:pPr>
            <w:r/>
            <w:r>
              <w:rPr>
                <w:sz w:val="18"/>
              </w:rPr>
              <w:t>11/08</w:t>
            </w:r>
          </w:p>
        </w:tc>
        <w:tc>
          <w:tcPr>
            <w:tcW w:type="dxa" w:w="6236"/>
          </w:tcPr>
          <w:p>
            <w:pPr>
              <w:spacing w:after="0"/>
            </w:pPr>
            <w:r/>
            <w:r>
              <w:rPr>
                <w:sz w:val="18"/>
              </w:rPr>
              <w:t>Carol Fernández</w:t>
            </w:r>
          </w:p>
        </w:tc>
        <w:tc>
          <w:tcPr>
            <w:tcW w:type="dxa" w:w="1701"/>
          </w:tcPr>
          <w:p>
            <w:pPr>
              <w:spacing w:after="0"/>
              <w:jc w:val="right"/>
            </w:pPr>
            <w:r/>
            <w:r>
              <w:rPr>
                <w:sz w:val="18"/>
              </w:rPr>
              <w:t>8,400</w:t>
            </w:r>
          </w:p>
        </w:tc>
      </w:tr>
      <w:tr>
        <w:tc>
          <w:tcPr>
            <w:tcW w:type="dxa" w:w="1134"/>
            <w:shd w:val="clear" w:color="auto" w:fill="F7F3EA"/>
          </w:tcPr>
          <w:p>
            <w:pPr>
              <w:spacing w:after="0"/>
            </w:pPr>
            <w:r/>
            <w:r>
              <w:rPr>
                <w:sz w:val="18"/>
              </w:rPr>
              <w:t>12/08</w:t>
            </w:r>
          </w:p>
        </w:tc>
        <w:tc>
          <w:tcPr>
            <w:tcW w:type="dxa" w:w="6236"/>
            <w:shd w:val="clear" w:color="auto" w:fill="F7F3EA"/>
          </w:tcPr>
          <w:p>
            <w:pPr>
              <w:spacing w:after="0"/>
            </w:pPr>
            <w:r/>
            <w:r>
              <w:rPr>
                <w:sz w:val="18"/>
              </w:rPr>
              <w:t>Emmanuel Ureña</w:t>
            </w:r>
          </w:p>
        </w:tc>
        <w:tc>
          <w:tcPr>
            <w:tcW w:type="dxa" w:w="1701"/>
            <w:shd w:val="clear" w:color="auto" w:fill="F7F3EA"/>
          </w:tcPr>
          <w:p>
            <w:pPr>
              <w:spacing w:after="0"/>
              <w:jc w:val="right"/>
            </w:pPr>
            <w:r/>
            <w:r>
              <w:rPr>
                <w:sz w:val="18"/>
              </w:rPr>
              <w:t>5,000</w:t>
            </w:r>
          </w:p>
        </w:tc>
      </w:tr>
      <w:tr>
        <w:tc>
          <w:tcPr>
            <w:tcW w:type="dxa" w:w="1134"/>
          </w:tcPr>
          <w:p>
            <w:pPr>
              <w:spacing w:after="0"/>
            </w:pPr>
            <w:r/>
            <w:r>
              <w:rPr>
                <w:sz w:val="18"/>
              </w:rPr>
              <w:t>13/08</w:t>
            </w:r>
          </w:p>
        </w:tc>
        <w:tc>
          <w:tcPr>
            <w:tcW w:type="dxa" w:w="6236"/>
          </w:tcPr>
          <w:p>
            <w:pPr>
              <w:spacing w:after="0"/>
            </w:pPr>
            <w:r/>
            <w:r>
              <w:rPr>
                <w:sz w:val="18"/>
              </w:rPr>
              <w:t>Yendry Rincón</w:t>
            </w:r>
          </w:p>
        </w:tc>
        <w:tc>
          <w:tcPr>
            <w:tcW w:type="dxa" w:w="1701"/>
          </w:tcPr>
          <w:p>
            <w:pPr>
              <w:spacing w:after="0"/>
              <w:jc w:val="right"/>
            </w:pPr>
            <w:r/>
            <w:r>
              <w:rPr>
                <w:sz w:val="18"/>
              </w:rPr>
              <w:t>1,000</w:t>
            </w:r>
          </w:p>
        </w:tc>
      </w:tr>
      <w:tr>
        <w:tc>
          <w:tcPr>
            <w:tcW w:type="dxa" w:w="1134"/>
            <w:shd w:val="clear" w:color="auto" w:fill="F7F3EA"/>
          </w:tcPr>
          <w:p>
            <w:pPr>
              <w:spacing w:after="0"/>
            </w:pPr>
            <w:r/>
            <w:r>
              <w:rPr>
                <w:sz w:val="18"/>
              </w:rPr>
              <w:t>13/08</w:t>
            </w:r>
          </w:p>
        </w:tc>
        <w:tc>
          <w:tcPr>
            <w:tcW w:type="dxa" w:w="6236"/>
            <w:shd w:val="clear" w:color="auto" w:fill="F7F3EA"/>
          </w:tcPr>
          <w:p>
            <w:pPr>
              <w:spacing w:after="0"/>
            </w:pPr>
            <w:r/>
            <w:r>
              <w:rPr>
                <w:sz w:val="18"/>
              </w:rPr>
              <w:t>Kharla C.</w:t>
            </w:r>
          </w:p>
        </w:tc>
        <w:tc>
          <w:tcPr>
            <w:tcW w:type="dxa" w:w="1701"/>
            <w:shd w:val="clear" w:color="auto" w:fill="F7F3EA"/>
          </w:tcPr>
          <w:p>
            <w:pPr>
              <w:spacing w:after="0"/>
              <w:jc w:val="right"/>
            </w:pPr>
            <w:r/>
            <w:r>
              <w:rPr>
                <w:sz w:val="18"/>
              </w:rPr>
              <w:t>4,500</w:t>
            </w:r>
          </w:p>
        </w:tc>
      </w:tr>
      <w:tr>
        <w:tc>
          <w:tcPr>
            <w:tcW w:type="dxa" w:w="1134"/>
          </w:tcPr>
          <w:p>
            <w:pPr>
              <w:spacing w:after="0"/>
            </w:pPr>
            <w:r/>
            <w:r>
              <w:rPr>
                <w:sz w:val="18"/>
              </w:rPr>
              <w:t>14/08</w:t>
            </w:r>
          </w:p>
        </w:tc>
        <w:tc>
          <w:tcPr>
            <w:tcW w:type="dxa" w:w="6236"/>
          </w:tcPr>
          <w:p>
            <w:pPr>
              <w:spacing w:after="0"/>
            </w:pPr>
            <w:r/>
            <w:r>
              <w:rPr>
                <w:sz w:val="18"/>
              </w:rPr>
              <w:t>Therapia Café</w:t>
            </w:r>
          </w:p>
        </w:tc>
        <w:tc>
          <w:tcPr>
            <w:tcW w:type="dxa" w:w="1701"/>
          </w:tcPr>
          <w:p>
            <w:pPr>
              <w:spacing w:after="0"/>
              <w:jc w:val="right"/>
            </w:pPr>
            <w:r/>
            <w:r>
              <w:rPr>
                <w:sz w:val="18"/>
              </w:rPr>
              <w:t>4,500</w:t>
            </w:r>
          </w:p>
        </w:tc>
      </w:tr>
      <w:tr>
        <w:tc>
          <w:tcPr>
            <w:tcW w:type="dxa" w:w="1134"/>
            <w:shd w:val="clear" w:color="auto" w:fill="F7F3EA"/>
          </w:tcPr>
          <w:p>
            <w:pPr>
              <w:spacing w:after="0"/>
            </w:pPr>
            <w:r/>
            <w:r>
              <w:rPr>
                <w:sz w:val="18"/>
              </w:rPr>
              <w:t>16/08</w:t>
            </w:r>
          </w:p>
        </w:tc>
        <w:tc>
          <w:tcPr>
            <w:tcW w:type="dxa" w:w="6236"/>
            <w:shd w:val="clear" w:color="auto" w:fill="F7F3EA"/>
          </w:tcPr>
          <w:p>
            <w:pPr>
              <w:spacing w:after="0"/>
            </w:pPr>
            <w:r/>
            <w:r>
              <w:rPr>
                <w:sz w:val="18"/>
              </w:rPr>
              <w:t>Wirna (biblias)</w:t>
            </w:r>
          </w:p>
        </w:tc>
        <w:tc>
          <w:tcPr>
            <w:tcW w:type="dxa" w:w="1701"/>
            <w:shd w:val="clear" w:color="auto" w:fill="F7F3EA"/>
          </w:tcPr>
          <w:p>
            <w:pPr>
              <w:spacing w:after="0"/>
              <w:jc w:val="right"/>
            </w:pPr>
            <w:r/>
            <w:r>
              <w:rPr>
                <w:sz w:val="18"/>
              </w:rPr>
              <w:t>2,000</w:t>
            </w:r>
          </w:p>
        </w:tc>
      </w:tr>
      <w:tr>
        <w:tc>
          <w:tcPr>
            <w:tcW w:type="dxa" w:w="1134"/>
          </w:tcPr>
          <w:p>
            <w:pPr>
              <w:spacing w:after="0"/>
            </w:pPr>
            <w:r/>
            <w:r>
              <w:rPr>
                <w:sz w:val="18"/>
              </w:rPr>
              <w:t>18/08</w:t>
            </w:r>
          </w:p>
        </w:tc>
        <w:tc>
          <w:tcPr>
            <w:tcW w:type="dxa" w:w="6236"/>
          </w:tcPr>
          <w:p>
            <w:pPr>
              <w:spacing w:after="0"/>
            </w:pPr>
            <w:r/>
            <w:r>
              <w:rPr>
                <w:sz w:val="18"/>
              </w:rPr>
              <w:t>Breezy Tavarez</w:t>
            </w:r>
          </w:p>
        </w:tc>
        <w:tc>
          <w:tcPr>
            <w:tcW w:type="dxa" w:w="1701"/>
          </w:tcPr>
          <w:p>
            <w:pPr>
              <w:spacing w:after="0"/>
              <w:jc w:val="right"/>
            </w:pPr>
            <w:r/>
            <w:r>
              <w:rPr>
                <w:sz w:val="18"/>
              </w:rPr>
              <w:t>3,000</w:t>
            </w:r>
          </w:p>
        </w:tc>
      </w:tr>
      <w:tr>
        <w:tc>
          <w:tcPr>
            <w:tcW w:type="dxa" w:w="1134"/>
            <w:shd w:val="clear" w:color="auto" w:fill="F7F3EA"/>
          </w:tcPr>
          <w:p>
            <w:pPr>
              <w:spacing w:after="0"/>
            </w:pPr>
            <w:r/>
            <w:r>
              <w:rPr>
                <w:sz w:val="18"/>
              </w:rPr>
              <w:t>18/08</w:t>
            </w:r>
          </w:p>
        </w:tc>
        <w:tc>
          <w:tcPr>
            <w:tcW w:type="dxa" w:w="6236"/>
            <w:shd w:val="clear" w:color="auto" w:fill="F7F3EA"/>
          </w:tcPr>
          <w:p>
            <w:pPr>
              <w:spacing w:after="0"/>
            </w:pPr>
            <w:r/>
            <w:r>
              <w:rPr>
                <w:sz w:val="18"/>
              </w:rPr>
              <w:t>Mirna Stapleton</w:t>
            </w:r>
          </w:p>
        </w:tc>
        <w:tc>
          <w:tcPr>
            <w:tcW w:type="dxa" w:w="1701"/>
            <w:shd w:val="clear" w:color="auto" w:fill="F7F3EA"/>
          </w:tcPr>
          <w:p>
            <w:pPr>
              <w:spacing w:after="0"/>
              <w:jc w:val="right"/>
            </w:pPr>
            <w:r/>
            <w:r>
              <w:rPr>
                <w:sz w:val="18"/>
              </w:rPr>
              <w:t>2,500</w:t>
            </w:r>
          </w:p>
        </w:tc>
      </w:tr>
      <w:tr>
        <w:tc>
          <w:tcPr>
            <w:tcW w:type="dxa" w:w="1134"/>
          </w:tcPr>
          <w:p>
            <w:pPr>
              <w:spacing w:after="0"/>
            </w:pPr>
            <w:r/>
            <w:r>
              <w:rPr>
                <w:sz w:val="18"/>
              </w:rPr>
              <w:t>18/08</w:t>
            </w:r>
          </w:p>
        </w:tc>
        <w:tc>
          <w:tcPr>
            <w:tcW w:type="dxa" w:w="6236"/>
          </w:tcPr>
          <w:p>
            <w:pPr>
              <w:spacing w:after="0"/>
            </w:pPr>
            <w:r/>
            <w:r>
              <w:rPr>
                <w:sz w:val="18"/>
              </w:rPr>
              <w:t>Miriel Mercedes</w:t>
            </w:r>
          </w:p>
        </w:tc>
        <w:tc>
          <w:tcPr>
            <w:tcW w:type="dxa" w:w="1701"/>
          </w:tcPr>
          <w:p>
            <w:pPr>
              <w:spacing w:after="0"/>
              <w:jc w:val="right"/>
            </w:pPr>
            <w:r/>
            <w:r>
              <w:rPr>
                <w:sz w:val="18"/>
              </w:rPr>
              <w:t>1,000</w:t>
            </w:r>
          </w:p>
        </w:tc>
      </w:tr>
      <w:tr>
        <w:tc>
          <w:tcPr>
            <w:tcW w:type="dxa" w:w="1134"/>
            <w:shd w:val="clear" w:color="auto" w:fill="F7F3EA"/>
          </w:tcPr>
          <w:p>
            <w:pPr>
              <w:spacing w:after="0"/>
            </w:pPr>
            <w:r/>
            <w:r>
              <w:rPr>
                <w:sz w:val="18"/>
              </w:rPr>
              <w:t>20/08</w:t>
            </w:r>
          </w:p>
        </w:tc>
        <w:tc>
          <w:tcPr>
            <w:tcW w:type="dxa" w:w="6236"/>
            <w:shd w:val="clear" w:color="auto" w:fill="F7F3EA"/>
          </w:tcPr>
          <w:p>
            <w:pPr>
              <w:spacing w:after="0"/>
            </w:pPr>
            <w:r/>
            <w:r>
              <w:rPr>
                <w:sz w:val="18"/>
              </w:rPr>
              <w:t>Brissa Angélica</w:t>
            </w:r>
          </w:p>
        </w:tc>
        <w:tc>
          <w:tcPr>
            <w:tcW w:type="dxa" w:w="1701"/>
            <w:shd w:val="clear" w:color="auto" w:fill="F7F3EA"/>
          </w:tcPr>
          <w:p>
            <w:pPr>
              <w:spacing w:after="0"/>
              <w:jc w:val="right"/>
            </w:pPr>
            <w:r/>
            <w:r>
              <w:rPr>
                <w:sz w:val="18"/>
              </w:rPr>
              <w:t>800</w:t>
            </w:r>
          </w:p>
        </w:tc>
      </w:tr>
      <w:tr>
        <w:tc>
          <w:tcPr>
            <w:tcW w:type="dxa" w:w="1134"/>
          </w:tcPr>
          <w:p>
            <w:pPr>
              <w:spacing w:after="0"/>
            </w:pPr>
            <w:r/>
            <w:r>
              <w:rPr>
                <w:sz w:val="18"/>
              </w:rPr>
              <w:t>21/08</w:t>
            </w:r>
          </w:p>
        </w:tc>
        <w:tc>
          <w:tcPr>
            <w:tcW w:type="dxa" w:w="6236"/>
          </w:tcPr>
          <w:p>
            <w:pPr>
              <w:spacing w:after="0"/>
            </w:pPr>
            <w:r/>
            <w:r>
              <w:rPr>
                <w:sz w:val="18"/>
              </w:rPr>
              <w:t>Gisselle Núñez</w:t>
            </w:r>
          </w:p>
        </w:tc>
        <w:tc>
          <w:tcPr>
            <w:tcW w:type="dxa" w:w="1701"/>
          </w:tcPr>
          <w:p>
            <w:pPr>
              <w:spacing w:after="0"/>
              <w:jc w:val="right"/>
            </w:pPr>
            <w:r/>
            <w:r>
              <w:rPr>
                <w:sz w:val="18"/>
              </w:rPr>
              <w:t>6,633</w:t>
            </w:r>
          </w:p>
        </w:tc>
      </w:tr>
      <w:tr>
        <w:tc>
          <w:tcPr>
            <w:tcW w:type="dxa" w:w="1134"/>
            <w:shd w:val="clear" w:color="auto" w:fill="F7F3EA"/>
          </w:tcPr>
          <w:p>
            <w:pPr>
              <w:spacing w:after="0"/>
            </w:pPr>
            <w:r/>
            <w:r>
              <w:rPr>
                <w:sz w:val="18"/>
              </w:rPr>
              <w:t>21/08</w:t>
            </w:r>
          </w:p>
        </w:tc>
        <w:tc>
          <w:tcPr>
            <w:tcW w:type="dxa" w:w="6236"/>
            <w:shd w:val="clear" w:color="auto" w:fill="F7F3EA"/>
          </w:tcPr>
          <w:p>
            <w:pPr>
              <w:spacing w:after="0"/>
            </w:pPr>
            <w:r/>
            <w:r>
              <w:rPr>
                <w:sz w:val="18"/>
              </w:rPr>
              <w:t>Sheiner</w:t>
            </w:r>
          </w:p>
        </w:tc>
        <w:tc>
          <w:tcPr>
            <w:tcW w:type="dxa" w:w="1701"/>
            <w:shd w:val="clear" w:color="auto" w:fill="F7F3EA"/>
          </w:tcPr>
          <w:p>
            <w:pPr>
              <w:spacing w:after="0"/>
              <w:jc w:val="right"/>
            </w:pPr>
            <w:r/>
            <w:r>
              <w:rPr>
                <w:sz w:val="18"/>
              </w:rPr>
              <w:t>4,000</w:t>
            </w:r>
          </w:p>
        </w:tc>
      </w:tr>
      <w:tr>
        <w:tc>
          <w:tcPr>
            <w:tcW w:type="dxa" w:w="1134"/>
          </w:tcPr>
          <w:p>
            <w:pPr>
              <w:spacing w:after="0"/>
            </w:pPr>
            <w:r/>
            <w:r>
              <w:rPr>
                <w:sz w:val="18"/>
              </w:rPr>
              <w:t>22/08</w:t>
            </w:r>
          </w:p>
        </w:tc>
        <w:tc>
          <w:tcPr>
            <w:tcW w:type="dxa" w:w="6236"/>
          </w:tcPr>
          <w:p>
            <w:pPr>
              <w:spacing w:after="0"/>
            </w:pPr>
            <w:r/>
            <w:r>
              <w:rPr>
                <w:sz w:val="18"/>
              </w:rPr>
              <w:t>Emely Soriano</w:t>
            </w:r>
          </w:p>
        </w:tc>
        <w:tc>
          <w:tcPr>
            <w:tcW w:type="dxa" w:w="1701"/>
          </w:tcPr>
          <w:p>
            <w:pPr>
              <w:spacing w:after="0"/>
              <w:jc w:val="right"/>
            </w:pPr>
            <w:r/>
            <w:r>
              <w:rPr>
                <w:sz w:val="18"/>
              </w:rPr>
              <w:t>3,000</w:t>
            </w:r>
          </w:p>
        </w:tc>
      </w:tr>
      <w:tr>
        <w:tc>
          <w:tcPr>
            <w:tcW w:type="dxa" w:w="1134"/>
            <w:shd w:val="clear" w:color="auto" w:fill="F7F3EA"/>
          </w:tcPr>
          <w:p>
            <w:pPr>
              <w:spacing w:after="0"/>
            </w:pPr>
            <w:r/>
            <w:r>
              <w:rPr>
                <w:sz w:val="18"/>
              </w:rPr>
              <w:t>22/08</w:t>
            </w:r>
          </w:p>
        </w:tc>
        <w:tc>
          <w:tcPr>
            <w:tcW w:type="dxa" w:w="6236"/>
            <w:shd w:val="clear" w:color="auto" w:fill="F7F3EA"/>
          </w:tcPr>
          <w:p>
            <w:pPr>
              <w:spacing w:after="0"/>
            </w:pPr>
            <w:r/>
            <w:r>
              <w:rPr>
                <w:sz w:val="18"/>
              </w:rPr>
              <w:t>Abrahan</w:t>
            </w:r>
          </w:p>
        </w:tc>
        <w:tc>
          <w:tcPr>
            <w:tcW w:type="dxa" w:w="1701"/>
            <w:shd w:val="clear" w:color="auto" w:fill="F7F3EA"/>
          </w:tcPr>
          <w:p>
            <w:pPr>
              <w:spacing w:after="0"/>
              <w:jc w:val="right"/>
            </w:pPr>
            <w:r/>
            <w:r>
              <w:rPr>
                <w:sz w:val="18"/>
              </w:rPr>
              <w:t>10,000</w:t>
            </w:r>
          </w:p>
        </w:tc>
      </w:tr>
      <w:tr>
        <w:tc>
          <w:tcPr>
            <w:tcW w:type="dxa" w:w="1134"/>
          </w:tcPr>
          <w:p>
            <w:pPr>
              <w:spacing w:after="0"/>
            </w:pPr>
            <w:r/>
            <w:r>
              <w:rPr>
                <w:sz w:val="18"/>
              </w:rPr>
              <w:t>23/08</w:t>
            </w:r>
          </w:p>
        </w:tc>
        <w:tc>
          <w:tcPr>
            <w:tcW w:type="dxa" w:w="6236"/>
          </w:tcPr>
          <w:p>
            <w:pPr>
              <w:spacing w:after="0"/>
            </w:pPr>
            <w:r/>
            <w:r>
              <w:rPr>
                <w:sz w:val="18"/>
              </w:rPr>
              <w:t>Mamá de Yelaxni</w:t>
            </w:r>
          </w:p>
        </w:tc>
        <w:tc>
          <w:tcPr>
            <w:tcW w:type="dxa" w:w="1701"/>
          </w:tcPr>
          <w:p>
            <w:pPr>
              <w:spacing w:after="0"/>
              <w:jc w:val="right"/>
            </w:pPr>
            <w:r/>
            <w:r>
              <w:rPr>
                <w:sz w:val="18"/>
              </w:rPr>
              <w:t>500</w:t>
            </w:r>
          </w:p>
        </w:tc>
      </w:tr>
      <w:tr>
        <w:tc>
          <w:tcPr>
            <w:tcW w:type="dxa" w:w="1134"/>
            <w:shd w:val="clear" w:color="auto" w:fill="F7F3EA"/>
          </w:tcPr>
          <w:p>
            <w:pPr>
              <w:spacing w:after="0"/>
            </w:pPr>
            <w:r/>
            <w:r>
              <w:rPr>
                <w:sz w:val="18"/>
              </w:rPr>
              <w:t>24/08</w:t>
            </w:r>
          </w:p>
        </w:tc>
        <w:tc>
          <w:tcPr>
            <w:tcW w:type="dxa" w:w="6236"/>
            <w:shd w:val="clear" w:color="auto" w:fill="F7F3EA"/>
          </w:tcPr>
          <w:p>
            <w:pPr>
              <w:spacing w:after="0"/>
            </w:pPr>
            <w:r/>
            <w:r>
              <w:rPr>
                <w:sz w:val="18"/>
              </w:rPr>
              <w:t>Jamirka</w:t>
            </w:r>
          </w:p>
        </w:tc>
        <w:tc>
          <w:tcPr>
            <w:tcW w:type="dxa" w:w="1701"/>
            <w:shd w:val="clear" w:color="auto" w:fill="F7F3EA"/>
          </w:tcPr>
          <w:p>
            <w:pPr>
              <w:spacing w:after="0"/>
              <w:jc w:val="right"/>
            </w:pPr>
            <w:r/>
            <w:r>
              <w:rPr>
                <w:sz w:val="18"/>
              </w:rPr>
              <w:t>2,000</w:t>
            </w:r>
          </w:p>
        </w:tc>
      </w:tr>
      <w:tr>
        <w:tc>
          <w:tcPr>
            <w:tcW w:type="dxa" w:w="1134"/>
          </w:tcPr>
          <w:p>
            <w:pPr>
              <w:spacing w:after="0"/>
            </w:pPr>
            <w:r/>
            <w:r>
              <w:rPr>
                <w:sz w:val="18"/>
              </w:rPr>
              <w:t>25/08</w:t>
            </w:r>
          </w:p>
        </w:tc>
        <w:tc>
          <w:tcPr>
            <w:tcW w:type="dxa" w:w="6236"/>
          </w:tcPr>
          <w:p>
            <w:pPr>
              <w:spacing w:after="0"/>
            </w:pPr>
            <w:r/>
            <w:r>
              <w:rPr>
                <w:sz w:val="18"/>
              </w:rPr>
              <w:t>Zaglul</w:t>
            </w:r>
          </w:p>
        </w:tc>
        <w:tc>
          <w:tcPr>
            <w:tcW w:type="dxa" w:w="1701"/>
          </w:tcPr>
          <w:p>
            <w:pPr>
              <w:spacing w:after="0"/>
              <w:jc w:val="right"/>
            </w:pPr>
            <w:r/>
            <w:r>
              <w:rPr>
                <w:sz w:val="18"/>
              </w:rPr>
              <w:t>3,000</w:t>
            </w:r>
          </w:p>
        </w:tc>
      </w:tr>
      <w:tr>
        <w:tc>
          <w:tcPr>
            <w:tcW w:type="dxa" w:w="1134"/>
            <w:shd w:val="clear" w:color="auto" w:fill="F7F3EA"/>
          </w:tcPr>
          <w:p>
            <w:pPr>
              <w:spacing w:after="0"/>
            </w:pPr>
            <w:r/>
            <w:r>
              <w:rPr>
                <w:sz w:val="18"/>
              </w:rPr>
              <w:t>27/08</w:t>
            </w:r>
          </w:p>
        </w:tc>
        <w:tc>
          <w:tcPr>
            <w:tcW w:type="dxa" w:w="6236"/>
            <w:shd w:val="clear" w:color="auto" w:fill="F7F3EA"/>
          </w:tcPr>
          <w:p>
            <w:pPr>
              <w:spacing w:after="0"/>
            </w:pPr>
            <w:r/>
            <w:r>
              <w:rPr>
                <w:sz w:val="18"/>
              </w:rPr>
              <w:t>Jessica De León</w:t>
            </w:r>
          </w:p>
        </w:tc>
        <w:tc>
          <w:tcPr>
            <w:tcW w:type="dxa" w:w="1701"/>
            <w:shd w:val="clear" w:color="auto" w:fill="F7F3EA"/>
          </w:tcPr>
          <w:p>
            <w:pPr>
              <w:spacing w:after="0"/>
              <w:jc w:val="right"/>
            </w:pPr>
            <w:r/>
            <w:r>
              <w:rPr>
                <w:sz w:val="18"/>
              </w:rPr>
              <w:t>2,000</w:t>
            </w:r>
          </w:p>
        </w:tc>
      </w:tr>
      <w:tr>
        <w:tc>
          <w:tcPr>
            <w:tcW w:type="dxa" w:w="1134"/>
          </w:tcPr>
          <w:p>
            <w:pPr>
              <w:spacing w:after="0"/>
            </w:pPr>
            <w:r/>
            <w:r>
              <w:rPr>
                <w:sz w:val="18"/>
              </w:rPr>
              <w:t>28/08</w:t>
            </w:r>
          </w:p>
        </w:tc>
        <w:tc>
          <w:tcPr>
            <w:tcW w:type="dxa" w:w="6236"/>
          </w:tcPr>
          <w:p>
            <w:pPr>
              <w:spacing w:after="0"/>
            </w:pPr>
            <w:r/>
            <w:r>
              <w:rPr>
                <w:sz w:val="18"/>
              </w:rPr>
              <w:t>Eliana Almeida Rogers</w:t>
            </w:r>
          </w:p>
        </w:tc>
        <w:tc>
          <w:tcPr>
            <w:tcW w:type="dxa" w:w="1701"/>
          </w:tcPr>
          <w:p>
            <w:pPr>
              <w:spacing w:after="0"/>
              <w:jc w:val="right"/>
            </w:pPr>
            <w:r/>
            <w:r>
              <w:rPr>
                <w:sz w:val="18"/>
              </w:rPr>
              <w:t>1,500</w:t>
            </w:r>
          </w:p>
        </w:tc>
      </w:tr>
      <w:tr>
        <w:tc>
          <w:tcPr>
            <w:tcW w:type="dxa" w:w="1134"/>
            <w:shd w:val="clear" w:color="auto" w:fill="F7F3EA"/>
          </w:tcPr>
          <w:p>
            <w:pPr>
              <w:spacing w:after="0"/>
            </w:pPr>
            <w:r/>
            <w:r>
              <w:rPr>
                <w:sz w:val="18"/>
              </w:rPr>
              <w:t>28/08</w:t>
            </w:r>
          </w:p>
        </w:tc>
        <w:tc>
          <w:tcPr>
            <w:tcW w:type="dxa" w:w="6236"/>
            <w:shd w:val="clear" w:color="auto" w:fill="F7F3EA"/>
          </w:tcPr>
          <w:p>
            <w:pPr>
              <w:spacing w:after="0"/>
            </w:pPr>
            <w:r/>
            <w:r>
              <w:rPr>
                <w:sz w:val="18"/>
              </w:rPr>
              <w:t>Rosanna Matos</w:t>
            </w:r>
          </w:p>
        </w:tc>
        <w:tc>
          <w:tcPr>
            <w:tcW w:type="dxa" w:w="1701"/>
            <w:shd w:val="clear" w:color="auto" w:fill="F7F3EA"/>
          </w:tcPr>
          <w:p>
            <w:pPr>
              <w:spacing w:after="0"/>
              <w:jc w:val="right"/>
            </w:pPr>
            <w:r/>
            <w:r>
              <w:rPr>
                <w:sz w:val="18"/>
              </w:rPr>
              <w:t>3,000</w:t>
            </w:r>
          </w:p>
        </w:tc>
      </w:tr>
      <w:tr>
        <w:tc>
          <w:tcPr>
            <w:tcW w:type="dxa" w:w="1134"/>
          </w:tcPr>
          <w:p>
            <w:pPr>
              <w:spacing w:after="0"/>
            </w:pPr>
            <w:r/>
            <w:r>
              <w:rPr>
                <w:sz w:val="18"/>
              </w:rPr>
              <w:t>29/08</w:t>
            </w:r>
          </w:p>
        </w:tc>
        <w:tc>
          <w:tcPr>
            <w:tcW w:type="dxa" w:w="6236"/>
          </w:tcPr>
          <w:p>
            <w:pPr>
              <w:spacing w:after="0"/>
            </w:pPr>
            <w:r/>
            <w:r>
              <w:rPr>
                <w:sz w:val="18"/>
              </w:rPr>
              <w:t>Carlos Rosario</w:t>
            </w:r>
          </w:p>
        </w:tc>
        <w:tc>
          <w:tcPr>
            <w:tcW w:type="dxa" w:w="1701"/>
          </w:tcPr>
          <w:p>
            <w:pPr>
              <w:spacing w:after="0"/>
              <w:jc w:val="right"/>
            </w:pPr>
            <w:r/>
            <w:r>
              <w:rPr>
                <w:sz w:val="18"/>
              </w:rPr>
              <w:t>1,500</w:t>
            </w:r>
          </w:p>
        </w:tc>
      </w:tr>
      <w:tr>
        <w:tc>
          <w:tcPr>
            <w:tcW w:type="dxa" w:w="1134"/>
            <w:shd w:val="clear" w:color="auto" w:fill="F7F3EA"/>
          </w:tcPr>
          <w:p>
            <w:pPr>
              <w:spacing w:after="0"/>
            </w:pPr>
            <w:r/>
            <w:r>
              <w:rPr>
                <w:sz w:val="18"/>
              </w:rPr>
              <w:t>30/08</w:t>
            </w:r>
          </w:p>
        </w:tc>
        <w:tc>
          <w:tcPr>
            <w:tcW w:type="dxa" w:w="6236"/>
            <w:shd w:val="clear" w:color="auto" w:fill="F7F3EA"/>
          </w:tcPr>
          <w:p>
            <w:pPr>
              <w:spacing w:after="0"/>
            </w:pPr>
            <w:r/>
            <w:r>
              <w:rPr>
                <w:sz w:val="18"/>
              </w:rPr>
              <w:t>Carolina Almánzar</w:t>
            </w:r>
          </w:p>
        </w:tc>
        <w:tc>
          <w:tcPr>
            <w:tcW w:type="dxa" w:w="1701"/>
            <w:shd w:val="clear" w:color="auto" w:fill="F7F3EA"/>
          </w:tcPr>
          <w:p>
            <w:pPr>
              <w:spacing w:after="0"/>
              <w:jc w:val="right"/>
            </w:pPr>
            <w:r/>
            <w:r>
              <w:rPr>
                <w:sz w:val="18"/>
              </w:rPr>
              <w:t>800</w:t>
            </w:r>
          </w:p>
        </w:tc>
      </w:tr>
      <w:tr>
        <w:tc>
          <w:tcPr>
            <w:tcW w:type="dxa" w:w="1134"/>
          </w:tcPr>
          <w:p>
            <w:pPr>
              <w:spacing w:after="0"/>
            </w:pPr>
            <w:r/>
            <w:r>
              <w:rPr>
                <w:sz w:val="18"/>
              </w:rPr>
              <w:t>30/08</w:t>
            </w:r>
          </w:p>
        </w:tc>
        <w:tc>
          <w:tcPr>
            <w:tcW w:type="dxa" w:w="6236"/>
          </w:tcPr>
          <w:p>
            <w:pPr>
              <w:spacing w:after="0"/>
            </w:pPr>
            <w:r/>
            <w:r>
              <w:rPr>
                <w:sz w:val="18"/>
              </w:rPr>
              <w:t>Bendición</w:t>
            </w:r>
          </w:p>
        </w:tc>
        <w:tc>
          <w:tcPr>
            <w:tcW w:type="dxa" w:w="1701"/>
          </w:tcPr>
          <w:p>
            <w:pPr>
              <w:spacing w:after="0"/>
              <w:jc w:val="right"/>
            </w:pPr>
            <w:r/>
            <w:r>
              <w:rPr>
                <w:sz w:val="18"/>
              </w:rPr>
              <w:t>3,157</w:t>
            </w:r>
          </w:p>
        </w:tc>
      </w:tr>
      <w:tr>
        <w:tc>
          <w:tcPr>
            <w:tcW w:type="dxa" w:w="1134"/>
            <w:shd w:val="clear" w:color="auto" w:fill="F7F3EA"/>
          </w:tcPr>
          <w:p>
            <w:pPr>
              <w:spacing w:after="0"/>
            </w:pPr>
            <w:r/>
            <w:r>
              <w:rPr>
                <w:sz w:val="18"/>
              </w:rPr>
              <w:t>31/08</w:t>
            </w:r>
          </w:p>
        </w:tc>
        <w:tc>
          <w:tcPr>
            <w:tcW w:type="dxa" w:w="6236"/>
            <w:shd w:val="clear" w:color="auto" w:fill="F7F3EA"/>
          </w:tcPr>
          <w:p>
            <w:pPr>
              <w:spacing w:after="0"/>
            </w:pPr>
            <w:r/>
            <w:r>
              <w:rPr>
                <w:sz w:val="18"/>
              </w:rPr>
              <w:t>Papá de J&amp;J</w:t>
            </w:r>
          </w:p>
        </w:tc>
        <w:tc>
          <w:tcPr>
            <w:tcW w:type="dxa" w:w="1701"/>
            <w:shd w:val="clear" w:color="auto" w:fill="F7F3EA"/>
          </w:tcPr>
          <w:p>
            <w:pPr>
              <w:spacing w:after="0"/>
              <w:jc w:val="right"/>
            </w:pPr>
            <w:r/>
            <w:r>
              <w:rPr>
                <w:sz w:val="18"/>
              </w:rPr>
              <w:t>5,000</w:t>
            </w:r>
          </w:p>
        </w:tc>
      </w:tr>
      <w:tr>
        <w:tc>
          <w:tcPr>
            <w:tcW w:type="dxa" w:w="1134"/>
          </w:tcPr>
          <w:p>
            <w:pPr>
              <w:spacing w:after="0"/>
            </w:pPr>
            <w:r/>
            <w:r>
              <w:rPr>
                <w:sz w:val="18"/>
              </w:rPr>
              <w:t>31/08</w:t>
            </w:r>
          </w:p>
        </w:tc>
        <w:tc>
          <w:tcPr>
            <w:tcW w:type="dxa" w:w="6236"/>
          </w:tcPr>
          <w:p>
            <w:pPr>
              <w:spacing w:after="0"/>
            </w:pPr>
            <w:r/>
            <w:r>
              <w:rPr>
                <w:sz w:val="18"/>
              </w:rPr>
              <w:t>Jonathan Medina</w:t>
            </w:r>
          </w:p>
        </w:tc>
        <w:tc>
          <w:tcPr>
            <w:tcW w:type="dxa" w:w="1701"/>
          </w:tcPr>
          <w:p>
            <w:pPr>
              <w:spacing w:after="0"/>
              <w:jc w:val="right"/>
            </w:pPr>
            <w:r/>
            <w:r>
              <w:rPr>
                <w:sz w:val="18"/>
              </w:rPr>
              <w:t>1,500</w:t>
            </w:r>
          </w:p>
        </w:tc>
      </w:tr>
      <w:tr>
        <w:tc>
          <w:tcPr>
            <w:tcW w:type="dxa" w:w="1134"/>
            <w:shd w:val="clear" w:color="auto" w:fill="F7F3EA"/>
          </w:tcPr>
          <w:p>
            <w:pPr>
              <w:spacing w:after="0"/>
            </w:pPr>
            <w:r/>
            <w:r>
              <w:rPr>
                <w:sz w:val="18"/>
              </w:rPr>
              <w:t>01/09</w:t>
            </w:r>
          </w:p>
        </w:tc>
        <w:tc>
          <w:tcPr>
            <w:tcW w:type="dxa" w:w="6236"/>
            <w:shd w:val="clear" w:color="auto" w:fill="F7F3EA"/>
          </w:tcPr>
          <w:p>
            <w:pPr>
              <w:spacing w:after="0"/>
            </w:pPr>
            <w:r/>
            <w:r>
              <w:rPr>
                <w:sz w:val="18"/>
              </w:rPr>
              <w:t>Justin Méndez</w:t>
            </w:r>
          </w:p>
        </w:tc>
        <w:tc>
          <w:tcPr>
            <w:tcW w:type="dxa" w:w="1701"/>
            <w:shd w:val="clear" w:color="auto" w:fill="F7F3EA"/>
          </w:tcPr>
          <w:p>
            <w:pPr>
              <w:spacing w:after="0"/>
              <w:jc w:val="right"/>
            </w:pPr>
            <w:r/>
            <w:r>
              <w:rPr>
                <w:sz w:val="18"/>
              </w:rPr>
              <w:t>5,000</w:t>
            </w:r>
          </w:p>
        </w:tc>
      </w:tr>
      <w:tr>
        <w:tc>
          <w:tcPr>
            <w:tcW w:type="dxa" w:w="1134"/>
          </w:tcPr>
          <w:p>
            <w:pPr>
              <w:spacing w:after="0"/>
            </w:pPr>
            <w:r/>
            <w:r>
              <w:rPr>
                <w:sz w:val="18"/>
              </w:rPr>
              <w:t>01/09</w:t>
            </w:r>
          </w:p>
        </w:tc>
        <w:tc>
          <w:tcPr>
            <w:tcW w:type="dxa" w:w="6236"/>
          </w:tcPr>
          <w:p>
            <w:pPr>
              <w:spacing w:after="0"/>
            </w:pPr>
            <w:r/>
            <w:r>
              <w:rPr>
                <w:sz w:val="18"/>
              </w:rPr>
              <w:t>Melida Marian Feliz</w:t>
            </w:r>
          </w:p>
        </w:tc>
        <w:tc>
          <w:tcPr>
            <w:tcW w:type="dxa" w:w="1701"/>
          </w:tcPr>
          <w:p>
            <w:pPr>
              <w:spacing w:after="0"/>
              <w:jc w:val="right"/>
            </w:pPr>
            <w:r/>
            <w:r>
              <w:rPr>
                <w:sz w:val="18"/>
              </w:rPr>
              <w:t>800</w:t>
            </w:r>
          </w:p>
        </w:tc>
      </w:tr>
      <w:tr>
        <w:tc>
          <w:tcPr>
            <w:tcW w:type="dxa" w:w="1134"/>
            <w:shd w:val="clear" w:color="auto" w:fill="F7F3EA"/>
          </w:tcPr>
          <w:p>
            <w:pPr>
              <w:spacing w:after="0"/>
            </w:pPr>
            <w:r/>
            <w:r>
              <w:rPr>
                <w:sz w:val="18"/>
              </w:rPr>
              <w:t>03/09</w:t>
            </w:r>
          </w:p>
        </w:tc>
        <w:tc>
          <w:tcPr>
            <w:tcW w:type="dxa" w:w="6236"/>
            <w:shd w:val="clear" w:color="auto" w:fill="F7F3EA"/>
          </w:tcPr>
          <w:p>
            <w:pPr>
              <w:spacing w:after="0"/>
            </w:pPr>
            <w:r/>
            <w:r>
              <w:rPr>
                <w:sz w:val="18"/>
              </w:rPr>
              <w:t>Glennys Sosa</w:t>
            </w:r>
          </w:p>
        </w:tc>
        <w:tc>
          <w:tcPr>
            <w:tcW w:type="dxa" w:w="1701"/>
            <w:shd w:val="clear" w:color="auto" w:fill="F7F3EA"/>
          </w:tcPr>
          <w:p>
            <w:pPr>
              <w:spacing w:after="0"/>
              <w:jc w:val="right"/>
            </w:pPr>
            <w:r/>
            <w:r>
              <w:rPr>
                <w:sz w:val="18"/>
              </w:rPr>
              <w:t>2,000</w:t>
            </w:r>
          </w:p>
        </w:tc>
      </w:tr>
      <w:tr>
        <w:tc>
          <w:tcPr>
            <w:tcW w:type="dxa" w:w="1134"/>
          </w:tcPr>
          <w:p>
            <w:pPr>
              <w:spacing w:after="0"/>
            </w:pPr>
            <w:r/>
            <w:r>
              <w:rPr>
                <w:sz w:val="18"/>
              </w:rPr>
              <w:t>03/09</w:t>
            </w:r>
          </w:p>
        </w:tc>
        <w:tc>
          <w:tcPr>
            <w:tcW w:type="dxa" w:w="6236"/>
          </w:tcPr>
          <w:p>
            <w:pPr>
              <w:spacing w:after="0"/>
            </w:pPr>
            <w:r/>
            <w:r>
              <w:rPr>
                <w:sz w:val="18"/>
              </w:rPr>
              <w:t>Yaneris Almeida</w:t>
            </w:r>
          </w:p>
        </w:tc>
        <w:tc>
          <w:tcPr>
            <w:tcW w:type="dxa" w:w="1701"/>
          </w:tcPr>
          <w:p>
            <w:pPr>
              <w:spacing w:after="0"/>
              <w:jc w:val="right"/>
            </w:pPr>
            <w:r/>
            <w:r>
              <w:rPr>
                <w:sz w:val="18"/>
              </w:rPr>
              <w:t>5,000</w:t>
            </w:r>
          </w:p>
        </w:tc>
      </w:tr>
      <w:tr>
        <w:tc>
          <w:tcPr>
            <w:tcW w:type="dxa" w:w="1134"/>
            <w:shd w:val="clear" w:color="auto" w:fill="F7F3EA"/>
          </w:tcPr>
          <w:p>
            <w:pPr>
              <w:spacing w:after="0"/>
            </w:pPr>
            <w:r/>
            <w:r>
              <w:rPr>
                <w:sz w:val="18"/>
              </w:rPr>
              <w:t>07/09</w:t>
            </w:r>
          </w:p>
        </w:tc>
        <w:tc>
          <w:tcPr>
            <w:tcW w:type="dxa" w:w="6236"/>
            <w:shd w:val="clear" w:color="auto" w:fill="F7F3EA"/>
          </w:tcPr>
          <w:p>
            <w:pPr>
              <w:spacing w:after="0"/>
            </w:pPr>
            <w:r/>
            <w:r>
              <w:rPr>
                <w:sz w:val="18"/>
              </w:rPr>
              <w:t>Sol Brito</w:t>
            </w:r>
          </w:p>
        </w:tc>
        <w:tc>
          <w:tcPr>
            <w:tcW w:type="dxa" w:w="1701"/>
            <w:shd w:val="clear" w:color="auto" w:fill="F7F3EA"/>
          </w:tcPr>
          <w:p>
            <w:pPr>
              <w:spacing w:after="0"/>
              <w:jc w:val="right"/>
            </w:pPr>
            <w:r/>
            <w:r>
              <w:rPr>
                <w:sz w:val="18"/>
              </w:rPr>
              <w:t>1,000</w:t>
            </w:r>
          </w:p>
        </w:tc>
      </w:tr>
      <w:tr>
        <w:tc>
          <w:tcPr>
            <w:tcW w:type="dxa" w:w="1134"/>
          </w:tcPr>
          <w:p>
            <w:pPr>
              <w:spacing w:after="0"/>
            </w:pPr>
            <w:r/>
            <w:r>
              <w:rPr>
                <w:sz w:val="18"/>
              </w:rPr>
              <w:t>07/09</w:t>
            </w:r>
          </w:p>
        </w:tc>
        <w:tc>
          <w:tcPr>
            <w:tcW w:type="dxa" w:w="6236"/>
          </w:tcPr>
          <w:p>
            <w:pPr>
              <w:spacing w:after="0"/>
            </w:pPr>
            <w:r/>
            <w:r>
              <w:rPr>
                <w:sz w:val="18"/>
              </w:rPr>
              <w:t>Maria Vizcaíno</w:t>
            </w:r>
          </w:p>
        </w:tc>
        <w:tc>
          <w:tcPr>
            <w:tcW w:type="dxa" w:w="1701"/>
          </w:tcPr>
          <w:p>
            <w:pPr>
              <w:spacing w:after="0"/>
              <w:jc w:val="right"/>
            </w:pPr>
            <w:r/>
            <w:r>
              <w:rPr>
                <w:sz w:val="18"/>
              </w:rPr>
              <w:t>2,000</w:t>
            </w:r>
          </w:p>
        </w:tc>
      </w:tr>
      <w:tr>
        <w:tc>
          <w:tcPr>
            <w:tcW w:type="dxa" w:w="1134"/>
            <w:shd w:val="clear" w:color="auto" w:fill="F7F3EA"/>
          </w:tcPr>
          <w:p>
            <w:pPr>
              <w:spacing w:after="0"/>
            </w:pPr>
            <w:r/>
            <w:r>
              <w:rPr>
                <w:sz w:val="18"/>
              </w:rPr>
              <w:t>10/09</w:t>
            </w:r>
          </w:p>
        </w:tc>
        <w:tc>
          <w:tcPr>
            <w:tcW w:type="dxa" w:w="6236"/>
            <w:shd w:val="clear" w:color="auto" w:fill="F7F3EA"/>
          </w:tcPr>
          <w:p>
            <w:pPr>
              <w:spacing w:after="0"/>
            </w:pPr>
            <w:r/>
            <w:r>
              <w:rPr>
                <w:sz w:val="18"/>
              </w:rPr>
              <w:t>Depósito no identificado</w:t>
            </w:r>
          </w:p>
        </w:tc>
        <w:tc>
          <w:tcPr>
            <w:tcW w:type="dxa" w:w="1701"/>
            <w:shd w:val="clear" w:color="auto" w:fill="F7F3EA"/>
          </w:tcPr>
          <w:p>
            <w:pPr>
              <w:spacing w:after="0"/>
              <w:jc w:val="right"/>
            </w:pPr>
            <w:r/>
            <w:r>
              <w:rPr>
                <w:sz w:val="18"/>
              </w:rPr>
              <w:t>1,000</w:t>
            </w:r>
          </w:p>
        </w:tc>
      </w:tr>
      <w:tr>
        <w:tc>
          <w:tcPr>
            <w:tcW w:type="dxa" w:w="1134"/>
          </w:tcPr>
          <w:p>
            <w:pPr>
              <w:spacing w:after="0"/>
            </w:pPr>
            <w:r/>
            <w:r>
              <w:rPr>
                <w:sz w:val="18"/>
              </w:rPr>
              <w:t>10/09</w:t>
            </w:r>
          </w:p>
        </w:tc>
        <w:tc>
          <w:tcPr>
            <w:tcW w:type="dxa" w:w="6236"/>
          </w:tcPr>
          <w:p>
            <w:pPr>
              <w:spacing w:after="0"/>
            </w:pPr>
            <w:r/>
            <w:r>
              <w:rPr>
                <w:sz w:val="18"/>
              </w:rPr>
              <w:t>Johan</w:t>
            </w:r>
          </w:p>
        </w:tc>
        <w:tc>
          <w:tcPr>
            <w:tcW w:type="dxa" w:w="1701"/>
          </w:tcPr>
          <w:p>
            <w:pPr>
              <w:spacing w:after="0"/>
              <w:jc w:val="right"/>
            </w:pPr>
            <w:r/>
            <w:r>
              <w:rPr>
                <w:sz w:val="18"/>
              </w:rPr>
              <w:t>3,500</w:t>
            </w:r>
          </w:p>
        </w:tc>
      </w:tr>
      <w:tr>
        <w:tc>
          <w:tcPr>
            <w:tcW w:type="dxa" w:w="1134"/>
            <w:shd w:val="clear" w:color="auto" w:fill="E3F2FD"/>
          </w:tcPr>
          <w:p>
            <w:pPr>
              <w:spacing w:after="0"/>
            </w:pPr>
            <w:r/>
            <w:r>
              <w:rPr>
                <w:b/>
                <w:sz w:val="18"/>
              </w:rPr>
            </w:r>
          </w:p>
        </w:tc>
        <w:tc>
          <w:tcPr>
            <w:tcW w:type="dxa" w:w="6236"/>
            <w:shd w:val="clear" w:color="auto" w:fill="E3F2FD"/>
          </w:tcPr>
          <w:p>
            <w:pPr>
              <w:spacing w:after="0"/>
            </w:pPr>
            <w:r/>
            <w:r>
              <w:rPr>
                <w:b/>
                <w:sz w:val="18"/>
              </w:rPr>
              <w:t>Total</w:t>
            </w:r>
          </w:p>
        </w:tc>
        <w:tc>
          <w:tcPr>
            <w:tcW w:type="dxa" w:w="1701"/>
            <w:shd w:val="clear" w:color="auto" w:fill="E3F2FD"/>
          </w:tcPr>
          <w:p>
            <w:pPr>
              <w:spacing w:after="0"/>
              <w:jc w:val="right"/>
            </w:pPr>
            <w:r/>
            <w:r>
              <w:rPr>
                <w:b/>
                <w:sz w:val="18"/>
              </w:rPr>
              <w:t>155,021</w:t>
            </w:r>
          </w:p>
        </w:tc>
      </w:tr>
    </w:tbl>
    <w:p>
      <w:pPr>
        <w:spacing w:after="40"/>
      </w:pPr>
    </w:p>
    <w:p>
      <w:pPr>
        <w:pStyle w:val="Heading1"/>
      </w:pPr>
      <w:r>
        <w:t>Anexo C · Donaciones en especie</w:t>
      </w:r>
    </w:p>
    <w:tbl>
      <w:tblPr>
        <w:tblStyle w:val="TableGrid"/>
        <w:tblW w:type="auto" w:w="0"/>
        <w:jc w:val="center"/>
        <w:tblLayout w:type="fixed"/>
        <w:tblLook w:firstColumn="1" w:firstRow="1" w:lastColumn="0" w:lastRow="0" w:noHBand="0" w:noVBand="1" w:val="04A0"/>
        <w:tblLayout w:type="fixed"/>
      </w:tblPr>
      <w:tblGrid>
        <w:gridCol w:w="1417"/>
        <w:gridCol w:w="3969"/>
        <w:gridCol w:w="1417"/>
        <w:gridCol w:w="2268"/>
      </w:tblGrid>
      <w:tr>
        <w:tc>
          <w:tcPr>
            <w:tcW w:type="dxa" w:w="1417"/>
            <w:shd w:val="clear" w:color="auto" w:fill="5B3A29"/>
          </w:tcPr>
          <w:p>
            <w:pPr>
              <w:spacing w:after="0"/>
            </w:pPr>
            <w:r/>
            <w:r>
              <w:rPr>
                <w:b/>
                <w:color w:val="F7EFD9"/>
                <w:sz w:val="18"/>
              </w:rPr>
              <w:t>Área</w:t>
            </w:r>
          </w:p>
        </w:tc>
        <w:tc>
          <w:tcPr>
            <w:tcW w:type="dxa" w:w="3969"/>
            <w:shd w:val="clear" w:color="auto" w:fill="5B3A29"/>
          </w:tcPr>
          <w:p>
            <w:pPr>
              <w:spacing w:after="0"/>
            </w:pPr>
            <w:r/>
            <w:r>
              <w:rPr>
                <w:b/>
                <w:color w:val="F7EFD9"/>
                <w:sz w:val="18"/>
              </w:rPr>
              <w:t>Concepto</w:t>
            </w:r>
          </w:p>
        </w:tc>
        <w:tc>
          <w:tcPr>
            <w:tcW w:type="dxa" w:w="1417"/>
            <w:shd w:val="clear" w:color="auto" w:fill="5B3A29"/>
          </w:tcPr>
          <w:p>
            <w:pPr>
              <w:spacing w:after="0"/>
            </w:pPr>
            <w:r/>
            <w:r>
              <w:rPr>
                <w:b/>
                <w:color w:val="F7EFD9"/>
                <w:sz w:val="18"/>
              </w:rPr>
              <w:t>RD$</w:t>
            </w:r>
          </w:p>
        </w:tc>
        <w:tc>
          <w:tcPr>
            <w:tcW w:type="dxa" w:w="2268"/>
            <w:shd w:val="clear" w:color="auto" w:fill="5B3A29"/>
          </w:tcPr>
          <w:p>
            <w:pPr>
              <w:spacing w:after="0"/>
            </w:pPr>
            <w:r/>
            <w:r>
              <w:rPr>
                <w:b/>
                <w:color w:val="F7EFD9"/>
                <w:sz w:val="18"/>
              </w:rPr>
              <w:t>Quién</w:t>
            </w:r>
          </w:p>
        </w:tc>
      </w:tr>
      <w:tr>
        <w:tc>
          <w:tcPr>
            <w:tcW w:type="dxa" w:w="1417"/>
          </w:tcPr>
          <w:p>
            <w:pPr>
              <w:spacing w:after="0"/>
            </w:pPr>
            <w:r/>
            <w:r>
              <w:rPr>
                <w:sz w:val="18"/>
              </w:rPr>
              <w:t>Guías</w:t>
            </w:r>
          </w:p>
        </w:tc>
        <w:tc>
          <w:tcPr>
            <w:tcW w:type="dxa" w:w="3969"/>
          </w:tcPr>
          <w:p>
            <w:pPr>
              <w:spacing w:after="0"/>
            </w:pPr>
            <w:r/>
            <w:r>
              <w:rPr>
                <w:sz w:val="18"/>
              </w:rPr>
              <w:t>Mochilas de colores</w:t>
            </w:r>
          </w:p>
        </w:tc>
        <w:tc>
          <w:tcPr>
            <w:tcW w:type="dxa" w:w="1417"/>
          </w:tcPr>
          <w:p>
            <w:pPr>
              <w:spacing w:after="0"/>
              <w:jc w:val="right"/>
            </w:pPr>
            <w:r/>
            <w:r>
              <w:rPr>
                <w:sz w:val="18"/>
              </w:rPr>
              <w:t>3,037</w:t>
            </w:r>
          </w:p>
        </w:tc>
        <w:tc>
          <w:tcPr>
            <w:tcW w:type="dxa" w:w="2268"/>
          </w:tcPr>
          <w:p>
            <w:pPr>
              <w:spacing w:after="0"/>
            </w:pPr>
            <w:r/>
            <w:r>
              <w:rPr>
                <w:sz w:val="18"/>
              </w:rPr>
              <w:t>Priscila</w:t>
            </w:r>
          </w:p>
        </w:tc>
      </w:tr>
      <w:tr>
        <w:tc>
          <w:tcPr>
            <w:tcW w:type="dxa" w:w="1417"/>
            <w:shd w:val="clear" w:color="auto" w:fill="F7F3EA"/>
          </w:tcPr>
          <w:p>
            <w:pPr>
              <w:spacing w:after="0"/>
            </w:pPr>
            <w:r/>
            <w:r>
              <w:rPr>
                <w:sz w:val="18"/>
              </w:rPr>
              <w:t>Guías</w:t>
            </w:r>
          </w:p>
        </w:tc>
        <w:tc>
          <w:tcPr>
            <w:tcW w:type="dxa" w:w="3969"/>
            <w:shd w:val="clear" w:color="auto" w:fill="F7F3EA"/>
          </w:tcPr>
          <w:p>
            <w:pPr>
              <w:spacing w:after="0"/>
            </w:pPr>
            <w:r/>
            <w:r>
              <w:rPr>
                <w:sz w:val="18"/>
              </w:rPr>
              <w:t>Rosarios</w:t>
            </w:r>
          </w:p>
        </w:tc>
        <w:tc>
          <w:tcPr>
            <w:tcW w:type="dxa" w:w="1417"/>
            <w:shd w:val="clear" w:color="auto" w:fill="F7F3EA"/>
          </w:tcPr>
          <w:p>
            <w:pPr>
              <w:spacing w:after="0"/>
              <w:jc w:val="right"/>
            </w:pPr>
            <w:r/>
            <w:r>
              <w:rPr>
                <w:sz w:val="18"/>
              </w:rPr>
              <w:t>2,429</w:t>
            </w:r>
          </w:p>
        </w:tc>
        <w:tc>
          <w:tcPr>
            <w:tcW w:type="dxa" w:w="2268"/>
            <w:shd w:val="clear" w:color="auto" w:fill="F7F3EA"/>
          </w:tcPr>
          <w:p>
            <w:pPr>
              <w:spacing w:after="0"/>
            </w:pPr>
            <w:r/>
            <w:r>
              <w:rPr>
                <w:sz w:val="18"/>
              </w:rPr>
              <w:t>Priscila</w:t>
            </w:r>
          </w:p>
        </w:tc>
      </w:tr>
      <w:tr>
        <w:tc>
          <w:tcPr>
            <w:tcW w:type="dxa" w:w="1417"/>
          </w:tcPr>
          <w:p>
            <w:pPr>
              <w:spacing w:after="0"/>
            </w:pPr>
            <w:r/>
            <w:r>
              <w:rPr>
                <w:sz w:val="18"/>
              </w:rPr>
              <w:t>Guías</w:t>
            </w:r>
          </w:p>
        </w:tc>
        <w:tc>
          <w:tcPr>
            <w:tcW w:type="dxa" w:w="3969"/>
          </w:tcPr>
          <w:p>
            <w:pPr>
              <w:spacing w:after="0"/>
            </w:pPr>
            <w:r/>
            <w:r>
              <w:rPr>
                <w:sz w:val="18"/>
              </w:rPr>
              <w:t>Courier (Aeropaq)</w:t>
            </w:r>
          </w:p>
        </w:tc>
        <w:tc>
          <w:tcPr>
            <w:tcW w:type="dxa" w:w="1417"/>
          </w:tcPr>
          <w:p>
            <w:pPr>
              <w:spacing w:after="0"/>
              <w:jc w:val="right"/>
            </w:pPr>
            <w:r/>
            <w:r>
              <w:rPr>
                <w:sz w:val="18"/>
              </w:rPr>
              <w:t>800</w:t>
            </w:r>
          </w:p>
        </w:tc>
        <w:tc>
          <w:tcPr>
            <w:tcW w:type="dxa" w:w="2268"/>
          </w:tcPr>
          <w:p>
            <w:pPr>
              <w:spacing w:after="0"/>
            </w:pPr>
            <w:r/>
            <w:r>
              <w:rPr>
                <w:sz w:val="18"/>
              </w:rPr>
              <w:t>Priscila</w:t>
            </w:r>
          </w:p>
        </w:tc>
      </w:tr>
      <w:tr>
        <w:tc>
          <w:tcPr>
            <w:tcW w:type="dxa" w:w="1417"/>
            <w:shd w:val="clear" w:color="auto" w:fill="F7F3EA"/>
          </w:tcPr>
          <w:p>
            <w:pPr>
              <w:spacing w:after="0"/>
            </w:pPr>
            <w:r/>
            <w:r>
              <w:rPr>
                <w:sz w:val="18"/>
              </w:rPr>
              <w:t>Guías</w:t>
            </w:r>
          </w:p>
        </w:tc>
        <w:tc>
          <w:tcPr>
            <w:tcW w:type="dxa" w:w="3969"/>
            <w:shd w:val="clear" w:color="auto" w:fill="F7F3EA"/>
          </w:tcPr>
          <w:p>
            <w:pPr>
              <w:spacing w:after="0"/>
            </w:pPr>
            <w:r/>
            <w:r>
              <w:rPr>
                <w:sz w:val="18"/>
              </w:rPr>
              <w:t>Alambre de la fe</w:t>
            </w:r>
          </w:p>
        </w:tc>
        <w:tc>
          <w:tcPr>
            <w:tcW w:type="dxa" w:w="1417"/>
            <w:shd w:val="clear" w:color="auto" w:fill="F7F3EA"/>
          </w:tcPr>
          <w:p>
            <w:pPr>
              <w:spacing w:after="0"/>
              <w:jc w:val="right"/>
            </w:pPr>
            <w:r/>
            <w:r>
              <w:rPr>
                <w:sz w:val="18"/>
              </w:rPr>
              <w:t>1,074</w:t>
            </w:r>
          </w:p>
        </w:tc>
        <w:tc>
          <w:tcPr>
            <w:tcW w:type="dxa" w:w="2268"/>
            <w:shd w:val="clear" w:color="auto" w:fill="F7F3EA"/>
          </w:tcPr>
          <w:p>
            <w:pPr>
              <w:spacing w:after="0"/>
            </w:pPr>
            <w:r/>
            <w:r>
              <w:rPr>
                <w:sz w:val="18"/>
              </w:rPr>
              <w:t>Priscila</w:t>
            </w:r>
          </w:p>
        </w:tc>
      </w:tr>
      <w:tr>
        <w:tc>
          <w:tcPr>
            <w:tcW w:type="dxa" w:w="1417"/>
          </w:tcPr>
          <w:p>
            <w:pPr>
              <w:spacing w:after="0"/>
            </w:pPr>
            <w:r/>
            <w:r>
              <w:rPr>
                <w:sz w:val="18"/>
              </w:rPr>
              <w:t>Guías</w:t>
            </w:r>
          </w:p>
        </w:tc>
        <w:tc>
          <w:tcPr>
            <w:tcW w:type="dxa" w:w="3969"/>
          </w:tcPr>
          <w:p>
            <w:pPr>
              <w:spacing w:after="0"/>
            </w:pPr>
            <w:r/>
            <w:r>
              <w:rPr>
                <w:sz w:val="18"/>
              </w:rPr>
              <w:t>Reembolso en efectivo a Priscila (Gastos 21/07)</w:t>
            </w:r>
          </w:p>
        </w:tc>
        <w:tc>
          <w:tcPr>
            <w:tcW w:type="dxa" w:w="1417"/>
          </w:tcPr>
          <w:p>
            <w:pPr>
              <w:spacing w:after="0"/>
              <w:jc w:val="right"/>
            </w:pPr>
            <w:r/>
            <w:r>
              <w:rPr>
                <w:sz w:val="18"/>
              </w:rPr>
              <w:t>-2,000</w:t>
            </w:r>
          </w:p>
        </w:tc>
        <w:tc>
          <w:tcPr>
            <w:tcW w:type="dxa" w:w="2268"/>
          </w:tcPr>
          <w:p>
            <w:pPr>
              <w:spacing w:after="0"/>
            </w:pPr>
            <w:r/>
            <w:r>
              <w:rPr>
                <w:sz w:val="18"/>
              </w:rPr>
              <w:t>ajuste: reduce su donación neta</w:t>
            </w:r>
          </w:p>
        </w:tc>
      </w:tr>
      <w:tr>
        <w:tc>
          <w:tcPr>
            <w:tcW w:type="dxa" w:w="1417"/>
            <w:shd w:val="clear" w:color="auto" w:fill="F7F3EA"/>
          </w:tcPr>
          <w:p>
            <w:pPr>
              <w:spacing w:after="0"/>
            </w:pPr>
            <w:r/>
            <w:r>
              <w:rPr>
                <w:sz w:val="18"/>
              </w:rPr>
              <w:t>Guías</w:t>
            </w:r>
          </w:p>
        </w:tc>
        <w:tc>
          <w:tcPr>
            <w:tcW w:type="dxa" w:w="3969"/>
            <w:shd w:val="clear" w:color="auto" w:fill="F7F3EA"/>
          </w:tcPr>
          <w:p>
            <w:pPr>
              <w:spacing w:after="0"/>
            </w:pPr>
            <w:r/>
            <w:r>
              <w:rPr>
                <w:sz w:val="18"/>
              </w:rPr>
              <w:t>Libretas participantes</w:t>
            </w:r>
          </w:p>
        </w:tc>
        <w:tc>
          <w:tcPr>
            <w:tcW w:type="dxa" w:w="1417"/>
            <w:shd w:val="clear" w:color="auto" w:fill="F7F3EA"/>
          </w:tcPr>
          <w:p>
            <w:pPr>
              <w:spacing w:after="0"/>
              <w:jc w:val="right"/>
            </w:pPr>
            <w:r/>
            <w:r>
              <w:rPr>
                <w:sz w:val="18"/>
              </w:rPr>
              <w:t>1,619</w:t>
            </w:r>
          </w:p>
        </w:tc>
        <w:tc>
          <w:tcPr>
            <w:tcW w:type="dxa" w:w="2268"/>
            <w:shd w:val="clear" w:color="auto" w:fill="F7F3EA"/>
          </w:tcPr>
          <w:p>
            <w:pPr>
              <w:spacing w:after="0"/>
            </w:pPr>
            <w:r/>
            <w:r>
              <w:rPr>
                <w:sz w:val="18"/>
              </w:rPr>
              <w:t>Luisa</w:t>
            </w:r>
          </w:p>
        </w:tc>
      </w:tr>
      <w:tr>
        <w:tc>
          <w:tcPr>
            <w:tcW w:type="dxa" w:w="1417"/>
          </w:tcPr>
          <w:p>
            <w:pPr>
              <w:spacing w:after="0"/>
            </w:pPr>
            <w:r/>
            <w:r>
              <w:rPr>
                <w:sz w:val="18"/>
              </w:rPr>
              <w:t>Guías</w:t>
            </w:r>
          </w:p>
        </w:tc>
        <w:tc>
          <w:tcPr>
            <w:tcW w:type="dxa" w:w="3969"/>
          </w:tcPr>
          <w:p>
            <w:pPr>
              <w:spacing w:after="0"/>
            </w:pPr>
            <w:r/>
            <w:r>
              <w:rPr>
                <w:sz w:val="18"/>
              </w:rPr>
              <w:t>Stickers habitaciones + PG</w:t>
            </w:r>
          </w:p>
        </w:tc>
        <w:tc>
          <w:tcPr>
            <w:tcW w:type="dxa" w:w="1417"/>
          </w:tcPr>
          <w:p>
            <w:pPr>
              <w:spacing w:after="0"/>
              <w:jc w:val="right"/>
            </w:pPr>
            <w:r/>
            <w:r>
              <w:rPr>
                <w:sz w:val="18"/>
              </w:rPr>
              <w:t>1,199</w:t>
            </w:r>
          </w:p>
        </w:tc>
        <w:tc>
          <w:tcPr>
            <w:tcW w:type="dxa" w:w="2268"/>
          </w:tcPr>
          <w:p>
            <w:pPr>
              <w:spacing w:after="0"/>
            </w:pPr>
            <w:r/>
            <w:r>
              <w:rPr>
                <w:sz w:val="18"/>
              </w:rPr>
              <w:t>Luisa</w:t>
            </w:r>
          </w:p>
        </w:tc>
      </w:tr>
      <w:tr>
        <w:tc>
          <w:tcPr>
            <w:tcW w:type="dxa" w:w="1417"/>
            <w:shd w:val="clear" w:color="auto" w:fill="F7F3EA"/>
          </w:tcPr>
          <w:p>
            <w:pPr>
              <w:spacing w:after="0"/>
            </w:pPr>
            <w:r/>
            <w:r>
              <w:rPr>
                <w:sz w:val="18"/>
              </w:rPr>
              <w:t>Guías</w:t>
            </w:r>
          </w:p>
        </w:tc>
        <w:tc>
          <w:tcPr>
            <w:tcW w:type="dxa" w:w="3969"/>
            <w:shd w:val="clear" w:color="auto" w:fill="F7F3EA"/>
          </w:tcPr>
          <w:p>
            <w:pPr>
              <w:spacing w:after="0"/>
            </w:pPr>
            <w:r/>
            <w:r>
              <w:rPr>
                <w:sz w:val="18"/>
              </w:rPr>
              <w:t>Separadores de libros</w:t>
            </w:r>
          </w:p>
        </w:tc>
        <w:tc>
          <w:tcPr>
            <w:tcW w:type="dxa" w:w="1417"/>
            <w:shd w:val="clear" w:color="auto" w:fill="F7F3EA"/>
          </w:tcPr>
          <w:p>
            <w:pPr>
              <w:spacing w:after="0"/>
              <w:jc w:val="right"/>
            </w:pPr>
            <w:r/>
            <w:r>
              <w:rPr>
                <w:sz w:val="18"/>
              </w:rPr>
              <w:t>750</w:t>
            </w:r>
          </w:p>
        </w:tc>
        <w:tc>
          <w:tcPr>
            <w:tcW w:type="dxa" w:w="2268"/>
            <w:shd w:val="clear" w:color="auto" w:fill="F7F3EA"/>
          </w:tcPr>
          <w:p>
            <w:pPr>
              <w:spacing w:after="0"/>
            </w:pPr>
            <w:r/>
            <w:r>
              <w:rPr>
                <w:sz w:val="18"/>
              </w:rPr>
              <w:t>Camila</w:t>
            </w:r>
          </w:p>
        </w:tc>
      </w:tr>
      <w:tr>
        <w:tc>
          <w:tcPr>
            <w:tcW w:type="dxa" w:w="1417"/>
          </w:tcPr>
          <w:p>
            <w:pPr>
              <w:spacing w:after="0"/>
            </w:pPr>
            <w:r/>
            <w:r>
              <w:rPr>
                <w:sz w:val="18"/>
              </w:rPr>
              <w:t>Guías</w:t>
            </w:r>
          </w:p>
        </w:tc>
        <w:tc>
          <w:tcPr>
            <w:tcW w:type="dxa" w:w="3969"/>
          </w:tcPr>
          <w:p>
            <w:pPr>
              <w:spacing w:after="0"/>
            </w:pPr>
            <w:r/>
            <w:r>
              <w:rPr>
                <w:sz w:val="18"/>
              </w:rPr>
              <w:t>Impresiones diversas</w:t>
            </w:r>
          </w:p>
        </w:tc>
        <w:tc>
          <w:tcPr>
            <w:tcW w:type="dxa" w:w="1417"/>
          </w:tcPr>
          <w:p>
            <w:pPr>
              <w:spacing w:after="0"/>
              <w:jc w:val="right"/>
            </w:pPr>
            <w:r/>
            <w:r>
              <w:rPr>
                <w:sz w:val="18"/>
              </w:rPr>
              <w:t>3,600</w:t>
            </w:r>
          </w:p>
        </w:tc>
        <w:tc>
          <w:tcPr>
            <w:tcW w:type="dxa" w:w="2268"/>
          </w:tcPr>
          <w:p>
            <w:pPr>
              <w:spacing w:after="0"/>
            </w:pPr>
            <w:r/>
            <w:r>
              <w:rPr>
                <w:sz w:val="18"/>
              </w:rPr>
              <w:t>Darianny (distinto de mochilas, pagadas)</w:t>
            </w:r>
          </w:p>
        </w:tc>
      </w:tr>
      <w:tr>
        <w:tc>
          <w:tcPr>
            <w:tcW w:type="dxa" w:w="1417"/>
            <w:shd w:val="clear" w:color="auto" w:fill="F7F3EA"/>
          </w:tcPr>
          <w:p>
            <w:pPr>
              <w:spacing w:after="0"/>
            </w:pPr>
            <w:r/>
            <w:r>
              <w:rPr>
                <w:sz w:val="18"/>
              </w:rPr>
              <w:t>Guías</w:t>
            </w:r>
          </w:p>
        </w:tc>
        <w:tc>
          <w:tcPr>
            <w:tcW w:type="dxa" w:w="3969"/>
            <w:shd w:val="clear" w:color="auto" w:fill="F7F3EA"/>
          </w:tcPr>
          <w:p>
            <w:pPr>
              <w:spacing w:after="0"/>
            </w:pPr>
            <w:r/>
            <w:r>
              <w:rPr>
                <w:sz w:val="18"/>
              </w:rPr>
              <w:t>Forros de pequeños grupos</w:t>
            </w:r>
          </w:p>
        </w:tc>
        <w:tc>
          <w:tcPr>
            <w:tcW w:type="dxa" w:w="1417"/>
            <w:shd w:val="clear" w:color="auto" w:fill="F7F3EA"/>
          </w:tcPr>
          <w:p>
            <w:pPr>
              <w:spacing w:after="0"/>
              <w:jc w:val="right"/>
            </w:pPr>
            <w:r/>
            <w:r>
              <w:rPr>
                <w:sz w:val="18"/>
              </w:rPr>
              <w:t>7,500</w:t>
            </w:r>
          </w:p>
        </w:tc>
        <w:tc>
          <w:tcPr>
            <w:tcW w:type="dxa" w:w="2268"/>
            <w:shd w:val="clear" w:color="auto" w:fill="F7F3EA"/>
          </w:tcPr>
          <w:p>
            <w:pPr>
              <w:spacing w:after="0"/>
            </w:pPr>
            <w:r/>
            <w:r>
              <w:rPr>
                <w:sz w:val="18"/>
              </w:rPr>
              <w:t>los guías</w:t>
            </w:r>
          </w:p>
        </w:tc>
      </w:tr>
      <w:tr>
        <w:tc>
          <w:tcPr>
            <w:tcW w:type="dxa" w:w="1417"/>
          </w:tcPr>
          <w:p>
            <w:pPr>
              <w:spacing w:after="0"/>
            </w:pPr>
            <w:r/>
            <w:r>
              <w:rPr>
                <w:sz w:val="18"/>
              </w:rPr>
              <w:t>Guías</w:t>
            </w:r>
          </w:p>
        </w:tc>
        <w:tc>
          <w:tcPr>
            <w:tcW w:type="dxa" w:w="3969"/>
          </w:tcPr>
          <w:p>
            <w:pPr>
              <w:spacing w:after="0"/>
            </w:pPr>
            <w:r/>
            <w:r>
              <w:rPr>
                <w:sz w:val="18"/>
              </w:rPr>
              <w:t>Peces para los forros</w:t>
            </w:r>
          </w:p>
        </w:tc>
        <w:tc>
          <w:tcPr>
            <w:tcW w:type="dxa" w:w="1417"/>
          </w:tcPr>
          <w:p>
            <w:pPr>
              <w:spacing w:after="0"/>
              <w:jc w:val="right"/>
            </w:pPr>
            <w:r/>
            <w:r>
              <w:rPr>
                <w:sz w:val="18"/>
              </w:rPr>
              <w:t>2,000</w:t>
            </w:r>
          </w:p>
        </w:tc>
        <w:tc>
          <w:tcPr>
            <w:tcW w:type="dxa" w:w="2268"/>
          </w:tcPr>
          <w:p>
            <w:pPr>
              <w:spacing w:after="0"/>
            </w:pPr>
            <w:r/>
            <w:r>
              <w:rPr>
                <w:sz w:val="18"/>
              </w:rPr>
              <w:t>los guías</w:t>
            </w:r>
          </w:p>
        </w:tc>
      </w:tr>
      <w:tr>
        <w:tc>
          <w:tcPr>
            <w:tcW w:type="dxa" w:w="1417"/>
            <w:shd w:val="clear" w:color="auto" w:fill="F7F3EA"/>
          </w:tcPr>
          <w:p>
            <w:pPr>
              <w:spacing w:after="0"/>
            </w:pPr>
            <w:r/>
            <w:r>
              <w:rPr>
                <w:sz w:val="18"/>
              </w:rPr>
              <w:t>Guías</w:t>
            </w:r>
          </w:p>
        </w:tc>
        <w:tc>
          <w:tcPr>
            <w:tcW w:type="dxa" w:w="3969"/>
            <w:shd w:val="clear" w:color="auto" w:fill="F7F3EA"/>
          </w:tcPr>
          <w:p>
            <w:pPr>
              <w:spacing w:after="0"/>
            </w:pPr>
            <w:r/>
            <w:r>
              <w:rPr>
                <w:sz w:val="18"/>
              </w:rPr>
              <w:t>Pañuelos</w:t>
            </w:r>
          </w:p>
        </w:tc>
        <w:tc>
          <w:tcPr>
            <w:tcW w:type="dxa" w:w="1417"/>
            <w:shd w:val="clear" w:color="auto" w:fill="F7F3EA"/>
          </w:tcPr>
          <w:p>
            <w:pPr>
              <w:spacing w:after="0"/>
              <w:jc w:val="right"/>
            </w:pPr>
            <w:r/>
            <w:r>
              <w:rPr>
                <w:sz w:val="18"/>
              </w:rPr>
              <w:t>1,032</w:t>
            </w:r>
          </w:p>
        </w:tc>
        <w:tc>
          <w:tcPr>
            <w:tcW w:type="dxa" w:w="2268"/>
            <w:shd w:val="clear" w:color="auto" w:fill="F7F3EA"/>
          </w:tcPr>
          <w:p>
            <w:pPr>
              <w:spacing w:after="0"/>
            </w:pPr>
            <w:r/>
            <w:r>
              <w:rPr>
                <w:sz w:val="18"/>
              </w:rPr>
              <w:t>los guías (propios)</w:t>
            </w:r>
          </w:p>
        </w:tc>
      </w:tr>
      <w:tr>
        <w:tc>
          <w:tcPr>
            <w:tcW w:type="dxa" w:w="1417"/>
          </w:tcPr>
          <w:p>
            <w:pPr>
              <w:spacing w:after="0"/>
            </w:pPr>
            <w:r/>
            <w:r>
              <w:rPr>
                <w:sz w:val="18"/>
              </w:rPr>
              <w:t>Guías</w:t>
            </w:r>
          </w:p>
        </w:tc>
        <w:tc>
          <w:tcPr>
            <w:tcW w:type="dxa" w:w="3969"/>
          </w:tcPr>
          <w:p>
            <w:pPr>
              <w:spacing w:after="0"/>
            </w:pPr>
            <w:r/>
            <w:r>
              <w:rPr>
                <w:sz w:val="18"/>
              </w:rPr>
              <w:t>Caja de lapiceros (5 cajas)</w:t>
            </w:r>
          </w:p>
        </w:tc>
        <w:tc>
          <w:tcPr>
            <w:tcW w:type="dxa" w:w="1417"/>
          </w:tcPr>
          <w:p>
            <w:pPr>
              <w:spacing w:after="0"/>
              <w:jc w:val="right"/>
            </w:pPr>
            <w:r/>
            <w:r>
              <w:rPr>
                <w:sz w:val="18"/>
              </w:rPr>
              <w:t>650</w:t>
            </w:r>
          </w:p>
        </w:tc>
        <w:tc>
          <w:tcPr>
            <w:tcW w:type="dxa" w:w="2268"/>
          </w:tcPr>
          <w:p>
            <w:pPr>
              <w:spacing w:after="0"/>
            </w:pPr>
            <w:r/>
            <w:r>
              <w:rPr>
                <w:sz w:val="18"/>
              </w:rPr>
              <w:t>donados (director, 11-sep)</w:t>
            </w:r>
          </w:p>
        </w:tc>
      </w:tr>
      <w:tr>
        <w:tc>
          <w:tcPr>
            <w:tcW w:type="dxa" w:w="1417"/>
            <w:shd w:val="clear" w:color="auto" w:fill="F7F3EA"/>
          </w:tcPr>
          <w:p>
            <w:pPr>
              <w:spacing w:after="0"/>
            </w:pPr>
            <w:r/>
            <w:r>
              <w:rPr>
                <w:sz w:val="18"/>
              </w:rPr>
              <w:t>Guías</w:t>
            </w:r>
          </w:p>
        </w:tc>
        <w:tc>
          <w:tcPr>
            <w:tcW w:type="dxa" w:w="3969"/>
            <w:shd w:val="clear" w:color="auto" w:fill="F7F3EA"/>
          </w:tcPr>
          <w:p>
            <w:pPr>
              <w:spacing w:after="0"/>
            </w:pPr>
            <w:r/>
            <w:r>
              <w:rPr>
                <w:sz w:val="18"/>
              </w:rPr>
              <w:t>Impresión de libretas</w:t>
            </w:r>
          </w:p>
        </w:tc>
        <w:tc>
          <w:tcPr>
            <w:tcW w:type="dxa" w:w="1417"/>
            <w:shd w:val="clear" w:color="auto" w:fill="F7F3EA"/>
          </w:tcPr>
          <w:p>
            <w:pPr>
              <w:spacing w:after="0"/>
              <w:jc w:val="right"/>
            </w:pPr>
            <w:r/>
            <w:r>
              <w:rPr>
                <w:sz w:val="18"/>
              </w:rPr>
              <w:t>1,260</w:t>
            </w:r>
          </w:p>
        </w:tc>
        <w:tc>
          <w:tcPr>
            <w:tcW w:type="dxa" w:w="2268"/>
            <w:shd w:val="clear" w:color="auto" w:fill="F7F3EA"/>
          </w:tcPr>
          <w:p>
            <w:pPr>
              <w:spacing w:after="0"/>
            </w:pPr>
            <w:r/>
            <w:r>
              <w:rPr>
                <w:sz w:val="18"/>
              </w:rPr>
              <w:t>los guías (director, 11-sep)</w:t>
            </w:r>
          </w:p>
        </w:tc>
      </w:tr>
      <w:tr>
        <w:tc>
          <w:tcPr>
            <w:tcW w:type="dxa" w:w="1417"/>
          </w:tcPr>
          <w:p>
            <w:pPr>
              <w:spacing w:after="0"/>
            </w:pPr>
            <w:r/>
            <w:r>
              <w:rPr>
                <w:sz w:val="18"/>
              </w:rPr>
              <w:t>Directores</w:t>
            </w:r>
          </w:p>
        </w:tc>
        <w:tc>
          <w:tcPr>
            <w:tcW w:type="dxa" w:w="3969"/>
          </w:tcPr>
          <w:p>
            <w:pPr>
              <w:spacing w:after="0"/>
            </w:pPr>
            <w:r/>
            <w:r>
              <w:rPr>
                <w:sz w:val="18"/>
              </w:rPr>
              <w:t>Peces (símbolo, 60 ud)</w:t>
            </w:r>
          </w:p>
        </w:tc>
        <w:tc>
          <w:tcPr>
            <w:tcW w:type="dxa" w:w="1417"/>
          </w:tcPr>
          <w:p>
            <w:pPr>
              <w:spacing w:after="0"/>
              <w:jc w:val="right"/>
            </w:pPr>
            <w:r/>
            <w:r>
              <w:rPr>
                <w:sz w:val="18"/>
              </w:rPr>
              <w:t>36,000</w:t>
            </w:r>
          </w:p>
        </w:tc>
        <w:tc>
          <w:tcPr>
            <w:tcW w:type="dxa" w:w="2268"/>
          </w:tcPr>
          <w:p>
            <w:pPr>
              <w:spacing w:after="0"/>
            </w:pPr>
            <w:r/>
            <w:r>
              <w:rPr>
                <w:sz w:val="18"/>
              </w:rPr>
              <w:t>La Vega</w:t>
            </w:r>
          </w:p>
        </w:tc>
      </w:tr>
      <w:tr>
        <w:tc>
          <w:tcPr>
            <w:tcW w:type="dxa" w:w="1417"/>
            <w:shd w:val="clear" w:color="auto" w:fill="F7F3EA"/>
          </w:tcPr>
          <w:p>
            <w:pPr>
              <w:spacing w:after="0"/>
            </w:pPr>
            <w:r/>
            <w:r>
              <w:rPr>
                <w:sz w:val="18"/>
              </w:rPr>
              <w:t>Directores</w:t>
            </w:r>
          </w:p>
        </w:tc>
        <w:tc>
          <w:tcPr>
            <w:tcW w:type="dxa" w:w="3969"/>
            <w:shd w:val="clear" w:color="auto" w:fill="F7F3EA"/>
          </w:tcPr>
          <w:p>
            <w:pPr>
              <w:spacing w:after="0"/>
            </w:pPr>
            <w:r/>
            <w:r>
              <w:rPr>
                <w:sz w:val="18"/>
              </w:rPr>
              <w:t>Resmas de papel</w:t>
            </w:r>
          </w:p>
        </w:tc>
        <w:tc>
          <w:tcPr>
            <w:tcW w:type="dxa" w:w="1417"/>
            <w:shd w:val="clear" w:color="auto" w:fill="F7F3EA"/>
          </w:tcPr>
          <w:p>
            <w:pPr>
              <w:spacing w:after="0"/>
              <w:jc w:val="right"/>
            </w:pPr>
            <w:r/>
            <w:r>
              <w:rPr>
                <w:sz w:val="18"/>
              </w:rPr>
              <w:t>800</w:t>
            </w:r>
          </w:p>
        </w:tc>
        <w:tc>
          <w:tcPr>
            <w:tcW w:type="dxa" w:w="2268"/>
            <w:shd w:val="clear" w:color="auto" w:fill="F7F3EA"/>
          </w:tcPr>
          <w:p>
            <w:pPr>
              <w:spacing w:after="0"/>
            </w:pPr>
            <w:r/>
            <w:r>
              <w:rPr>
                <w:sz w:val="18"/>
              </w:rPr>
              <w:t>directores · materiales oficina</w:t>
            </w:r>
          </w:p>
        </w:tc>
      </w:tr>
      <w:tr>
        <w:tc>
          <w:tcPr>
            <w:tcW w:type="dxa" w:w="1417"/>
          </w:tcPr>
          <w:p>
            <w:pPr>
              <w:spacing w:after="0"/>
            </w:pPr>
            <w:r/>
            <w:r>
              <w:rPr>
                <w:sz w:val="18"/>
              </w:rPr>
              <w:t>Directores</w:t>
            </w:r>
          </w:p>
        </w:tc>
        <w:tc>
          <w:tcPr>
            <w:tcW w:type="dxa" w:w="3969"/>
          </w:tcPr>
          <w:p>
            <w:pPr>
              <w:spacing w:after="0"/>
            </w:pPr>
            <w:r/>
            <w:r>
              <w:rPr>
                <w:sz w:val="18"/>
              </w:rPr>
              <w:t>Sobres carta compromiso + lapiceros</w:t>
            </w:r>
          </w:p>
        </w:tc>
        <w:tc>
          <w:tcPr>
            <w:tcW w:type="dxa" w:w="1417"/>
          </w:tcPr>
          <w:p>
            <w:pPr>
              <w:spacing w:after="0"/>
              <w:jc w:val="right"/>
            </w:pPr>
            <w:r/>
            <w:r>
              <w:rPr>
                <w:sz w:val="18"/>
              </w:rPr>
              <w:t>1,500</w:t>
            </w:r>
          </w:p>
        </w:tc>
        <w:tc>
          <w:tcPr>
            <w:tcW w:type="dxa" w:w="2268"/>
          </w:tcPr>
          <w:p>
            <w:pPr>
              <w:spacing w:after="0"/>
            </w:pPr>
            <w:r/>
            <w:r>
              <w:rPr>
                <w:sz w:val="18"/>
              </w:rPr>
              <w:t>directores · materiales oficina</w:t>
            </w:r>
          </w:p>
        </w:tc>
      </w:tr>
      <w:tr>
        <w:tc>
          <w:tcPr>
            <w:tcW w:type="dxa" w:w="1417"/>
            <w:shd w:val="clear" w:color="auto" w:fill="F7F3EA"/>
          </w:tcPr>
          <w:p>
            <w:pPr>
              <w:spacing w:after="0"/>
            </w:pPr>
            <w:r/>
            <w:r>
              <w:rPr>
                <w:sz w:val="18"/>
              </w:rPr>
              <w:t>Directores</w:t>
            </w:r>
          </w:p>
        </w:tc>
        <w:tc>
          <w:tcPr>
            <w:tcW w:type="dxa" w:w="3969"/>
            <w:shd w:val="clear" w:color="auto" w:fill="F7F3EA"/>
          </w:tcPr>
          <w:p>
            <w:pPr>
              <w:spacing w:after="0"/>
            </w:pPr>
            <w:r/>
            <w:r>
              <w:rPr>
                <w:sz w:val="18"/>
              </w:rPr>
              <w:t>Banderín (tela, pintura)</w:t>
            </w:r>
          </w:p>
        </w:tc>
        <w:tc>
          <w:tcPr>
            <w:tcW w:type="dxa" w:w="1417"/>
            <w:shd w:val="clear" w:color="auto" w:fill="F7F3EA"/>
          </w:tcPr>
          <w:p>
            <w:pPr>
              <w:spacing w:after="0"/>
              <w:jc w:val="right"/>
            </w:pPr>
            <w:r/>
            <w:r>
              <w:rPr>
                <w:sz w:val="18"/>
              </w:rPr>
              <w:t>0</w:t>
            </w:r>
          </w:p>
        </w:tc>
        <w:tc>
          <w:tcPr>
            <w:tcW w:type="dxa" w:w="2268"/>
            <w:shd w:val="clear" w:color="auto" w:fill="F7F3EA"/>
          </w:tcPr>
          <w:p>
            <w:pPr>
              <w:spacing w:after="0"/>
            </w:pPr>
            <w:r/>
            <w:r>
              <w:rPr>
                <w:sz w:val="18"/>
              </w:rPr>
              <w:t>Frank (sin valor presupuestado)</w:t>
            </w:r>
          </w:p>
        </w:tc>
      </w:tr>
      <w:tr>
        <w:tc>
          <w:tcPr>
            <w:tcW w:type="dxa" w:w="1417"/>
          </w:tcPr>
          <w:p>
            <w:pPr>
              <w:spacing w:after="0"/>
            </w:pPr>
            <w:r/>
            <w:r>
              <w:rPr>
                <w:sz w:val="18"/>
              </w:rPr>
              <w:t>Directores</w:t>
            </w:r>
          </w:p>
        </w:tc>
        <w:tc>
          <w:tcPr>
            <w:tcW w:type="dxa" w:w="3969"/>
          </w:tcPr>
          <w:p>
            <w:pPr>
              <w:spacing w:after="0"/>
            </w:pPr>
            <w:r/>
            <w:r>
              <w:rPr>
                <w:sz w:val="18"/>
              </w:rPr>
              <w:t>Insumos de misa (pan y vino) · litúrgico</w:t>
            </w:r>
          </w:p>
        </w:tc>
        <w:tc>
          <w:tcPr>
            <w:tcW w:type="dxa" w:w="1417"/>
          </w:tcPr>
          <w:p>
            <w:pPr>
              <w:spacing w:after="0"/>
              <w:jc w:val="right"/>
            </w:pPr>
            <w:r/>
            <w:r>
              <w:rPr>
                <w:sz w:val="18"/>
              </w:rPr>
              <w:t>3,000</w:t>
            </w:r>
          </w:p>
        </w:tc>
        <w:tc>
          <w:tcPr>
            <w:tcW w:type="dxa" w:w="2268"/>
          </w:tcPr>
          <w:p>
            <w:pPr>
              <w:spacing w:after="0"/>
            </w:pPr>
            <w:r/>
            <w:r>
              <w:rPr>
                <w:sz w:val="18"/>
              </w:rPr>
              <w:t>Jonathan Medina y Fernando Cordero (valorado a ppto)</w:t>
            </w:r>
          </w:p>
        </w:tc>
      </w:tr>
      <w:tr>
        <w:tc>
          <w:tcPr>
            <w:tcW w:type="dxa" w:w="1417"/>
            <w:shd w:val="clear" w:color="auto" w:fill="F7F3EA"/>
          </w:tcPr>
          <w:p>
            <w:pPr>
              <w:spacing w:after="0"/>
            </w:pPr>
            <w:r/>
            <w:r>
              <w:rPr>
                <w:sz w:val="18"/>
              </w:rPr>
              <w:t>Cocina</w:t>
            </w:r>
          </w:p>
        </w:tc>
        <w:tc>
          <w:tcPr>
            <w:tcW w:type="dxa" w:w="3969"/>
            <w:shd w:val="clear" w:color="auto" w:fill="F7F3EA"/>
          </w:tcPr>
          <w:p>
            <w:pPr>
              <w:spacing w:after="0"/>
            </w:pPr>
            <w:r/>
            <w:r>
              <w:rPr>
                <w:sz w:val="18"/>
              </w:rPr>
              <w:t>Plátanos verdes (200 ud)</w:t>
            </w:r>
          </w:p>
        </w:tc>
        <w:tc>
          <w:tcPr>
            <w:tcW w:type="dxa" w:w="1417"/>
            <w:shd w:val="clear" w:color="auto" w:fill="F7F3EA"/>
          </w:tcPr>
          <w:p>
            <w:pPr>
              <w:spacing w:after="0"/>
              <w:jc w:val="right"/>
            </w:pPr>
            <w:r/>
            <w:r>
              <w:rPr>
                <w:sz w:val="18"/>
              </w:rPr>
              <w:t>4,000</w:t>
            </w:r>
          </w:p>
        </w:tc>
        <w:tc>
          <w:tcPr>
            <w:tcW w:type="dxa" w:w="2268"/>
            <w:shd w:val="clear" w:color="auto" w:fill="F7F3EA"/>
          </w:tcPr>
          <w:p>
            <w:pPr>
              <w:spacing w:after="0"/>
            </w:pPr>
            <w:r/>
            <w:r>
              <w:rPr>
                <w:sz w:val="18"/>
              </w:rPr>
              <w:t>Yelaxni Mota</w:t>
            </w:r>
          </w:p>
        </w:tc>
      </w:tr>
      <w:tr>
        <w:tc>
          <w:tcPr>
            <w:tcW w:type="dxa" w:w="1417"/>
          </w:tcPr>
          <w:p>
            <w:pPr>
              <w:spacing w:after="0"/>
            </w:pPr>
            <w:r/>
            <w:r>
              <w:rPr>
                <w:sz w:val="18"/>
              </w:rPr>
              <w:t>Cocina</w:t>
            </w:r>
          </w:p>
        </w:tc>
        <w:tc>
          <w:tcPr>
            <w:tcW w:type="dxa" w:w="3969"/>
          </w:tcPr>
          <w:p>
            <w:pPr>
              <w:spacing w:after="0"/>
            </w:pPr>
            <w:r/>
            <w:r>
              <w:rPr>
                <w:sz w:val="18"/>
              </w:rPr>
              <w:t>Arroz (50 de 70 lb)</w:t>
            </w:r>
          </w:p>
        </w:tc>
        <w:tc>
          <w:tcPr>
            <w:tcW w:type="dxa" w:w="1417"/>
          </w:tcPr>
          <w:p>
            <w:pPr>
              <w:spacing w:after="0"/>
              <w:jc w:val="right"/>
            </w:pPr>
            <w:r/>
            <w:r>
              <w:rPr>
                <w:sz w:val="18"/>
              </w:rPr>
              <w:t>2,250</w:t>
            </w:r>
          </w:p>
        </w:tc>
        <w:tc>
          <w:tcPr>
            <w:tcW w:type="dxa" w:w="2268"/>
          </w:tcPr>
          <w:p>
            <w:pPr>
              <w:spacing w:after="0"/>
            </w:pPr>
            <w:r/>
            <w:r>
              <w:rPr>
                <w:sz w:val="18"/>
              </w:rPr>
              <w:t>Padre Paul</w:t>
            </w:r>
          </w:p>
        </w:tc>
      </w:tr>
      <w:tr>
        <w:tc>
          <w:tcPr>
            <w:tcW w:type="dxa" w:w="1417"/>
            <w:shd w:val="clear" w:color="auto" w:fill="F7F3EA"/>
          </w:tcPr>
          <w:p>
            <w:pPr>
              <w:spacing w:after="0"/>
            </w:pPr>
            <w:r/>
            <w:r>
              <w:rPr>
                <w:sz w:val="18"/>
              </w:rPr>
              <w:t>Cocina</w:t>
            </w:r>
          </w:p>
        </w:tc>
        <w:tc>
          <w:tcPr>
            <w:tcW w:type="dxa" w:w="3969"/>
            <w:shd w:val="clear" w:color="auto" w:fill="F7F3EA"/>
          </w:tcPr>
          <w:p>
            <w:pPr>
              <w:spacing w:after="0"/>
            </w:pPr>
            <w:r/>
            <w:r>
              <w:rPr>
                <w:sz w:val="18"/>
              </w:rPr>
              <w:t>Pasta larga (10 de 14 lb)</w:t>
            </w:r>
          </w:p>
        </w:tc>
        <w:tc>
          <w:tcPr>
            <w:tcW w:type="dxa" w:w="1417"/>
            <w:shd w:val="clear" w:color="auto" w:fill="F7F3EA"/>
          </w:tcPr>
          <w:p>
            <w:pPr>
              <w:spacing w:after="0"/>
              <w:jc w:val="right"/>
            </w:pPr>
            <w:r/>
            <w:r>
              <w:rPr>
                <w:sz w:val="18"/>
              </w:rPr>
              <w:t>650</w:t>
            </w:r>
          </w:p>
        </w:tc>
        <w:tc>
          <w:tcPr>
            <w:tcW w:type="dxa" w:w="2268"/>
            <w:shd w:val="clear" w:color="auto" w:fill="F7F3EA"/>
          </w:tcPr>
          <w:p>
            <w:pPr>
              <w:spacing w:after="0"/>
            </w:pPr>
            <w:r/>
            <w:r>
              <w:rPr>
                <w:sz w:val="18"/>
              </w:rPr>
              <w:t>César Iglesia</w:t>
            </w:r>
          </w:p>
        </w:tc>
      </w:tr>
      <w:tr>
        <w:tc>
          <w:tcPr>
            <w:tcW w:type="dxa" w:w="1417"/>
          </w:tcPr>
          <w:p>
            <w:pPr>
              <w:spacing w:after="0"/>
            </w:pPr>
            <w:r/>
            <w:r>
              <w:rPr>
                <w:sz w:val="18"/>
              </w:rPr>
              <w:t>Cocina</w:t>
            </w:r>
          </w:p>
        </w:tc>
        <w:tc>
          <w:tcPr>
            <w:tcW w:type="dxa" w:w="3969"/>
          </w:tcPr>
          <w:p>
            <w:pPr>
              <w:spacing w:after="0"/>
            </w:pPr>
            <w:r/>
            <w:r>
              <w:rPr>
                <w:sz w:val="18"/>
              </w:rPr>
              <w:t>Papel toalla (7 de 10 ud)</w:t>
            </w:r>
          </w:p>
        </w:tc>
        <w:tc>
          <w:tcPr>
            <w:tcW w:type="dxa" w:w="1417"/>
          </w:tcPr>
          <w:p>
            <w:pPr>
              <w:spacing w:after="0"/>
              <w:jc w:val="right"/>
            </w:pPr>
            <w:r/>
            <w:r>
              <w:rPr>
                <w:sz w:val="18"/>
              </w:rPr>
              <w:t>763</w:t>
            </w:r>
          </w:p>
        </w:tc>
        <w:tc>
          <w:tcPr>
            <w:tcW w:type="dxa" w:w="2268"/>
          </w:tcPr>
          <w:p>
            <w:pPr>
              <w:spacing w:after="0"/>
            </w:pPr>
            <w:r/>
            <w:r>
              <w:rPr>
                <w:sz w:val="18"/>
              </w:rPr>
              <w:t>César Iglesia</w:t>
            </w:r>
          </w:p>
        </w:tc>
      </w:tr>
      <w:tr>
        <w:tc>
          <w:tcPr>
            <w:tcW w:type="dxa" w:w="1417"/>
            <w:shd w:val="clear" w:color="auto" w:fill="F7F3EA"/>
          </w:tcPr>
          <w:p>
            <w:pPr>
              <w:spacing w:after="0"/>
            </w:pPr>
            <w:r/>
            <w:r>
              <w:rPr>
                <w:sz w:val="18"/>
              </w:rPr>
              <w:t>Cocina</w:t>
            </w:r>
          </w:p>
        </w:tc>
        <w:tc>
          <w:tcPr>
            <w:tcW w:type="dxa" w:w="3969"/>
            <w:shd w:val="clear" w:color="auto" w:fill="F7F3EA"/>
          </w:tcPr>
          <w:p>
            <w:pPr>
              <w:spacing w:after="0"/>
            </w:pPr>
            <w:r/>
            <w:r>
              <w:rPr>
                <w:sz w:val="18"/>
              </w:rPr>
              <w:t>Papel de baño (2 fardos)</w:t>
            </w:r>
          </w:p>
        </w:tc>
        <w:tc>
          <w:tcPr>
            <w:tcW w:type="dxa" w:w="1417"/>
            <w:shd w:val="clear" w:color="auto" w:fill="F7F3EA"/>
          </w:tcPr>
          <w:p>
            <w:pPr>
              <w:spacing w:after="0"/>
              <w:jc w:val="right"/>
            </w:pPr>
            <w:r/>
            <w:r>
              <w:rPr>
                <w:sz w:val="18"/>
              </w:rPr>
              <w:t>1,600</w:t>
            </w:r>
          </w:p>
        </w:tc>
        <w:tc>
          <w:tcPr>
            <w:tcW w:type="dxa" w:w="2268"/>
            <w:shd w:val="clear" w:color="auto" w:fill="F7F3EA"/>
          </w:tcPr>
          <w:p>
            <w:pPr>
              <w:spacing w:after="0"/>
            </w:pPr>
            <w:r/>
            <w:r>
              <w:rPr>
                <w:sz w:val="18"/>
              </w:rPr>
              <w:t>César Iglesia</w:t>
            </w:r>
          </w:p>
        </w:tc>
      </w:tr>
      <w:tr>
        <w:tc>
          <w:tcPr>
            <w:tcW w:type="dxa" w:w="1417"/>
          </w:tcPr>
          <w:p>
            <w:pPr>
              <w:spacing w:after="0"/>
            </w:pPr>
            <w:r/>
            <w:r>
              <w:rPr>
                <w:sz w:val="18"/>
              </w:rPr>
              <w:t>Cocina</w:t>
            </w:r>
          </w:p>
        </w:tc>
        <w:tc>
          <w:tcPr>
            <w:tcW w:type="dxa" w:w="3969"/>
          </w:tcPr>
          <w:p>
            <w:pPr>
              <w:spacing w:after="0"/>
            </w:pPr>
            <w:r/>
            <w:r>
              <w:rPr>
                <w:sz w:val="18"/>
              </w:rPr>
              <w:t>Cloro / desinfectante / jabón / servilletas / detergente</w:t>
            </w:r>
          </w:p>
        </w:tc>
        <w:tc>
          <w:tcPr>
            <w:tcW w:type="dxa" w:w="1417"/>
          </w:tcPr>
          <w:p>
            <w:pPr>
              <w:spacing w:after="0"/>
              <w:jc w:val="right"/>
            </w:pPr>
            <w:r/>
            <w:r>
              <w:rPr>
                <w:sz w:val="18"/>
              </w:rPr>
              <w:t>742</w:t>
            </w:r>
          </w:p>
        </w:tc>
        <w:tc>
          <w:tcPr>
            <w:tcW w:type="dxa" w:w="2268"/>
          </w:tcPr>
          <w:p>
            <w:pPr>
              <w:spacing w:after="0"/>
            </w:pPr>
            <w:r/>
            <w:r>
              <w:rPr>
                <w:sz w:val="18"/>
              </w:rPr>
              <w:t>César Iglesia</w:t>
            </w:r>
          </w:p>
        </w:tc>
      </w:tr>
      <w:tr>
        <w:tc>
          <w:tcPr>
            <w:tcW w:type="dxa" w:w="1417"/>
            <w:shd w:val="clear" w:color="auto" w:fill="F7F3EA"/>
          </w:tcPr>
          <w:p>
            <w:pPr>
              <w:spacing w:after="0"/>
            </w:pPr>
            <w:r/>
            <w:r>
              <w:rPr>
                <w:sz w:val="18"/>
              </w:rPr>
              <w:t>Cocina</w:t>
            </w:r>
          </w:p>
        </w:tc>
        <w:tc>
          <w:tcPr>
            <w:tcW w:type="dxa" w:w="3969"/>
            <w:shd w:val="clear" w:color="auto" w:fill="F7F3EA"/>
          </w:tcPr>
          <w:p>
            <w:pPr>
              <w:spacing w:after="0"/>
            </w:pPr>
            <w:r/>
            <w:r>
              <w:rPr>
                <w:sz w:val="18"/>
              </w:rPr>
              <w:t>Aceite verde, vinagre, papel plástico/aluminio, aceite gde</w:t>
            </w:r>
          </w:p>
        </w:tc>
        <w:tc>
          <w:tcPr>
            <w:tcW w:type="dxa" w:w="1417"/>
            <w:shd w:val="clear" w:color="auto" w:fill="F7F3EA"/>
          </w:tcPr>
          <w:p>
            <w:pPr>
              <w:spacing w:after="0"/>
              <w:jc w:val="right"/>
            </w:pPr>
            <w:r/>
            <w:r>
              <w:rPr>
                <w:sz w:val="18"/>
              </w:rPr>
              <w:t>4,588</w:t>
            </w:r>
          </w:p>
        </w:tc>
        <w:tc>
          <w:tcPr>
            <w:tcW w:type="dxa" w:w="2268"/>
            <w:shd w:val="clear" w:color="auto" w:fill="F7F3EA"/>
          </w:tcPr>
          <w:p>
            <w:pPr>
              <w:spacing w:after="0"/>
            </w:pPr>
            <w:r/>
            <w:r>
              <w:rPr>
                <w:sz w:val="18"/>
              </w:rPr>
              <w:t>Bono Olé</w:t>
            </w:r>
          </w:p>
        </w:tc>
      </w:tr>
      <w:tr>
        <w:tc>
          <w:tcPr>
            <w:tcW w:type="dxa" w:w="1417"/>
          </w:tcPr>
          <w:p>
            <w:pPr>
              <w:spacing w:after="0"/>
            </w:pPr>
            <w:r/>
            <w:r>
              <w:rPr>
                <w:sz w:val="18"/>
              </w:rPr>
              <w:t>Cocina</w:t>
            </w:r>
          </w:p>
        </w:tc>
        <w:tc>
          <w:tcPr>
            <w:tcW w:type="dxa" w:w="3969"/>
          </w:tcPr>
          <w:p>
            <w:pPr>
              <w:spacing w:after="0"/>
            </w:pPr>
            <w:r/>
            <w:r>
              <w:rPr>
                <w:sz w:val="18"/>
              </w:rPr>
              <w:t>Decoración (cerrar comedor)</w:t>
            </w:r>
          </w:p>
        </w:tc>
        <w:tc>
          <w:tcPr>
            <w:tcW w:type="dxa" w:w="1417"/>
          </w:tcPr>
          <w:p>
            <w:pPr>
              <w:spacing w:after="0"/>
              <w:jc w:val="right"/>
            </w:pPr>
            <w:r/>
            <w:r>
              <w:rPr>
                <w:sz w:val="18"/>
              </w:rPr>
              <w:t>10,300</w:t>
            </w:r>
          </w:p>
        </w:tc>
        <w:tc>
          <w:tcPr>
            <w:tcW w:type="dxa" w:w="2268"/>
          </w:tcPr>
          <w:p>
            <w:pPr>
              <w:spacing w:after="0"/>
            </w:pPr>
            <w:r/>
            <w:r>
              <w:rPr>
                <w:sz w:val="18"/>
              </w:rPr>
              <w:t>donada</w:t>
            </w:r>
          </w:p>
        </w:tc>
      </w:tr>
      <w:tr>
        <w:tc>
          <w:tcPr>
            <w:tcW w:type="dxa" w:w="1417"/>
            <w:shd w:val="clear" w:color="auto" w:fill="F7F3EA"/>
          </w:tcPr>
          <w:p>
            <w:pPr>
              <w:spacing w:after="0"/>
            </w:pPr>
            <w:r/>
            <w:r>
              <w:rPr>
                <w:sz w:val="18"/>
              </w:rPr>
              <w:t>Música</w:t>
            </w:r>
          </w:p>
        </w:tc>
        <w:tc>
          <w:tcPr>
            <w:tcW w:type="dxa" w:w="3969"/>
            <w:shd w:val="clear" w:color="auto" w:fill="F7F3EA"/>
          </w:tcPr>
          <w:p>
            <w:pPr>
              <w:spacing w:after="0"/>
            </w:pPr>
            <w:r/>
            <w:r>
              <w:rPr>
                <w:sz w:val="18"/>
              </w:rPr>
              <w:t>Pilas Duracell</w:t>
            </w:r>
          </w:p>
        </w:tc>
        <w:tc>
          <w:tcPr>
            <w:tcW w:type="dxa" w:w="1417"/>
            <w:shd w:val="clear" w:color="auto" w:fill="F7F3EA"/>
          </w:tcPr>
          <w:p>
            <w:pPr>
              <w:spacing w:after="0"/>
              <w:jc w:val="right"/>
            </w:pPr>
            <w:r/>
            <w:r>
              <w:rPr>
                <w:sz w:val="18"/>
              </w:rPr>
              <w:t>718</w:t>
            </w:r>
          </w:p>
        </w:tc>
        <w:tc>
          <w:tcPr>
            <w:tcW w:type="dxa" w:w="2268"/>
            <w:shd w:val="clear" w:color="auto" w:fill="F7F3EA"/>
          </w:tcPr>
          <w:p>
            <w:pPr>
              <w:spacing w:after="0"/>
            </w:pPr>
            <w:r/>
            <w:r>
              <w:rPr>
                <w:sz w:val="18"/>
              </w:rPr>
              <w:t>donadas</w:t>
            </w:r>
          </w:p>
        </w:tc>
      </w:tr>
      <w:tr>
        <w:tc>
          <w:tcPr>
            <w:tcW w:type="dxa" w:w="1417"/>
          </w:tcPr>
          <w:p>
            <w:pPr>
              <w:spacing w:after="0"/>
            </w:pPr>
            <w:r/>
            <w:r>
              <w:rPr>
                <w:sz w:val="18"/>
              </w:rPr>
              <w:t>Música</w:t>
            </w:r>
          </w:p>
        </w:tc>
        <w:tc>
          <w:tcPr>
            <w:tcW w:type="dxa" w:w="3969"/>
          </w:tcPr>
          <w:p>
            <w:pPr>
              <w:spacing w:after="0"/>
            </w:pPr>
            <w:r/>
            <w:r>
              <w:rPr>
                <w:sz w:val="18"/>
              </w:rPr>
              <w:t>Chocolate M&amp;M</w:t>
            </w:r>
          </w:p>
        </w:tc>
        <w:tc>
          <w:tcPr>
            <w:tcW w:type="dxa" w:w="1417"/>
          </w:tcPr>
          <w:p>
            <w:pPr>
              <w:spacing w:after="0"/>
              <w:jc w:val="right"/>
            </w:pPr>
            <w:r/>
            <w:r>
              <w:rPr>
                <w:sz w:val="18"/>
              </w:rPr>
              <w:t>469</w:t>
            </w:r>
          </w:p>
        </w:tc>
        <w:tc>
          <w:tcPr>
            <w:tcW w:type="dxa" w:w="2268"/>
          </w:tcPr>
          <w:p>
            <w:pPr>
              <w:spacing w:after="0"/>
            </w:pPr>
            <w:r/>
            <w:r>
              <w:rPr>
                <w:sz w:val="18"/>
              </w:rPr>
              <w:t>donados</w:t>
            </w:r>
          </w:p>
        </w:tc>
      </w:tr>
      <w:tr>
        <w:tc>
          <w:tcPr>
            <w:tcW w:type="dxa" w:w="1417"/>
            <w:shd w:val="clear" w:color="auto" w:fill="F7F3EA"/>
          </w:tcPr>
          <w:p>
            <w:pPr>
              <w:spacing w:after="0"/>
            </w:pPr>
            <w:r/>
            <w:r>
              <w:rPr>
                <w:sz w:val="18"/>
              </w:rPr>
              <w:t>Música</w:t>
            </w:r>
          </w:p>
        </w:tc>
        <w:tc>
          <w:tcPr>
            <w:tcW w:type="dxa" w:w="3969"/>
            <w:shd w:val="clear" w:color="auto" w:fill="F7F3EA"/>
          </w:tcPr>
          <w:p>
            <w:pPr>
              <w:spacing w:after="0"/>
            </w:pPr>
            <w:r/>
            <w:r>
              <w:rPr>
                <w:sz w:val="18"/>
              </w:rPr>
              <w:t>Rollo de alambre</w:t>
            </w:r>
          </w:p>
        </w:tc>
        <w:tc>
          <w:tcPr>
            <w:tcW w:type="dxa" w:w="1417"/>
            <w:shd w:val="clear" w:color="auto" w:fill="F7F3EA"/>
          </w:tcPr>
          <w:p>
            <w:pPr>
              <w:spacing w:after="0"/>
              <w:jc w:val="right"/>
            </w:pPr>
            <w:r/>
            <w:r>
              <w:rPr>
                <w:sz w:val="18"/>
              </w:rPr>
              <w:t>75</w:t>
            </w:r>
          </w:p>
        </w:tc>
        <w:tc>
          <w:tcPr>
            <w:tcW w:type="dxa" w:w="2268"/>
            <w:shd w:val="clear" w:color="auto" w:fill="F7F3EA"/>
          </w:tcPr>
          <w:p>
            <w:pPr>
              <w:spacing w:after="0"/>
            </w:pPr>
            <w:r/>
            <w:r>
              <w:rPr>
                <w:sz w:val="18"/>
              </w:rPr>
              <w:t>donado</w:t>
            </w:r>
          </w:p>
        </w:tc>
      </w:tr>
      <w:tr>
        <w:tc>
          <w:tcPr>
            <w:tcW w:type="dxa" w:w="1417"/>
            <w:shd w:val="clear" w:color="auto" w:fill="E3F2FD"/>
          </w:tcPr>
          <w:p>
            <w:pPr>
              <w:spacing w:after="0"/>
            </w:pPr>
            <w:r/>
            <w:r>
              <w:rPr>
                <w:b/>
                <w:sz w:val="18"/>
              </w:rPr>
            </w:r>
          </w:p>
        </w:tc>
        <w:tc>
          <w:tcPr>
            <w:tcW w:type="dxa" w:w="3969"/>
            <w:shd w:val="clear" w:color="auto" w:fill="E3F2FD"/>
          </w:tcPr>
          <w:p>
            <w:pPr>
              <w:spacing w:after="0"/>
            </w:pPr>
            <w:r/>
            <w:r>
              <w:rPr>
                <w:b/>
                <w:sz w:val="18"/>
              </w:rPr>
              <w:t>Total</w:t>
            </w:r>
          </w:p>
        </w:tc>
        <w:tc>
          <w:tcPr>
            <w:tcW w:type="dxa" w:w="1417"/>
            <w:shd w:val="clear" w:color="auto" w:fill="E3F2FD"/>
          </w:tcPr>
          <w:p>
            <w:pPr>
              <w:spacing w:after="0"/>
              <w:jc w:val="right"/>
            </w:pPr>
            <w:r/>
            <w:r>
              <w:rPr>
                <w:b/>
                <w:sz w:val="18"/>
              </w:rPr>
              <w:t>92,405</w:t>
            </w:r>
          </w:p>
        </w:tc>
        <w:tc>
          <w:tcPr>
            <w:tcW w:type="dxa" w:w="2268"/>
            <w:shd w:val="clear" w:color="auto" w:fill="E3F2FD"/>
          </w:tcPr>
          <w:p>
            <w:pPr>
              <w:spacing w:after="0"/>
              <w:jc w:val="right"/>
            </w:pPr>
            <w:r/>
            <w:r>
              <w:rPr>
                <w:b/>
                <w:sz w:val="18"/>
              </w:rPr>
            </w:r>
          </w:p>
        </w:tc>
      </w:tr>
    </w:tbl>
    <w:p>
      <w:pPr>
        <w:spacing w:after="40"/>
      </w:pPr>
    </w:p>
    <w:p>
      <w:pPr>
        <w:pStyle w:val="Heading1"/>
      </w:pPr>
      <w:r>
        <w:t>Anexo D · Entregas del profondo a finanzas</w:t>
      </w:r>
    </w:p>
    <w:tbl>
      <w:tblPr>
        <w:tblStyle w:val="TableGrid"/>
        <w:tblW w:type="auto" w:w="0"/>
        <w:jc w:val="center"/>
        <w:tblLayout w:type="fixed"/>
        <w:tblLook w:firstColumn="1" w:firstRow="1" w:lastColumn="0" w:lastRow="0" w:noHBand="0" w:noVBand="1" w:val="04A0"/>
        <w:tblLayout w:type="fixed"/>
      </w:tblPr>
      <w:tblGrid>
        <w:gridCol w:w="1134"/>
        <w:gridCol w:w="6236"/>
        <w:gridCol w:w="1701"/>
      </w:tblGrid>
      <w:tr>
        <w:tc>
          <w:tcPr>
            <w:tcW w:type="dxa" w:w="1134"/>
            <w:shd w:val="clear" w:color="auto" w:fill="5B3A29"/>
          </w:tcPr>
          <w:p>
            <w:pPr>
              <w:spacing w:after="0"/>
            </w:pPr>
            <w:r/>
            <w:r>
              <w:rPr>
                <w:b/>
                <w:color w:val="F7EFD9"/>
                <w:sz w:val="18"/>
              </w:rPr>
              <w:t>Fecha</w:t>
            </w:r>
          </w:p>
        </w:tc>
        <w:tc>
          <w:tcPr>
            <w:tcW w:type="dxa" w:w="6236"/>
            <w:shd w:val="clear" w:color="auto" w:fill="5B3A29"/>
          </w:tcPr>
          <w:p>
            <w:pPr>
              <w:spacing w:after="0"/>
            </w:pPr>
            <w:r/>
            <w:r>
              <w:rPr>
                <w:b/>
                <w:color w:val="F7EFD9"/>
                <w:sz w:val="18"/>
              </w:rPr>
              <w:t>Concepto</w:t>
            </w:r>
          </w:p>
        </w:tc>
        <w:tc>
          <w:tcPr>
            <w:tcW w:type="dxa" w:w="1701"/>
            <w:shd w:val="clear" w:color="auto" w:fill="5B3A29"/>
          </w:tcPr>
          <w:p>
            <w:pPr>
              <w:spacing w:after="0"/>
            </w:pPr>
            <w:r/>
            <w:r>
              <w:rPr>
                <w:b/>
                <w:color w:val="F7EFD9"/>
                <w:sz w:val="18"/>
              </w:rPr>
              <w:t>RD$</w:t>
            </w:r>
          </w:p>
        </w:tc>
      </w:tr>
      <w:tr>
        <w:tc>
          <w:tcPr>
            <w:tcW w:type="dxa" w:w="1134"/>
          </w:tcPr>
          <w:p>
            <w:pPr>
              <w:spacing w:after="0"/>
            </w:pPr>
            <w:r/>
            <w:r>
              <w:rPr>
                <w:sz w:val="18"/>
              </w:rPr>
              <w:t>17/08</w:t>
            </w:r>
          </w:p>
        </w:tc>
        <w:tc>
          <w:tcPr>
            <w:tcW w:type="dxa" w:w="6236"/>
          </w:tcPr>
          <w:p>
            <w:pPr>
              <w:spacing w:after="0"/>
            </w:pPr>
            <w:r/>
            <w:r>
              <w:rPr>
                <w:sz w:val="18"/>
              </w:rPr>
              <w:t>Efectivo depositado de profondo a finanzas</w:t>
            </w:r>
          </w:p>
        </w:tc>
        <w:tc>
          <w:tcPr>
            <w:tcW w:type="dxa" w:w="1701"/>
          </w:tcPr>
          <w:p>
            <w:pPr>
              <w:spacing w:after="0"/>
              <w:jc w:val="right"/>
            </w:pPr>
            <w:r/>
            <w:r>
              <w:rPr>
                <w:sz w:val="18"/>
              </w:rPr>
              <w:t>18,700</w:t>
            </w:r>
          </w:p>
        </w:tc>
      </w:tr>
      <w:tr>
        <w:tc>
          <w:tcPr>
            <w:tcW w:type="dxa" w:w="1134"/>
            <w:shd w:val="clear" w:color="auto" w:fill="F7F3EA"/>
          </w:tcPr>
          <w:p>
            <w:pPr>
              <w:spacing w:after="0"/>
            </w:pPr>
            <w:r/>
            <w:r>
              <w:rPr>
                <w:sz w:val="18"/>
              </w:rPr>
              <w:t>21/08</w:t>
            </w:r>
          </w:p>
        </w:tc>
        <w:tc>
          <w:tcPr>
            <w:tcW w:type="dxa" w:w="6236"/>
            <w:shd w:val="clear" w:color="auto" w:fill="F7F3EA"/>
          </w:tcPr>
          <w:p>
            <w:pPr>
              <w:spacing w:after="0"/>
            </w:pPr>
            <w:r/>
            <w:r>
              <w:rPr>
                <w:sz w:val="18"/>
              </w:rPr>
              <w:t>Transferencia bancaria de profondo</w:t>
            </w:r>
          </w:p>
        </w:tc>
        <w:tc>
          <w:tcPr>
            <w:tcW w:type="dxa" w:w="1701"/>
            <w:shd w:val="clear" w:color="auto" w:fill="F7F3EA"/>
          </w:tcPr>
          <w:p>
            <w:pPr>
              <w:spacing w:after="0"/>
              <w:jc w:val="right"/>
            </w:pPr>
            <w:r/>
            <w:r>
              <w:rPr>
                <w:sz w:val="18"/>
              </w:rPr>
              <w:t>26,500</w:t>
            </w:r>
          </w:p>
        </w:tc>
      </w:tr>
      <w:tr>
        <w:tc>
          <w:tcPr>
            <w:tcW w:type="dxa" w:w="1134"/>
          </w:tcPr>
          <w:p>
            <w:pPr>
              <w:spacing w:after="0"/>
            </w:pPr>
            <w:r/>
            <w:r>
              <w:rPr>
                <w:sz w:val="18"/>
              </w:rPr>
              <w:t>22/08</w:t>
            </w:r>
          </w:p>
        </w:tc>
        <w:tc>
          <w:tcPr>
            <w:tcW w:type="dxa" w:w="6236"/>
          </w:tcPr>
          <w:p>
            <w:pPr>
              <w:spacing w:after="0"/>
            </w:pPr>
            <w:r/>
            <w:r>
              <w:rPr>
                <w:sz w:val="18"/>
              </w:rPr>
              <w:t>Efectivo en cuenta Dorian</w:t>
            </w:r>
          </w:p>
        </w:tc>
        <w:tc>
          <w:tcPr>
            <w:tcW w:type="dxa" w:w="1701"/>
          </w:tcPr>
          <w:p>
            <w:pPr>
              <w:spacing w:after="0"/>
              <w:jc w:val="right"/>
            </w:pPr>
            <w:r/>
            <w:r>
              <w:rPr>
                <w:sz w:val="18"/>
              </w:rPr>
              <w:t>71,700</w:t>
            </w:r>
          </w:p>
        </w:tc>
      </w:tr>
      <w:tr>
        <w:tc>
          <w:tcPr>
            <w:tcW w:type="dxa" w:w="1134"/>
            <w:shd w:val="clear" w:color="auto" w:fill="F7F3EA"/>
          </w:tcPr>
          <w:p>
            <w:pPr>
              <w:spacing w:after="0"/>
            </w:pPr>
            <w:r/>
            <w:r>
              <w:rPr>
                <w:sz w:val="18"/>
              </w:rPr>
              <w:t>23/08</w:t>
            </w:r>
          </w:p>
        </w:tc>
        <w:tc>
          <w:tcPr>
            <w:tcW w:type="dxa" w:w="6236"/>
            <w:shd w:val="clear" w:color="auto" w:fill="F7F3EA"/>
          </w:tcPr>
          <w:p>
            <w:pPr>
              <w:spacing w:after="0"/>
            </w:pPr>
            <w:r/>
            <w:r>
              <w:rPr>
                <w:sz w:val="18"/>
              </w:rPr>
              <w:t>Devuelta excedente compra abanico</w:t>
            </w:r>
          </w:p>
        </w:tc>
        <w:tc>
          <w:tcPr>
            <w:tcW w:type="dxa" w:w="1701"/>
            <w:shd w:val="clear" w:color="auto" w:fill="F7F3EA"/>
          </w:tcPr>
          <w:p>
            <w:pPr>
              <w:spacing w:after="0"/>
              <w:jc w:val="right"/>
            </w:pPr>
            <w:r/>
            <w:r>
              <w:rPr>
                <w:sz w:val="18"/>
              </w:rPr>
              <w:t>1,400</w:t>
            </w:r>
          </w:p>
        </w:tc>
      </w:tr>
      <w:tr>
        <w:tc>
          <w:tcPr>
            <w:tcW w:type="dxa" w:w="1134"/>
          </w:tcPr>
          <w:p>
            <w:pPr>
              <w:spacing w:after="0"/>
            </w:pPr>
            <w:r/>
            <w:r>
              <w:rPr>
                <w:sz w:val="18"/>
              </w:rPr>
              <w:t>25/08</w:t>
            </w:r>
          </w:p>
        </w:tc>
        <w:tc>
          <w:tcPr>
            <w:tcW w:type="dxa" w:w="6236"/>
          </w:tcPr>
          <w:p>
            <w:pPr>
              <w:spacing w:after="0"/>
            </w:pPr>
            <w:r/>
            <w:r>
              <w:rPr>
                <w:sz w:val="18"/>
              </w:rPr>
              <w:t>Efectivo profondo</w:t>
            </w:r>
          </w:p>
        </w:tc>
        <w:tc>
          <w:tcPr>
            <w:tcW w:type="dxa" w:w="1701"/>
          </w:tcPr>
          <w:p>
            <w:pPr>
              <w:spacing w:after="0"/>
              <w:jc w:val="right"/>
            </w:pPr>
            <w:r/>
            <w:r>
              <w:rPr>
                <w:sz w:val="18"/>
              </w:rPr>
              <w:t>16,966.40</w:t>
            </w:r>
          </w:p>
        </w:tc>
      </w:tr>
      <w:tr>
        <w:tc>
          <w:tcPr>
            <w:tcW w:type="dxa" w:w="1134"/>
            <w:shd w:val="clear" w:color="auto" w:fill="F7F3EA"/>
          </w:tcPr>
          <w:p>
            <w:pPr>
              <w:spacing w:after="0"/>
            </w:pPr>
            <w:r/>
            <w:r>
              <w:rPr>
                <w:sz w:val="18"/>
              </w:rPr>
              <w:t>25/08</w:t>
            </w:r>
          </w:p>
        </w:tc>
        <w:tc>
          <w:tcPr>
            <w:tcW w:type="dxa" w:w="6236"/>
            <w:shd w:val="clear" w:color="auto" w:fill="F7F3EA"/>
          </w:tcPr>
          <w:p>
            <w:pPr>
              <w:spacing w:after="0"/>
            </w:pPr>
            <w:r/>
            <w:r>
              <w:rPr>
                <w:sz w:val="18"/>
              </w:rPr>
              <w:t>Boleto de Luis transferido a Banreservas</w:t>
            </w:r>
          </w:p>
        </w:tc>
        <w:tc>
          <w:tcPr>
            <w:tcW w:type="dxa" w:w="1701"/>
            <w:shd w:val="clear" w:color="auto" w:fill="F7F3EA"/>
          </w:tcPr>
          <w:p>
            <w:pPr>
              <w:spacing w:after="0"/>
              <w:jc w:val="right"/>
            </w:pPr>
            <w:r/>
            <w:r>
              <w:rPr>
                <w:sz w:val="18"/>
              </w:rPr>
              <w:t>400</w:t>
            </w:r>
          </w:p>
        </w:tc>
      </w:tr>
      <w:tr>
        <w:tc>
          <w:tcPr>
            <w:tcW w:type="dxa" w:w="1134"/>
          </w:tcPr>
          <w:p>
            <w:pPr>
              <w:spacing w:after="0"/>
            </w:pPr>
            <w:r/>
            <w:r>
              <w:rPr>
                <w:sz w:val="18"/>
              </w:rPr>
              <w:t>28/08</w:t>
            </w:r>
          </w:p>
        </w:tc>
        <w:tc>
          <w:tcPr>
            <w:tcW w:type="dxa" w:w="6236"/>
          </w:tcPr>
          <w:p>
            <w:pPr>
              <w:spacing w:after="0"/>
            </w:pPr>
            <w:r/>
            <w:r>
              <w:rPr>
                <w:sz w:val="18"/>
              </w:rPr>
              <w:t>Helados</w:t>
            </w:r>
          </w:p>
        </w:tc>
        <w:tc>
          <w:tcPr>
            <w:tcW w:type="dxa" w:w="1701"/>
          </w:tcPr>
          <w:p>
            <w:pPr>
              <w:spacing w:after="0"/>
              <w:jc w:val="right"/>
            </w:pPr>
            <w:r/>
            <w:r>
              <w:rPr>
                <w:sz w:val="18"/>
              </w:rPr>
              <w:t>100</w:t>
            </w:r>
          </w:p>
        </w:tc>
      </w:tr>
      <w:tr>
        <w:tc>
          <w:tcPr>
            <w:tcW w:type="dxa" w:w="1134"/>
            <w:shd w:val="clear" w:color="auto" w:fill="F7F3EA"/>
          </w:tcPr>
          <w:p>
            <w:pPr>
              <w:spacing w:after="0"/>
            </w:pPr>
            <w:r/>
            <w:r>
              <w:rPr>
                <w:sz w:val="18"/>
              </w:rPr>
              <w:t>01/09</w:t>
            </w:r>
          </w:p>
        </w:tc>
        <w:tc>
          <w:tcPr>
            <w:tcW w:type="dxa" w:w="6236"/>
            <w:shd w:val="clear" w:color="auto" w:fill="F7F3EA"/>
          </w:tcPr>
          <w:p>
            <w:pPr>
              <w:spacing w:after="0"/>
            </w:pPr>
            <w:r/>
            <w:r>
              <w:rPr>
                <w:sz w:val="18"/>
              </w:rPr>
              <w:t>Más helados</w:t>
            </w:r>
          </w:p>
        </w:tc>
        <w:tc>
          <w:tcPr>
            <w:tcW w:type="dxa" w:w="1701"/>
            <w:shd w:val="clear" w:color="auto" w:fill="F7F3EA"/>
          </w:tcPr>
          <w:p>
            <w:pPr>
              <w:spacing w:after="0"/>
              <w:jc w:val="right"/>
            </w:pPr>
            <w:r/>
            <w:r>
              <w:rPr>
                <w:sz w:val="18"/>
              </w:rPr>
              <w:t>100</w:t>
            </w:r>
          </w:p>
        </w:tc>
      </w:tr>
      <w:tr>
        <w:tc>
          <w:tcPr>
            <w:tcW w:type="dxa" w:w="1134"/>
            <w:shd w:val="clear" w:color="auto" w:fill="E3F2FD"/>
          </w:tcPr>
          <w:p>
            <w:pPr>
              <w:spacing w:after="0"/>
            </w:pPr>
            <w:r/>
            <w:r>
              <w:rPr>
                <w:b/>
                <w:sz w:val="18"/>
              </w:rPr>
            </w:r>
          </w:p>
        </w:tc>
        <w:tc>
          <w:tcPr>
            <w:tcW w:type="dxa" w:w="6236"/>
            <w:shd w:val="clear" w:color="auto" w:fill="E3F2FD"/>
          </w:tcPr>
          <w:p>
            <w:pPr>
              <w:spacing w:after="0"/>
            </w:pPr>
            <w:r/>
            <w:r>
              <w:rPr>
                <w:b/>
                <w:sz w:val="18"/>
              </w:rPr>
              <w:t>Total</w:t>
            </w:r>
          </w:p>
        </w:tc>
        <w:tc>
          <w:tcPr>
            <w:tcW w:type="dxa" w:w="1701"/>
            <w:shd w:val="clear" w:color="auto" w:fill="E3F2FD"/>
          </w:tcPr>
          <w:p>
            <w:pPr>
              <w:spacing w:after="0"/>
              <w:jc w:val="right"/>
            </w:pPr>
            <w:r/>
            <w:r>
              <w:rPr>
                <w:b/>
                <w:sz w:val="18"/>
              </w:rPr>
              <w:t>135,866.40</w:t>
            </w:r>
          </w:p>
        </w:tc>
      </w:tr>
    </w:tbl>
    <w:p>
      <w:pPr>
        <w:spacing w:after="40"/>
      </w:pPr>
    </w:p>
    <w:p>
      <w:pPr>
        <w:pStyle w:val="Heading1"/>
      </w:pPr>
      <w:r>
        <w:t>Anexo E · Verificaciones numéricas</w:t>
      </w:r>
    </w:p>
    <w:tbl>
      <w:tblPr>
        <w:tblStyle w:val="TableGrid"/>
        <w:tblW w:type="auto" w:w="0"/>
        <w:jc w:val="center"/>
        <w:tblLayout w:type="fixed"/>
        <w:tblLook w:firstColumn="1" w:firstRow="1" w:lastColumn="0" w:lastRow="0" w:noHBand="0" w:noVBand="1" w:val="04A0"/>
        <w:tblLayout w:type="fixed"/>
      </w:tblPr>
      <w:tblGrid>
        <w:gridCol w:w="510"/>
        <w:gridCol w:w="6236"/>
        <w:gridCol w:w="1474"/>
        <w:gridCol w:w="1474"/>
      </w:tblGrid>
      <w:tr>
        <w:tc>
          <w:tcPr>
            <w:tcW w:type="dxa" w:w="510"/>
            <w:shd w:val="clear" w:color="auto" w:fill="5B3A29"/>
          </w:tcPr>
          <w:p>
            <w:pPr>
              <w:spacing w:after="0"/>
            </w:pPr>
            <w:r/>
            <w:r>
              <w:rPr>
                <w:b/>
                <w:color w:val="F7EFD9"/>
                <w:sz w:val="16"/>
              </w:rPr>
              <w:t>#</w:t>
            </w:r>
          </w:p>
        </w:tc>
        <w:tc>
          <w:tcPr>
            <w:tcW w:type="dxa" w:w="6236"/>
            <w:shd w:val="clear" w:color="auto" w:fill="5B3A29"/>
          </w:tcPr>
          <w:p>
            <w:pPr>
              <w:spacing w:after="0"/>
            </w:pPr>
            <w:r/>
            <w:r>
              <w:rPr>
                <w:b/>
                <w:color w:val="F7EFD9"/>
                <w:sz w:val="16"/>
              </w:rPr>
              <w:t>Verificación</w:t>
            </w:r>
          </w:p>
        </w:tc>
        <w:tc>
          <w:tcPr>
            <w:tcW w:type="dxa" w:w="1474"/>
            <w:shd w:val="clear" w:color="auto" w:fill="5B3A29"/>
          </w:tcPr>
          <w:p>
            <w:pPr>
              <w:spacing w:after="0"/>
            </w:pPr>
            <w:r/>
            <w:r>
              <w:rPr>
                <w:b/>
                <w:color w:val="F7EFD9"/>
                <w:sz w:val="16"/>
              </w:rPr>
              <w:t>Esperado</w:t>
            </w:r>
          </w:p>
        </w:tc>
        <w:tc>
          <w:tcPr>
            <w:tcW w:type="dxa" w:w="1474"/>
            <w:shd w:val="clear" w:color="auto" w:fill="5B3A29"/>
          </w:tcPr>
          <w:p>
            <w:pPr>
              <w:spacing w:after="0"/>
            </w:pPr>
            <w:r/>
            <w:r>
              <w:rPr>
                <w:b/>
                <w:color w:val="F7EFD9"/>
                <w:sz w:val="16"/>
              </w:rPr>
              <w:t>Obtenido</w:t>
            </w:r>
          </w:p>
        </w:tc>
      </w:tr>
      <w:tr>
        <w:tc>
          <w:tcPr>
            <w:tcW w:type="dxa" w:w="510"/>
          </w:tcPr>
          <w:p>
            <w:pPr>
              <w:spacing w:after="0"/>
            </w:pPr>
            <w:r/>
            <w:r>
              <w:rPr>
                <w:sz w:val="16"/>
              </w:rPr>
              <w:t>1</w:t>
            </w:r>
          </w:p>
        </w:tc>
        <w:tc>
          <w:tcPr>
            <w:tcW w:type="dxa" w:w="6236"/>
          </w:tcPr>
          <w:p>
            <w:pPr>
              <w:spacing w:after="0"/>
            </w:pPr>
            <w:r/>
            <w:r>
              <w:rPr>
                <w:sz w:val="16"/>
              </w:rPr>
              <w:t>Gastos: 22 movimientos del registro (24 filas: el pago a JM abierto en 3) suman las salidas del tablero</w:t>
            </w:r>
          </w:p>
        </w:tc>
        <w:tc>
          <w:tcPr>
            <w:tcW w:type="dxa" w:w="1474"/>
          </w:tcPr>
          <w:p>
            <w:pPr>
              <w:spacing w:after="0"/>
              <w:jc w:val="right"/>
            </w:pPr>
            <w:r/>
            <w:r>
              <w:rPr>
                <w:sz w:val="16"/>
              </w:rPr>
              <w:t>515,944</w:t>
            </w:r>
          </w:p>
        </w:tc>
        <w:tc>
          <w:tcPr>
            <w:tcW w:type="dxa" w:w="1474"/>
          </w:tcPr>
          <w:p>
            <w:pPr>
              <w:spacing w:after="0"/>
              <w:jc w:val="right"/>
            </w:pPr>
            <w:r/>
            <w:r>
              <w:rPr>
                <w:sz w:val="16"/>
              </w:rPr>
              <w:t>515,944</w:t>
            </w:r>
          </w:p>
        </w:tc>
      </w:tr>
      <w:tr>
        <w:tc>
          <w:tcPr>
            <w:tcW w:type="dxa" w:w="510"/>
            <w:shd w:val="clear" w:color="auto" w:fill="F7F3EA"/>
          </w:tcPr>
          <w:p>
            <w:pPr>
              <w:spacing w:after="0"/>
            </w:pPr>
            <w:r/>
            <w:r>
              <w:rPr>
                <w:sz w:val="16"/>
              </w:rPr>
              <w:t>2</w:t>
            </w:r>
          </w:p>
        </w:tc>
        <w:tc>
          <w:tcPr>
            <w:tcW w:type="dxa" w:w="6236"/>
            <w:shd w:val="clear" w:color="auto" w:fill="F7F3EA"/>
          </w:tcPr>
          <w:p>
            <w:pPr>
              <w:spacing w:after="0"/>
            </w:pPr>
            <w:r/>
            <w:r>
              <w:rPr>
                <w:sz w:val="16"/>
              </w:rPr>
              <w:t>Pago a JM 37,500 = transporte 17,500 + desvío 10,000 + ofrenda 10,000</w:t>
            </w:r>
          </w:p>
        </w:tc>
        <w:tc>
          <w:tcPr>
            <w:tcW w:type="dxa" w:w="1474"/>
            <w:shd w:val="clear" w:color="auto" w:fill="F7F3EA"/>
          </w:tcPr>
          <w:p>
            <w:pPr>
              <w:spacing w:after="0"/>
              <w:jc w:val="right"/>
            </w:pPr>
            <w:r/>
            <w:r>
              <w:rPr>
                <w:sz w:val="16"/>
              </w:rPr>
              <w:t>37,500</w:t>
            </w:r>
          </w:p>
        </w:tc>
        <w:tc>
          <w:tcPr>
            <w:tcW w:type="dxa" w:w="1474"/>
            <w:shd w:val="clear" w:color="auto" w:fill="F7F3EA"/>
          </w:tcPr>
          <w:p>
            <w:pPr>
              <w:spacing w:after="0"/>
              <w:jc w:val="right"/>
            </w:pPr>
            <w:r/>
            <w:r>
              <w:rPr>
                <w:sz w:val="16"/>
              </w:rPr>
              <w:t>37,500</w:t>
            </w:r>
          </w:p>
        </w:tc>
      </w:tr>
      <w:tr>
        <w:tc>
          <w:tcPr>
            <w:tcW w:type="dxa" w:w="510"/>
          </w:tcPr>
          <w:p>
            <w:pPr>
              <w:spacing w:after="0"/>
            </w:pPr>
            <w:r/>
            <w:r>
              <w:rPr>
                <w:sz w:val="16"/>
              </w:rPr>
              <w:t>3</w:t>
            </w:r>
          </w:p>
        </w:tc>
        <w:tc>
          <w:tcPr>
            <w:tcW w:type="dxa" w:w="6236"/>
          </w:tcPr>
          <w:p>
            <w:pPr>
              <w:spacing w:after="0"/>
            </w:pPr>
            <w:r/>
            <w:r>
              <w:rPr>
                <w:sz w:val="16"/>
              </w:rPr>
              <w:t>Efectivo de imprevistos 15,000 = 5,000 cocina en la casa + 10,000 reembolso del salón</w:t>
            </w:r>
          </w:p>
        </w:tc>
        <w:tc>
          <w:tcPr>
            <w:tcW w:type="dxa" w:w="1474"/>
          </w:tcPr>
          <w:p>
            <w:pPr>
              <w:spacing w:after="0"/>
              <w:jc w:val="right"/>
            </w:pPr>
            <w:r/>
            <w:r>
              <w:rPr>
                <w:sz w:val="16"/>
              </w:rPr>
              <w:t>15,000</w:t>
            </w:r>
          </w:p>
        </w:tc>
        <w:tc>
          <w:tcPr>
            <w:tcW w:type="dxa" w:w="1474"/>
          </w:tcPr>
          <w:p>
            <w:pPr>
              <w:spacing w:after="0"/>
              <w:jc w:val="right"/>
            </w:pPr>
            <w:r/>
            <w:r>
              <w:rPr>
                <w:sz w:val="16"/>
              </w:rPr>
              <w:t>15,000</w:t>
            </w:r>
          </w:p>
        </w:tc>
      </w:tr>
      <w:tr>
        <w:tc>
          <w:tcPr>
            <w:tcW w:type="dxa" w:w="510"/>
            <w:shd w:val="clear" w:color="auto" w:fill="F7F3EA"/>
          </w:tcPr>
          <w:p>
            <w:pPr>
              <w:spacing w:after="0"/>
            </w:pPr>
            <w:r/>
            <w:r>
              <w:rPr>
                <w:sz w:val="16"/>
              </w:rPr>
              <w:t>4</w:t>
            </w:r>
          </w:p>
        </w:tc>
        <w:tc>
          <w:tcPr>
            <w:tcW w:type="dxa" w:w="6236"/>
            <w:shd w:val="clear" w:color="auto" w:fill="F7F3EA"/>
          </w:tcPr>
          <w:p>
            <w:pPr>
              <w:spacing w:after="0"/>
            </w:pPr>
            <w:r/>
            <w:r>
              <w:rPr>
                <w:sz w:val="16"/>
              </w:rPr>
              <w:t>Donaciones en efectivo: 49 filas suman el total del tablero</w:t>
            </w:r>
          </w:p>
        </w:tc>
        <w:tc>
          <w:tcPr>
            <w:tcW w:type="dxa" w:w="1474"/>
            <w:shd w:val="clear" w:color="auto" w:fill="F7F3EA"/>
          </w:tcPr>
          <w:p>
            <w:pPr>
              <w:spacing w:after="0"/>
              <w:jc w:val="right"/>
            </w:pPr>
            <w:r/>
            <w:r>
              <w:rPr>
                <w:sz w:val="16"/>
              </w:rPr>
              <w:t>155,021</w:t>
            </w:r>
          </w:p>
        </w:tc>
        <w:tc>
          <w:tcPr>
            <w:tcW w:type="dxa" w:w="1474"/>
            <w:shd w:val="clear" w:color="auto" w:fill="F7F3EA"/>
          </w:tcPr>
          <w:p>
            <w:pPr>
              <w:spacing w:after="0"/>
              <w:jc w:val="right"/>
            </w:pPr>
            <w:r/>
            <w:r>
              <w:rPr>
                <w:sz w:val="16"/>
              </w:rPr>
              <w:t>155,021</w:t>
            </w:r>
          </w:p>
        </w:tc>
      </w:tr>
      <w:tr>
        <w:tc>
          <w:tcPr>
            <w:tcW w:type="dxa" w:w="510"/>
          </w:tcPr>
          <w:p>
            <w:pPr>
              <w:spacing w:after="0"/>
            </w:pPr>
            <w:r/>
            <w:r>
              <w:rPr>
                <w:sz w:val="16"/>
              </w:rPr>
              <w:t>5</w:t>
            </w:r>
          </w:p>
        </w:tc>
        <w:tc>
          <w:tcPr>
            <w:tcW w:type="dxa" w:w="6236"/>
          </w:tcPr>
          <w:p>
            <w:pPr>
              <w:spacing w:after="0"/>
            </w:pPr>
            <w:r/>
            <w:r>
              <w:rPr>
                <w:sz w:val="16"/>
              </w:rPr>
              <w:t>Profondo: 8 entregas (rifa + venta de comida y helados), 0 salidas</w:t>
            </w:r>
          </w:p>
        </w:tc>
        <w:tc>
          <w:tcPr>
            <w:tcW w:type="dxa" w:w="1474"/>
          </w:tcPr>
          <w:p>
            <w:pPr>
              <w:spacing w:after="0"/>
              <w:jc w:val="right"/>
            </w:pPr>
            <w:r/>
            <w:r>
              <w:rPr>
                <w:sz w:val="16"/>
              </w:rPr>
              <w:t>135,866.40</w:t>
            </w:r>
          </w:p>
        </w:tc>
        <w:tc>
          <w:tcPr>
            <w:tcW w:type="dxa" w:w="1474"/>
          </w:tcPr>
          <w:p>
            <w:pPr>
              <w:spacing w:after="0"/>
              <w:jc w:val="right"/>
            </w:pPr>
            <w:r/>
            <w:r>
              <w:rPr>
                <w:sz w:val="16"/>
              </w:rPr>
              <w:t>135,866.40</w:t>
            </w:r>
          </w:p>
        </w:tc>
      </w:tr>
      <w:tr>
        <w:tc>
          <w:tcPr>
            <w:tcW w:type="dxa" w:w="510"/>
            <w:shd w:val="clear" w:color="auto" w:fill="F7F3EA"/>
          </w:tcPr>
          <w:p>
            <w:pPr>
              <w:spacing w:after="0"/>
            </w:pPr>
            <w:r/>
            <w:r>
              <w:rPr>
                <w:sz w:val="16"/>
              </w:rPr>
              <w:t>6</w:t>
            </w:r>
          </w:p>
        </w:tc>
        <w:tc>
          <w:tcPr>
            <w:tcW w:type="dxa" w:w="6236"/>
            <w:shd w:val="clear" w:color="auto" w:fill="F7F3EA"/>
          </w:tcPr>
          <w:p>
            <w:pPr>
              <w:spacing w:after="0"/>
            </w:pPr>
            <w:r/>
            <w:r>
              <w:rPr>
                <w:sz w:val="16"/>
              </w:rPr>
              <w:t>Profondo: bruto = boletas pagadas × 200 + comida y helados</w:t>
            </w:r>
          </w:p>
        </w:tc>
        <w:tc>
          <w:tcPr>
            <w:tcW w:type="dxa" w:w="1474"/>
            <w:shd w:val="clear" w:color="auto" w:fill="F7F3EA"/>
          </w:tcPr>
          <w:p>
            <w:pPr>
              <w:spacing w:after="0"/>
              <w:jc w:val="right"/>
            </w:pPr>
            <w:r/>
            <w:r>
              <w:rPr>
                <w:sz w:val="16"/>
              </w:rPr>
              <w:t>154,420</w:t>
            </w:r>
          </w:p>
        </w:tc>
        <w:tc>
          <w:tcPr>
            <w:tcW w:type="dxa" w:w="1474"/>
            <w:shd w:val="clear" w:color="auto" w:fill="F7F3EA"/>
          </w:tcPr>
          <w:p>
            <w:pPr>
              <w:spacing w:after="0"/>
              <w:jc w:val="right"/>
            </w:pPr>
            <w:r/>
            <w:r>
              <w:rPr>
                <w:sz w:val="16"/>
              </w:rPr>
              <w:t>154,420</w:t>
            </w:r>
          </w:p>
        </w:tc>
      </w:tr>
      <w:tr>
        <w:tc>
          <w:tcPr>
            <w:tcW w:type="dxa" w:w="510"/>
          </w:tcPr>
          <w:p>
            <w:pPr>
              <w:spacing w:after="0"/>
            </w:pPr>
            <w:r/>
            <w:r>
              <w:rPr>
                <w:sz w:val="16"/>
              </w:rPr>
              <w:t>7</w:t>
            </w:r>
          </w:p>
        </w:tc>
        <w:tc>
          <w:tcPr>
            <w:tcW w:type="dxa" w:w="6236"/>
          </w:tcPr>
          <w:p>
            <w:pPr>
              <w:spacing w:after="0"/>
            </w:pPr>
            <w:r/>
            <w:r>
              <w:rPr>
                <w:sz w:val="16"/>
              </w:rPr>
              <w:t>Profondo: bruto − premios = neto del informe</w:t>
            </w:r>
          </w:p>
        </w:tc>
        <w:tc>
          <w:tcPr>
            <w:tcW w:type="dxa" w:w="1474"/>
          </w:tcPr>
          <w:p>
            <w:pPr>
              <w:spacing w:after="0"/>
              <w:jc w:val="right"/>
            </w:pPr>
            <w:r/>
            <w:r>
              <w:rPr>
                <w:sz w:val="16"/>
              </w:rPr>
              <w:t>134,520</w:t>
            </w:r>
          </w:p>
        </w:tc>
        <w:tc>
          <w:tcPr>
            <w:tcW w:type="dxa" w:w="1474"/>
          </w:tcPr>
          <w:p>
            <w:pPr>
              <w:spacing w:after="0"/>
              <w:jc w:val="right"/>
            </w:pPr>
            <w:r/>
            <w:r>
              <w:rPr>
                <w:sz w:val="16"/>
              </w:rPr>
              <w:t>134,520</w:t>
            </w:r>
          </w:p>
        </w:tc>
      </w:tr>
      <w:tr>
        <w:tc>
          <w:tcPr>
            <w:tcW w:type="dxa" w:w="510"/>
            <w:shd w:val="clear" w:color="auto" w:fill="F7F3EA"/>
          </w:tcPr>
          <w:p>
            <w:pPr>
              <w:spacing w:after="0"/>
            </w:pPr>
            <w:r/>
            <w:r>
              <w:rPr>
                <w:sz w:val="16"/>
              </w:rPr>
              <w:t>8</w:t>
            </w:r>
          </w:p>
        </w:tc>
        <w:tc>
          <w:tcPr>
            <w:tcW w:type="dxa" w:w="6236"/>
            <w:shd w:val="clear" w:color="auto" w:fill="F7F3EA"/>
          </w:tcPr>
          <w:p>
            <w:pPr>
              <w:spacing w:after="0"/>
            </w:pPr>
            <w:r/>
            <w:r>
              <w:rPr>
                <w:sz w:val="16"/>
              </w:rPr>
              <w:t>Profondo: entregado a finanzas − neto del informe = ventas posteriores de helados</w:t>
            </w:r>
          </w:p>
        </w:tc>
        <w:tc>
          <w:tcPr>
            <w:tcW w:type="dxa" w:w="1474"/>
            <w:shd w:val="clear" w:color="auto" w:fill="F7F3EA"/>
          </w:tcPr>
          <w:p>
            <w:pPr>
              <w:spacing w:after="0"/>
              <w:jc w:val="right"/>
            </w:pPr>
            <w:r/>
            <w:r>
              <w:rPr>
                <w:sz w:val="16"/>
              </w:rPr>
              <w:t>1,346.40</w:t>
            </w:r>
          </w:p>
        </w:tc>
        <w:tc>
          <w:tcPr>
            <w:tcW w:type="dxa" w:w="1474"/>
            <w:shd w:val="clear" w:color="auto" w:fill="F7F3EA"/>
          </w:tcPr>
          <w:p>
            <w:pPr>
              <w:spacing w:after="0"/>
              <w:jc w:val="right"/>
            </w:pPr>
            <w:r/>
            <w:r>
              <w:rPr>
                <w:sz w:val="16"/>
              </w:rPr>
              <w:t>1,346.40</w:t>
            </w:r>
          </w:p>
        </w:tc>
      </w:tr>
      <w:tr>
        <w:tc>
          <w:tcPr>
            <w:tcW w:type="dxa" w:w="510"/>
          </w:tcPr>
          <w:p>
            <w:pPr>
              <w:spacing w:after="0"/>
            </w:pPr>
            <w:r/>
            <w:r>
              <w:rPr>
                <w:sz w:val="16"/>
              </w:rPr>
              <w:t>9</w:t>
            </w:r>
          </w:p>
        </w:tc>
        <w:tc>
          <w:tcPr>
            <w:tcW w:type="dxa" w:w="6236"/>
          </w:tcPr>
          <w:p>
            <w:pPr>
              <w:spacing w:after="0"/>
            </w:pPr>
            <w:r/>
            <w:r>
              <w:rPr>
                <w:sz w:val="16"/>
              </w:rPr>
              <w:t>Entradas = cuotas + tardanzas + donaciones + participantes + profondo</w:t>
            </w:r>
          </w:p>
        </w:tc>
        <w:tc>
          <w:tcPr>
            <w:tcW w:type="dxa" w:w="1474"/>
          </w:tcPr>
          <w:p>
            <w:pPr>
              <w:spacing w:after="0"/>
              <w:jc w:val="right"/>
            </w:pPr>
            <w:r/>
            <w:r>
              <w:rPr>
                <w:sz w:val="16"/>
              </w:rPr>
              <w:t>552,487.40</w:t>
            </w:r>
          </w:p>
        </w:tc>
        <w:tc>
          <w:tcPr>
            <w:tcW w:type="dxa" w:w="1474"/>
          </w:tcPr>
          <w:p>
            <w:pPr>
              <w:spacing w:after="0"/>
              <w:jc w:val="right"/>
            </w:pPr>
            <w:r/>
            <w:r>
              <w:rPr>
                <w:sz w:val="16"/>
              </w:rPr>
              <w:t>552,487.40</w:t>
            </w:r>
          </w:p>
        </w:tc>
      </w:tr>
      <w:tr>
        <w:tc>
          <w:tcPr>
            <w:tcW w:type="dxa" w:w="510"/>
            <w:shd w:val="clear" w:color="auto" w:fill="F7F3EA"/>
          </w:tcPr>
          <w:p>
            <w:pPr>
              <w:spacing w:after="0"/>
            </w:pPr>
            <w:r/>
            <w:r>
              <w:rPr>
                <w:sz w:val="16"/>
              </w:rPr>
              <w:t>10</w:t>
            </w:r>
          </w:p>
        </w:tc>
        <w:tc>
          <w:tcPr>
            <w:tcW w:type="dxa" w:w="6236"/>
            <w:shd w:val="clear" w:color="auto" w:fill="F7F3EA"/>
          </w:tcPr>
          <w:p>
            <w:pPr>
              <w:spacing w:after="0"/>
            </w:pPr>
            <w:r/>
            <w:r>
              <w:rPr>
                <w:sz w:val="16"/>
              </w:rPr>
              <w:t>Balance = entradas − salidas</w:t>
            </w:r>
          </w:p>
        </w:tc>
        <w:tc>
          <w:tcPr>
            <w:tcW w:type="dxa" w:w="1474"/>
            <w:shd w:val="clear" w:color="auto" w:fill="F7F3EA"/>
          </w:tcPr>
          <w:p>
            <w:pPr>
              <w:spacing w:after="0"/>
              <w:jc w:val="right"/>
            </w:pPr>
            <w:r/>
            <w:r>
              <w:rPr>
                <w:sz w:val="16"/>
              </w:rPr>
              <w:t>36,543.40</w:t>
            </w:r>
          </w:p>
        </w:tc>
        <w:tc>
          <w:tcPr>
            <w:tcW w:type="dxa" w:w="1474"/>
            <w:shd w:val="clear" w:color="auto" w:fill="F7F3EA"/>
          </w:tcPr>
          <w:p>
            <w:pPr>
              <w:spacing w:after="0"/>
              <w:jc w:val="right"/>
            </w:pPr>
            <w:r/>
            <w:r>
              <w:rPr>
                <w:sz w:val="16"/>
              </w:rPr>
              <w:t>36,543.40</w:t>
            </w:r>
          </w:p>
        </w:tc>
      </w:tr>
      <w:tr>
        <w:tc>
          <w:tcPr>
            <w:tcW w:type="dxa" w:w="510"/>
          </w:tcPr>
          <w:p>
            <w:pPr>
              <w:spacing w:after="0"/>
            </w:pPr>
            <w:r/>
            <w:r>
              <w:rPr>
                <w:sz w:val="16"/>
              </w:rPr>
              <w:t>11</w:t>
            </w:r>
          </w:p>
        </w:tc>
        <w:tc>
          <w:tcPr>
            <w:tcW w:type="dxa" w:w="6236"/>
          </w:tcPr>
          <w:p>
            <w:pPr>
              <w:spacing w:after="0"/>
            </w:pPr>
            <w:r/>
            <w:r>
              <w:rPr>
                <w:sz w:val="16"/>
              </w:rPr>
              <w:t>Balance − real en cuentas = impuesto bancario + copias</w:t>
            </w:r>
          </w:p>
        </w:tc>
        <w:tc>
          <w:tcPr>
            <w:tcW w:type="dxa" w:w="1474"/>
          </w:tcPr>
          <w:p>
            <w:pPr>
              <w:spacing w:after="0"/>
              <w:jc w:val="right"/>
            </w:pPr>
            <w:r/>
            <w:r>
              <w:rPr>
                <w:sz w:val="16"/>
              </w:rPr>
              <w:t>2,206.40</w:t>
            </w:r>
          </w:p>
        </w:tc>
        <w:tc>
          <w:tcPr>
            <w:tcW w:type="dxa" w:w="1474"/>
          </w:tcPr>
          <w:p>
            <w:pPr>
              <w:spacing w:after="0"/>
              <w:jc w:val="right"/>
            </w:pPr>
            <w:r/>
            <w:r>
              <w:rPr>
                <w:sz w:val="16"/>
              </w:rPr>
              <w:t>2,206.40</w:t>
            </w:r>
          </w:p>
        </w:tc>
      </w:tr>
      <w:tr>
        <w:tc>
          <w:tcPr>
            <w:tcW w:type="dxa" w:w="510"/>
            <w:shd w:val="clear" w:color="auto" w:fill="F7F3EA"/>
          </w:tcPr>
          <w:p>
            <w:pPr>
              <w:spacing w:after="0"/>
            </w:pPr>
            <w:r/>
            <w:r>
              <w:rPr>
                <w:sz w:val="16"/>
              </w:rPr>
              <w:t>12</w:t>
            </w:r>
          </w:p>
        </w:tc>
        <w:tc>
          <w:tcPr>
            <w:tcW w:type="dxa" w:w="6236"/>
            <w:shd w:val="clear" w:color="auto" w:fill="F7F3EA"/>
          </w:tcPr>
          <w:p>
            <w:pPr>
              <w:spacing w:after="0"/>
            </w:pPr>
            <w:r/>
            <w:r>
              <w:rPr>
                <w:sz w:val="16"/>
              </w:rPr>
              <w:t>Impuesto bancario + copias = la diferencia con el banco</w:t>
            </w:r>
          </w:p>
        </w:tc>
        <w:tc>
          <w:tcPr>
            <w:tcW w:type="dxa" w:w="1474"/>
            <w:shd w:val="clear" w:color="auto" w:fill="F7F3EA"/>
          </w:tcPr>
          <w:p>
            <w:pPr>
              <w:spacing w:after="0"/>
              <w:jc w:val="right"/>
            </w:pPr>
            <w:r/>
            <w:r>
              <w:rPr>
                <w:sz w:val="16"/>
              </w:rPr>
              <w:t>2,206.40</w:t>
            </w:r>
          </w:p>
        </w:tc>
        <w:tc>
          <w:tcPr>
            <w:tcW w:type="dxa" w:w="1474"/>
            <w:shd w:val="clear" w:color="auto" w:fill="F7F3EA"/>
          </w:tcPr>
          <w:p>
            <w:pPr>
              <w:spacing w:after="0"/>
              <w:jc w:val="right"/>
            </w:pPr>
            <w:r/>
            <w:r>
              <w:rPr>
                <w:sz w:val="16"/>
              </w:rPr>
              <w:t>2,206.40</w:t>
            </w:r>
          </w:p>
        </w:tc>
      </w:tr>
      <w:tr>
        <w:tc>
          <w:tcPr>
            <w:tcW w:type="dxa" w:w="510"/>
          </w:tcPr>
          <w:p>
            <w:pPr>
              <w:spacing w:after="0"/>
            </w:pPr>
            <w:r/>
            <w:r>
              <w:rPr>
                <w:sz w:val="16"/>
              </w:rPr>
              <w:t>13</w:t>
            </w:r>
          </w:p>
        </w:tc>
        <w:tc>
          <w:tcPr>
            <w:tcW w:type="dxa" w:w="6236"/>
          </w:tcPr>
          <w:p>
            <w:pPr>
              <w:spacing w:after="0"/>
            </w:pPr>
            <w:r/>
            <w:r>
              <w:rPr>
                <w:sz w:val="16"/>
              </w:rPr>
              <w:t>Cuotas del equipo = 49 miembros × 2,000</w:t>
            </w:r>
          </w:p>
        </w:tc>
        <w:tc>
          <w:tcPr>
            <w:tcW w:type="dxa" w:w="1474"/>
          </w:tcPr>
          <w:p>
            <w:pPr>
              <w:spacing w:after="0"/>
              <w:jc w:val="right"/>
            </w:pPr>
            <w:r/>
            <w:r>
              <w:rPr>
                <w:sz w:val="16"/>
              </w:rPr>
              <w:t>98,000</w:t>
            </w:r>
          </w:p>
        </w:tc>
        <w:tc>
          <w:tcPr>
            <w:tcW w:type="dxa" w:w="1474"/>
          </w:tcPr>
          <w:p>
            <w:pPr>
              <w:spacing w:after="0"/>
              <w:jc w:val="right"/>
            </w:pPr>
            <w:r/>
            <w:r>
              <w:rPr>
                <w:sz w:val="16"/>
              </w:rPr>
              <w:t>98,000</w:t>
            </w:r>
          </w:p>
        </w:tc>
      </w:tr>
      <w:tr>
        <w:tc>
          <w:tcPr>
            <w:tcW w:type="dxa" w:w="510"/>
            <w:shd w:val="clear" w:color="auto" w:fill="F7F3EA"/>
          </w:tcPr>
          <w:p>
            <w:pPr>
              <w:spacing w:after="0"/>
            </w:pPr>
            <w:r/>
            <w:r>
              <w:rPr>
                <w:sz w:val="16"/>
              </w:rPr>
              <w:t>14</w:t>
            </w:r>
          </w:p>
        </w:tc>
        <w:tc>
          <w:tcPr>
            <w:tcW w:type="dxa" w:w="6236"/>
            <w:shd w:val="clear" w:color="auto" w:fill="F7F3EA"/>
          </w:tcPr>
          <w:p>
            <w:pPr>
              <w:spacing w:after="0"/>
            </w:pPr>
            <w:r/>
            <w:r>
              <w:rPr>
                <w:sz w:val="16"/>
              </w:rPr>
              <w:t>Participantes: 46 × 3,500 de referencia − lo recibido = lo que cuatro pagaron de menos</w:t>
            </w:r>
          </w:p>
        </w:tc>
        <w:tc>
          <w:tcPr>
            <w:tcW w:type="dxa" w:w="1474"/>
            <w:shd w:val="clear" w:color="auto" w:fill="F7F3EA"/>
          </w:tcPr>
          <w:p>
            <w:pPr>
              <w:spacing w:after="0"/>
              <w:jc w:val="right"/>
            </w:pPr>
            <w:r/>
            <w:r>
              <w:rPr>
                <w:sz w:val="16"/>
              </w:rPr>
              <w:t>4,200</w:t>
            </w:r>
          </w:p>
        </w:tc>
        <w:tc>
          <w:tcPr>
            <w:tcW w:type="dxa" w:w="1474"/>
            <w:shd w:val="clear" w:color="auto" w:fill="F7F3EA"/>
          </w:tcPr>
          <w:p>
            <w:pPr>
              <w:spacing w:after="0"/>
              <w:jc w:val="right"/>
            </w:pPr>
            <w:r/>
            <w:r>
              <w:rPr>
                <w:sz w:val="16"/>
              </w:rPr>
              <w:t>4,200</w:t>
            </w:r>
          </w:p>
        </w:tc>
      </w:tr>
      <w:tr>
        <w:tc>
          <w:tcPr>
            <w:tcW w:type="dxa" w:w="510"/>
          </w:tcPr>
          <w:p>
            <w:pPr>
              <w:spacing w:after="0"/>
            </w:pPr>
            <w:r/>
            <w:r>
              <w:rPr>
                <w:sz w:val="16"/>
              </w:rPr>
              <w:t>15</w:t>
            </w:r>
          </w:p>
        </w:tc>
        <w:tc>
          <w:tcPr>
            <w:tcW w:type="dxa" w:w="6236"/>
          </w:tcPr>
          <w:p>
            <w:pPr>
              <w:spacing w:after="0"/>
            </w:pPr>
            <w:r/>
            <w:r>
              <w:rPr>
                <w:sz w:val="16"/>
              </w:rPr>
              <w:t>Personas en la casa = participantes (48) + equipo</w:t>
            </w:r>
          </w:p>
        </w:tc>
        <w:tc>
          <w:tcPr>
            <w:tcW w:type="dxa" w:w="1474"/>
          </w:tcPr>
          <w:p>
            <w:pPr>
              <w:spacing w:after="0"/>
              <w:jc w:val="right"/>
            </w:pPr>
            <w:r/>
            <w:r>
              <w:rPr>
                <w:sz w:val="16"/>
              </w:rPr>
              <w:t>99</w:t>
            </w:r>
          </w:p>
        </w:tc>
        <w:tc>
          <w:tcPr>
            <w:tcW w:type="dxa" w:w="1474"/>
          </w:tcPr>
          <w:p>
            <w:pPr>
              <w:spacing w:after="0"/>
              <w:jc w:val="right"/>
            </w:pPr>
            <w:r/>
            <w:r>
              <w:rPr>
                <w:sz w:val="16"/>
              </w:rPr>
              <w:t>99</w:t>
            </w:r>
          </w:p>
        </w:tc>
      </w:tr>
      <w:tr>
        <w:tc>
          <w:tcPr>
            <w:tcW w:type="dxa" w:w="510"/>
            <w:shd w:val="clear" w:color="auto" w:fill="F7F3EA"/>
          </w:tcPr>
          <w:p>
            <w:pPr>
              <w:spacing w:after="0"/>
            </w:pPr>
            <w:r/>
            <w:r>
              <w:rPr>
                <w:sz w:val="16"/>
              </w:rPr>
              <w:t>16</w:t>
            </w:r>
          </w:p>
        </w:tc>
        <w:tc>
          <w:tcPr>
            <w:tcW w:type="dxa" w:w="6236"/>
            <w:shd w:val="clear" w:color="auto" w:fill="F7F3EA"/>
          </w:tcPr>
          <w:p>
            <w:pPr>
              <w:spacing w:after="0"/>
            </w:pPr>
            <w:r/>
            <w:r>
              <w:rPr>
                <w:sz w:val="16"/>
              </w:rPr>
              <w:t>Cuota de los 2 participantes exonerados (invitados de la sor)</w:t>
            </w:r>
          </w:p>
        </w:tc>
        <w:tc>
          <w:tcPr>
            <w:tcW w:type="dxa" w:w="1474"/>
            <w:shd w:val="clear" w:color="auto" w:fill="F7F3EA"/>
          </w:tcPr>
          <w:p>
            <w:pPr>
              <w:spacing w:after="0"/>
              <w:jc w:val="right"/>
            </w:pPr>
            <w:r/>
            <w:r>
              <w:rPr>
                <w:sz w:val="16"/>
              </w:rPr>
              <w:t>7,000</w:t>
            </w:r>
          </w:p>
        </w:tc>
        <w:tc>
          <w:tcPr>
            <w:tcW w:type="dxa" w:w="1474"/>
            <w:shd w:val="clear" w:color="auto" w:fill="F7F3EA"/>
          </w:tcPr>
          <w:p>
            <w:pPr>
              <w:spacing w:after="0"/>
              <w:jc w:val="right"/>
            </w:pPr>
            <w:r/>
            <w:r>
              <w:rPr>
                <w:sz w:val="16"/>
              </w:rPr>
              <w:t>7,000</w:t>
            </w:r>
          </w:p>
        </w:tc>
      </w:tr>
      <w:tr>
        <w:tc>
          <w:tcPr>
            <w:tcW w:type="dxa" w:w="510"/>
          </w:tcPr>
          <w:p>
            <w:pPr>
              <w:spacing w:after="0"/>
            </w:pPr>
            <w:r/>
            <w:r>
              <w:rPr>
                <w:sz w:val="16"/>
              </w:rPr>
              <w:t>17</w:t>
            </w:r>
          </w:p>
        </w:tc>
        <w:tc>
          <w:tcPr>
            <w:tcW w:type="dxa" w:w="6236"/>
          </w:tcPr>
          <w:p>
            <w:pPr>
              <w:spacing w:after="0"/>
            </w:pPr>
            <w:r/>
            <w:r>
              <w:rPr>
                <w:sz w:val="16"/>
              </w:rPr>
              <w:t>Lista del director (10-sep): personas distintas = participantes del tablero</w:t>
            </w:r>
          </w:p>
        </w:tc>
        <w:tc>
          <w:tcPr>
            <w:tcW w:type="dxa" w:w="1474"/>
          </w:tcPr>
          <w:p>
            <w:pPr>
              <w:spacing w:after="0"/>
              <w:jc w:val="right"/>
            </w:pPr>
            <w:r/>
            <w:r>
              <w:rPr>
                <w:sz w:val="16"/>
              </w:rPr>
              <w:t>46</w:t>
            </w:r>
          </w:p>
        </w:tc>
        <w:tc>
          <w:tcPr>
            <w:tcW w:type="dxa" w:w="1474"/>
          </w:tcPr>
          <w:p>
            <w:pPr>
              <w:spacing w:after="0"/>
              <w:jc w:val="right"/>
            </w:pPr>
            <w:r/>
            <w:r>
              <w:rPr>
                <w:sz w:val="16"/>
              </w:rPr>
              <w:t>46</w:t>
            </w:r>
          </w:p>
        </w:tc>
      </w:tr>
      <w:tr>
        <w:tc>
          <w:tcPr>
            <w:tcW w:type="dxa" w:w="510"/>
            <w:shd w:val="clear" w:color="auto" w:fill="F7F3EA"/>
          </w:tcPr>
          <w:p>
            <w:pPr>
              <w:spacing w:after="0"/>
            </w:pPr>
            <w:r/>
            <w:r>
              <w:rPr>
                <w:sz w:val="16"/>
              </w:rPr>
              <w:t>18</w:t>
            </w:r>
          </w:p>
        </w:tc>
        <w:tc>
          <w:tcPr>
            <w:tcW w:type="dxa" w:w="6236"/>
            <w:shd w:val="clear" w:color="auto" w:fill="F7F3EA"/>
          </w:tcPr>
          <w:p>
            <w:pPr>
              <w:spacing w:after="0"/>
            </w:pPr>
            <w:r/>
            <w:r>
              <w:rPr>
                <w:sz w:val="16"/>
              </w:rPr>
              <w:t>Pagos a nombre de Amanda Rivera o de Boris dentro de los 156,800</w:t>
            </w:r>
          </w:p>
        </w:tc>
        <w:tc>
          <w:tcPr>
            <w:tcW w:type="dxa" w:w="1474"/>
            <w:shd w:val="clear" w:color="auto" w:fill="F7F3EA"/>
          </w:tcPr>
          <w:p>
            <w:pPr>
              <w:spacing w:after="0"/>
              <w:jc w:val="right"/>
            </w:pPr>
            <w:r/>
            <w:r>
              <w:rPr>
                <w:sz w:val="16"/>
              </w:rPr>
              <w:t>0</w:t>
            </w:r>
          </w:p>
        </w:tc>
        <w:tc>
          <w:tcPr>
            <w:tcW w:type="dxa" w:w="1474"/>
            <w:shd w:val="clear" w:color="auto" w:fill="F7F3EA"/>
          </w:tcPr>
          <w:p>
            <w:pPr>
              <w:spacing w:after="0"/>
              <w:jc w:val="right"/>
            </w:pPr>
            <w:r/>
            <w:r>
              <w:rPr>
                <w:sz w:val="16"/>
              </w:rPr>
              <w:t>0</w:t>
            </w:r>
          </w:p>
        </w:tc>
      </w:tr>
      <w:tr>
        <w:tc>
          <w:tcPr>
            <w:tcW w:type="dxa" w:w="510"/>
          </w:tcPr>
          <w:p>
            <w:pPr>
              <w:spacing w:after="0"/>
            </w:pPr>
            <w:r/>
            <w:r>
              <w:rPr>
                <w:sz w:val="16"/>
              </w:rPr>
              <w:t>19</w:t>
            </w:r>
          </w:p>
        </w:tc>
        <w:tc>
          <w:tcPr>
            <w:tcW w:type="dxa" w:w="6236"/>
          </w:tcPr>
          <w:p>
            <w:pPr>
              <w:spacing w:after="0"/>
            </w:pPr>
            <w:r/>
            <w:r>
              <w:rPr>
                <w:sz w:val="16"/>
              </w:rPr>
              <w:t>Lista del director (10-sep): 132,800 con cifra + 7 sin cifra (6 × 3,500 + 1 × 3,000) = total</w:t>
            </w:r>
          </w:p>
        </w:tc>
        <w:tc>
          <w:tcPr>
            <w:tcW w:type="dxa" w:w="1474"/>
          </w:tcPr>
          <w:p>
            <w:pPr>
              <w:spacing w:after="0"/>
              <w:jc w:val="right"/>
            </w:pPr>
            <w:r/>
            <w:r>
              <w:rPr>
                <w:sz w:val="16"/>
              </w:rPr>
              <w:t>156,800</w:t>
            </w:r>
          </w:p>
        </w:tc>
        <w:tc>
          <w:tcPr>
            <w:tcW w:type="dxa" w:w="1474"/>
          </w:tcPr>
          <w:p>
            <w:pPr>
              <w:spacing w:after="0"/>
              <w:jc w:val="right"/>
            </w:pPr>
            <w:r/>
            <w:r>
              <w:rPr>
                <w:sz w:val="16"/>
              </w:rPr>
              <w:t>156,800</w:t>
            </w:r>
          </w:p>
        </w:tc>
      </w:tr>
      <w:tr>
        <w:tc>
          <w:tcPr>
            <w:tcW w:type="dxa" w:w="510"/>
            <w:shd w:val="clear" w:color="auto" w:fill="F7F3EA"/>
          </w:tcPr>
          <w:p>
            <w:pPr>
              <w:spacing w:after="0"/>
            </w:pPr>
            <w:r/>
            <w:r>
              <w:rPr>
                <w:sz w:val="16"/>
              </w:rPr>
              <w:t>20</w:t>
            </w:r>
          </w:p>
        </w:tc>
        <w:tc>
          <w:tcPr>
            <w:tcW w:type="dxa" w:w="6236"/>
            <w:shd w:val="clear" w:color="auto" w:fill="F7F3EA"/>
          </w:tcPr>
          <w:p>
            <w:pPr>
              <w:spacing w:after="0"/>
            </w:pPr>
            <w:r/>
            <w:r>
              <w:rPr>
                <w:sz w:val="16"/>
              </w:rPr>
              <w:t>Casa: 97 × 2,360 + 19 × 500 + habitaciones = avance + final</w:t>
            </w:r>
          </w:p>
        </w:tc>
        <w:tc>
          <w:tcPr>
            <w:tcW w:type="dxa" w:w="1474"/>
            <w:shd w:val="clear" w:color="auto" w:fill="F7F3EA"/>
          </w:tcPr>
          <w:p>
            <w:pPr>
              <w:spacing w:after="0"/>
              <w:jc w:val="right"/>
            </w:pPr>
            <w:r/>
            <w:r>
              <w:rPr>
                <w:sz w:val="16"/>
              </w:rPr>
              <w:t>240,220</w:t>
            </w:r>
          </w:p>
        </w:tc>
        <w:tc>
          <w:tcPr>
            <w:tcW w:type="dxa" w:w="1474"/>
            <w:shd w:val="clear" w:color="auto" w:fill="F7F3EA"/>
          </w:tcPr>
          <w:p>
            <w:pPr>
              <w:spacing w:after="0"/>
              <w:jc w:val="right"/>
            </w:pPr>
            <w:r/>
            <w:r>
              <w:rPr>
                <w:sz w:val="16"/>
              </w:rPr>
              <w:t>240,220</w:t>
            </w:r>
          </w:p>
        </w:tc>
      </w:tr>
      <w:tr>
        <w:tc>
          <w:tcPr>
            <w:tcW w:type="dxa" w:w="510"/>
          </w:tcPr>
          <w:p>
            <w:pPr>
              <w:spacing w:after="0"/>
            </w:pPr>
            <w:r/>
            <w:r>
              <w:rPr>
                <w:sz w:val="16"/>
              </w:rPr>
              <w:t>21</w:t>
            </w:r>
          </w:p>
        </w:tc>
        <w:tc>
          <w:tcPr>
            <w:tcW w:type="dxa" w:w="6236"/>
          </w:tcPr>
          <w:p>
            <w:pPr>
              <w:spacing w:after="0"/>
            </w:pPr>
            <w:r/>
            <w:r>
              <w:rPr>
                <w:sz w:val="16"/>
              </w:rPr>
              <w:t>Habitaciones pequeños grupos: tarifa inferida × 2 noches</w:t>
            </w:r>
          </w:p>
        </w:tc>
        <w:tc>
          <w:tcPr>
            <w:tcW w:type="dxa" w:w="1474"/>
          </w:tcPr>
          <w:p>
            <w:pPr>
              <w:spacing w:after="0"/>
              <w:jc w:val="right"/>
            </w:pPr>
            <w:r/>
            <w:r>
              <w:rPr>
                <w:sz w:val="16"/>
              </w:rPr>
              <w:t>1,800</w:t>
            </w:r>
          </w:p>
        </w:tc>
        <w:tc>
          <w:tcPr>
            <w:tcW w:type="dxa" w:w="1474"/>
          </w:tcPr>
          <w:p>
            <w:pPr>
              <w:spacing w:after="0"/>
              <w:jc w:val="right"/>
            </w:pPr>
            <w:r/>
            <w:r>
              <w:rPr>
                <w:sz w:val="16"/>
              </w:rPr>
              <w:t>1,800</w:t>
            </w:r>
          </w:p>
        </w:tc>
      </w:tr>
      <w:tr>
        <w:tc>
          <w:tcPr>
            <w:tcW w:type="dxa" w:w="510"/>
            <w:shd w:val="clear" w:color="auto" w:fill="F7F3EA"/>
          </w:tcPr>
          <w:p>
            <w:pPr>
              <w:spacing w:after="0"/>
            </w:pPr>
            <w:r/>
            <w:r>
              <w:rPr>
                <w:sz w:val="16"/>
              </w:rPr>
              <w:t>22</w:t>
            </w:r>
          </w:p>
        </w:tc>
        <w:tc>
          <w:tcPr>
            <w:tcW w:type="dxa" w:w="6236"/>
            <w:shd w:val="clear" w:color="auto" w:fill="F7F3EA"/>
          </w:tcPr>
          <w:p>
            <w:pPr>
              <w:spacing w:after="0"/>
            </w:pPr>
            <w:r/>
            <w:r>
              <w:rPr>
                <w:sz w:val="16"/>
              </w:rPr>
              <w:t>Transporte: abono 17,500 + 2ª mitad 17,500 + desvío 10,000 = ppto oficial</w:t>
            </w:r>
          </w:p>
        </w:tc>
        <w:tc>
          <w:tcPr>
            <w:tcW w:type="dxa" w:w="1474"/>
            <w:shd w:val="clear" w:color="auto" w:fill="F7F3EA"/>
          </w:tcPr>
          <w:p>
            <w:pPr>
              <w:spacing w:after="0"/>
              <w:jc w:val="right"/>
            </w:pPr>
            <w:r/>
            <w:r>
              <w:rPr>
                <w:sz w:val="16"/>
              </w:rPr>
              <w:t>45,000</w:t>
            </w:r>
          </w:p>
        </w:tc>
        <w:tc>
          <w:tcPr>
            <w:tcW w:type="dxa" w:w="1474"/>
            <w:shd w:val="clear" w:color="auto" w:fill="F7F3EA"/>
          </w:tcPr>
          <w:p>
            <w:pPr>
              <w:spacing w:after="0"/>
              <w:jc w:val="right"/>
            </w:pPr>
            <w:r/>
            <w:r>
              <w:rPr>
                <w:sz w:val="16"/>
              </w:rPr>
              <w:t>45,000</w:t>
            </w:r>
          </w:p>
        </w:tc>
      </w:tr>
      <w:tr>
        <w:tc>
          <w:tcPr>
            <w:tcW w:type="dxa" w:w="510"/>
          </w:tcPr>
          <w:p>
            <w:pPr>
              <w:spacing w:after="0"/>
            </w:pPr>
            <w:r/>
            <w:r>
              <w:rPr>
                <w:sz w:val="16"/>
              </w:rPr>
              <w:t>23</w:t>
            </w:r>
          </w:p>
        </w:tc>
        <w:tc>
          <w:tcPr>
            <w:tcW w:type="dxa" w:w="6236"/>
          </w:tcPr>
          <w:p>
            <w:pPr>
              <w:spacing w:after="0"/>
            </w:pPr>
            <w:r/>
            <w:r>
              <w:rPr>
                <w:sz w:val="16"/>
              </w:rPr>
              <w:t>Cruce: pagado por partida = salidas del registro</w:t>
            </w:r>
          </w:p>
        </w:tc>
        <w:tc>
          <w:tcPr>
            <w:tcW w:type="dxa" w:w="1474"/>
          </w:tcPr>
          <w:p>
            <w:pPr>
              <w:spacing w:after="0"/>
              <w:jc w:val="right"/>
            </w:pPr>
            <w:r/>
            <w:r>
              <w:rPr>
                <w:sz w:val="16"/>
              </w:rPr>
              <w:t>515,944</w:t>
            </w:r>
          </w:p>
        </w:tc>
        <w:tc>
          <w:tcPr>
            <w:tcW w:type="dxa" w:w="1474"/>
          </w:tcPr>
          <w:p>
            <w:pPr>
              <w:spacing w:after="0"/>
              <w:jc w:val="right"/>
            </w:pPr>
            <w:r/>
            <w:r>
              <w:rPr>
                <w:sz w:val="16"/>
              </w:rPr>
              <w:t>515,944</w:t>
            </w:r>
          </w:p>
        </w:tc>
      </w:tr>
      <w:tr>
        <w:tc>
          <w:tcPr>
            <w:tcW w:type="dxa" w:w="510"/>
            <w:shd w:val="clear" w:color="auto" w:fill="F7F3EA"/>
          </w:tcPr>
          <w:p>
            <w:pPr>
              <w:spacing w:after="0"/>
            </w:pPr>
            <w:r/>
            <w:r>
              <w:rPr>
                <w:sz w:val="16"/>
              </w:rPr>
              <w:t>24</w:t>
            </w:r>
          </w:p>
        </w:tc>
        <w:tc>
          <w:tcPr>
            <w:tcW w:type="dxa" w:w="6236"/>
            <w:shd w:val="clear" w:color="auto" w:fill="F7F3EA"/>
          </w:tcPr>
          <w:p>
            <w:pPr>
              <w:spacing w:after="0"/>
            </w:pPr>
            <w:r/>
            <w:r>
              <w:rPr>
                <w:sz w:val="16"/>
              </w:rPr>
              <w:t>Cruce: ppto OFICIAL por partida = total del archivo 11-Ago</w:t>
            </w:r>
          </w:p>
        </w:tc>
        <w:tc>
          <w:tcPr>
            <w:tcW w:type="dxa" w:w="1474"/>
            <w:shd w:val="clear" w:color="auto" w:fill="F7F3EA"/>
          </w:tcPr>
          <w:p>
            <w:pPr>
              <w:spacing w:after="0"/>
              <w:jc w:val="right"/>
            </w:pPr>
            <w:r/>
            <w:r>
              <w:rPr>
                <w:sz w:val="16"/>
              </w:rPr>
              <w:t>596,249.56</w:t>
            </w:r>
          </w:p>
        </w:tc>
        <w:tc>
          <w:tcPr>
            <w:tcW w:type="dxa" w:w="1474"/>
            <w:shd w:val="clear" w:color="auto" w:fill="F7F3EA"/>
          </w:tcPr>
          <w:p>
            <w:pPr>
              <w:spacing w:after="0"/>
              <w:jc w:val="right"/>
            </w:pPr>
            <w:r/>
            <w:r>
              <w:rPr>
                <w:sz w:val="16"/>
              </w:rPr>
              <w:t>596,249.56</w:t>
            </w:r>
          </w:p>
        </w:tc>
      </w:tr>
      <w:tr>
        <w:tc>
          <w:tcPr>
            <w:tcW w:type="dxa" w:w="510"/>
          </w:tcPr>
          <w:p>
            <w:pPr>
              <w:spacing w:after="0"/>
            </w:pPr>
            <w:r/>
            <w:r>
              <w:rPr>
                <w:sz w:val="16"/>
              </w:rPr>
              <w:t>25</w:t>
            </w:r>
          </w:p>
        </w:tc>
        <w:tc>
          <w:tcPr>
            <w:tcW w:type="dxa" w:w="6236"/>
          </w:tcPr>
          <w:p>
            <w:pPr>
              <w:spacing w:after="0"/>
            </w:pPr>
            <w:r/>
            <w:r>
              <w:rPr>
                <w:sz w:val="16"/>
              </w:rPr>
              <w:t>Cruce: ppto Sistem por partida = total del archivo Sistem</w:t>
            </w:r>
          </w:p>
        </w:tc>
        <w:tc>
          <w:tcPr>
            <w:tcW w:type="dxa" w:w="1474"/>
          </w:tcPr>
          <w:p>
            <w:pPr>
              <w:spacing w:after="0"/>
              <w:jc w:val="right"/>
            </w:pPr>
            <w:r/>
            <w:r>
              <w:rPr>
                <w:sz w:val="16"/>
              </w:rPr>
              <w:t>512,859.56</w:t>
            </w:r>
          </w:p>
        </w:tc>
        <w:tc>
          <w:tcPr>
            <w:tcW w:type="dxa" w:w="1474"/>
          </w:tcPr>
          <w:p>
            <w:pPr>
              <w:spacing w:after="0"/>
              <w:jc w:val="right"/>
            </w:pPr>
            <w:r/>
            <w:r>
              <w:rPr>
                <w:sz w:val="16"/>
              </w:rPr>
              <w:t>512,859.56</w:t>
            </w:r>
          </w:p>
        </w:tc>
      </w:tr>
      <w:tr>
        <w:tc>
          <w:tcPr>
            <w:tcW w:type="dxa" w:w="510"/>
            <w:shd w:val="clear" w:color="auto" w:fill="F7F3EA"/>
          </w:tcPr>
          <w:p>
            <w:pPr>
              <w:spacing w:after="0"/>
            </w:pPr>
            <w:r/>
            <w:r>
              <w:rPr>
                <w:sz w:val="16"/>
              </w:rPr>
              <w:t>26</w:t>
            </w:r>
          </w:p>
        </w:tc>
        <w:tc>
          <w:tcPr>
            <w:tcW w:type="dxa" w:w="6236"/>
            <w:shd w:val="clear" w:color="auto" w:fill="F7F3EA"/>
          </w:tcPr>
          <w:p>
            <w:pPr>
              <w:spacing w:after="0"/>
            </w:pPr>
            <w:r/>
            <w:r>
              <w:rPr>
                <w:sz w:val="16"/>
              </w:rPr>
              <w:t>Cruce: cubierto por partida = especie + cortesías de la casa</w:t>
            </w:r>
          </w:p>
        </w:tc>
        <w:tc>
          <w:tcPr>
            <w:tcW w:type="dxa" w:w="1474"/>
            <w:shd w:val="clear" w:color="auto" w:fill="F7F3EA"/>
          </w:tcPr>
          <w:p>
            <w:pPr>
              <w:spacing w:after="0"/>
              <w:jc w:val="right"/>
            </w:pPr>
            <w:r/>
            <w:r>
              <w:rPr>
                <w:sz w:val="16"/>
              </w:rPr>
              <w:t>101,125</w:t>
            </w:r>
          </w:p>
        </w:tc>
        <w:tc>
          <w:tcPr>
            <w:tcW w:type="dxa" w:w="1474"/>
            <w:shd w:val="clear" w:color="auto" w:fill="F7F3EA"/>
          </w:tcPr>
          <w:p>
            <w:pPr>
              <w:spacing w:after="0"/>
              <w:jc w:val="right"/>
            </w:pPr>
            <w:r/>
            <w:r>
              <w:rPr>
                <w:sz w:val="16"/>
              </w:rPr>
              <w:t>101,125</w:t>
            </w:r>
          </w:p>
        </w:tc>
      </w:tr>
      <w:tr>
        <w:tc>
          <w:tcPr>
            <w:tcW w:type="dxa" w:w="510"/>
          </w:tcPr>
          <w:p>
            <w:pPr>
              <w:spacing w:after="0"/>
            </w:pPr>
            <w:r/>
            <w:r>
              <w:rPr>
                <w:sz w:val="16"/>
              </w:rPr>
              <w:t>27</w:t>
            </w:r>
          </w:p>
        </w:tc>
        <w:tc>
          <w:tcPr>
            <w:tcW w:type="dxa" w:w="6236"/>
          </w:tcPr>
          <w:p>
            <w:pPr>
              <w:spacing w:after="0"/>
            </w:pPr>
            <w:r/>
            <w:r>
              <w:rPr>
                <w:sz w:val="16"/>
              </w:rPr>
              <w:t>Especie Guías = lo marcado como donado en el presupuesto operativo (25,039.36) − reembolso a Priscila 2,000 + lapiceros 650 + impresión de libretas 1,260</w:t>
            </w:r>
          </w:p>
        </w:tc>
        <w:tc>
          <w:tcPr>
            <w:tcW w:type="dxa" w:w="1474"/>
          </w:tcPr>
          <w:p>
            <w:pPr>
              <w:spacing w:after="0"/>
              <w:jc w:val="right"/>
            </w:pPr>
            <w:r/>
            <w:r>
              <w:rPr>
                <w:sz w:val="16"/>
              </w:rPr>
              <w:t>24,949.36</w:t>
            </w:r>
          </w:p>
        </w:tc>
        <w:tc>
          <w:tcPr>
            <w:tcW w:type="dxa" w:w="1474"/>
          </w:tcPr>
          <w:p>
            <w:pPr>
              <w:spacing w:after="0"/>
              <w:jc w:val="right"/>
            </w:pPr>
            <w:r/>
            <w:r>
              <w:rPr>
                <w:sz w:val="16"/>
              </w:rPr>
              <w:t>24,950</w:t>
            </w:r>
          </w:p>
        </w:tc>
      </w:tr>
      <w:tr>
        <w:tc>
          <w:tcPr>
            <w:tcW w:type="dxa" w:w="510"/>
            <w:shd w:val="clear" w:color="auto" w:fill="F7F3EA"/>
          </w:tcPr>
          <w:p>
            <w:pPr>
              <w:spacing w:after="0"/>
            </w:pPr>
            <w:r/>
            <w:r>
              <w:rPr>
                <w:sz w:val="16"/>
              </w:rPr>
              <w:t>28</w:t>
            </w:r>
          </w:p>
        </w:tc>
        <w:tc>
          <w:tcPr>
            <w:tcW w:type="dxa" w:w="6236"/>
            <w:shd w:val="clear" w:color="auto" w:fill="F7F3EA"/>
          </w:tcPr>
          <w:p>
            <w:pPr>
              <w:spacing w:after="0"/>
            </w:pPr>
            <w:r/>
            <w:r>
              <w:rPr>
                <w:sz w:val="16"/>
              </w:rPr>
              <w:t>Especie Música = lo marcado como donado en el presupuesto operativo (Sistem)</w:t>
            </w:r>
          </w:p>
        </w:tc>
        <w:tc>
          <w:tcPr>
            <w:tcW w:type="dxa" w:w="1474"/>
            <w:shd w:val="clear" w:color="auto" w:fill="F7F3EA"/>
          </w:tcPr>
          <w:p>
            <w:pPr>
              <w:spacing w:after="0"/>
              <w:jc w:val="right"/>
            </w:pPr>
            <w:r/>
            <w:r>
              <w:rPr>
                <w:sz w:val="16"/>
              </w:rPr>
              <w:t>1,261.86</w:t>
            </w:r>
          </w:p>
        </w:tc>
        <w:tc>
          <w:tcPr>
            <w:tcW w:type="dxa" w:w="1474"/>
            <w:shd w:val="clear" w:color="auto" w:fill="F7F3EA"/>
          </w:tcPr>
          <w:p>
            <w:pPr>
              <w:spacing w:after="0"/>
              <w:jc w:val="right"/>
            </w:pPr>
            <w:r/>
            <w:r>
              <w:rPr>
                <w:sz w:val="16"/>
              </w:rPr>
              <w:t>1,262</w:t>
            </w:r>
          </w:p>
        </w:tc>
      </w:tr>
      <w:tr>
        <w:tc>
          <w:tcPr>
            <w:tcW w:type="dxa" w:w="510"/>
          </w:tcPr>
          <w:p>
            <w:pPr>
              <w:spacing w:after="0"/>
            </w:pPr>
            <w:r/>
            <w:r>
              <w:rPr>
                <w:sz w:val="16"/>
              </w:rPr>
              <w:t>29</w:t>
            </w:r>
          </w:p>
        </w:tc>
        <w:tc>
          <w:tcPr>
            <w:tcW w:type="dxa" w:w="6236"/>
          </w:tcPr>
          <w:p>
            <w:pPr>
              <w:spacing w:after="0"/>
            </w:pPr>
            <w:r/>
            <w:r>
              <w:rPr>
                <w:sz w:val="16"/>
              </w:rPr>
              <w:t>Especie Cocina + Directores = confirmaciones del director</w:t>
            </w:r>
          </w:p>
        </w:tc>
        <w:tc>
          <w:tcPr>
            <w:tcW w:type="dxa" w:w="1474"/>
          </w:tcPr>
          <w:p>
            <w:pPr>
              <w:spacing w:after="0"/>
              <w:jc w:val="right"/>
            </w:pPr>
            <w:r/>
            <w:r>
              <w:rPr>
                <w:sz w:val="16"/>
              </w:rPr>
              <w:t>66,193</w:t>
            </w:r>
          </w:p>
        </w:tc>
        <w:tc>
          <w:tcPr>
            <w:tcW w:type="dxa" w:w="1474"/>
          </w:tcPr>
          <w:p>
            <w:pPr>
              <w:spacing w:after="0"/>
              <w:jc w:val="right"/>
            </w:pPr>
            <w:r/>
            <w:r>
              <w:rPr>
                <w:sz w:val="16"/>
              </w:rPr>
              <w:t>66,193</w:t>
            </w:r>
          </w:p>
        </w:tc>
      </w:tr>
      <w:tr>
        <w:tc>
          <w:tcPr>
            <w:tcW w:type="dxa" w:w="510"/>
            <w:shd w:val="clear" w:color="auto" w:fill="F7F3EA"/>
          </w:tcPr>
          <w:p>
            <w:pPr>
              <w:spacing w:after="0"/>
            </w:pPr>
            <w:r/>
            <w:r>
              <w:rPr>
                <w:sz w:val="16"/>
              </w:rPr>
              <w:t>30</w:t>
            </w:r>
          </w:p>
        </w:tc>
        <w:tc>
          <w:tcPr>
            <w:tcW w:type="dxa" w:w="6236"/>
            <w:shd w:val="clear" w:color="auto" w:fill="F7F3EA"/>
          </w:tcPr>
          <w:p>
            <w:pPr>
              <w:spacing w:after="0"/>
            </w:pPr>
            <w:r/>
            <w:r>
              <w:rPr>
                <w:sz w:val="16"/>
              </w:rPr>
              <w:t>Bizcocho de bienvenida = 6,000 (registro 10/09, confirmado por el director)</w:t>
            </w:r>
          </w:p>
        </w:tc>
        <w:tc>
          <w:tcPr>
            <w:tcW w:type="dxa" w:w="1474"/>
            <w:shd w:val="clear" w:color="auto" w:fill="F7F3EA"/>
          </w:tcPr>
          <w:p>
            <w:pPr>
              <w:spacing w:after="0"/>
              <w:jc w:val="right"/>
            </w:pPr>
            <w:r/>
            <w:r>
              <w:rPr>
                <w:sz w:val="16"/>
              </w:rPr>
              <w:t>6,000</w:t>
            </w:r>
          </w:p>
        </w:tc>
        <w:tc>
          <w:tcPr>
            <w:tcW w:type="dxa" w:w="1474"/>
            <w:shd w:val="clear" w:color="auto" w:fill="F7F3EA"/>
          </w:tcPr>
          <w:p>
            <w:pPr>
              <w:spacing w:after="0"/>
              <w:jc w:val="right"/>
            </w:pPr>
            <w:r/>
            <w:r>
              <w:rPr>
                <w:sz w:val="16"/>
              </w:rPr>
              <w:t>6,000</w:t>
            </w:r>
          </w:p>
        </w:tc>
      </w:tr>
      <w:tr>
        <w:tc>
          <w:tcPr>
            <w:tcW w:type="dxa" w:w="510"/>
          </w:tcPr>
          <w:p>
            <w:pPr>
              <w:spacing w:after="0"/>
            </w:pPr>
            <w:r/>
            <w:r>
              <w:rPr>
                <w:sz w:val="16"/>
              </w:rPr>
              <w:t>31</w:t>
            </w:r>
          </w:p>
        </w:tc>
        <w:tc>
          <w:tcPr>
            <w:tcW w:type="dxa" w:w="6236"/>
          </w:tcPr>
          <w:p>
            <w:pPr>
              <w:spacing w:after="0"/>
            </w:pPr>
            <w:r/>
            <w:r>
              <w:rPr>
                <w:sz w:val="16"/>
              </w:rPr>
              <w:t>Cotización Iberia: exento + gravado + ITBIS</w:t>
            </w:r>
          </w:p>
        </w:tc>
        <w:tc>
          <w:tcPr>
            <w:tcW w:type="dxa" w:w="1474"/>
          </w:tcPr>
          <w:p>
            <w:pPr>
              <w:spacing w:after="0"/>
              <w:jc w:val="right"/>
            </w:pPr>
            <w:r/>
            <w:r>
              <w:rPr>
                <w:sz w:val="16"/>
              </w:rPr>
              <w:t>77,044.05</w:t>
            </w:r>
          </w:p>
        </w:tc>
        <w:tc>
          <w:tcPr>
            <w:tcW w:type="dxa" w:w="1474"/>
          </w:tcPr>
          <w:p>
            <w:pPr>
              <w:spacing w:after="0"/>
              <w:jc w:val="right"/>
            </w:pPr>
            <w:r/>
            <w:r>
              <w:rPr>
                <w:sz w:val="16"/>
              </w:rPr>
              <w:t>77,044.05</w:t>
            </w:r>
          </w:p>
        </w:tc>
      </w:tr>
      <w:tr>
        <w:tc>
          <w:tcPr>
            <w:tcW w:type="dxa" w:w="510"/>
            <w:shd w:val="clear" w:color="auto" w:fill="F7F3EA"/>
          </w:tcPr>
          <w:p>
            <w:pPr>
              <w:spacing w:after="0"/>
            </w:pPr>
            <w:r/>
            <w:r>
              <w:rPr>
                <w:sz w:val="16"/>
              </w:rPr>
              <w:t>32</w:t>
            </w:r>
          </w:p>
        </w:tc>
        <w:tc>
          <w:tcPr>
            <w:tcW w:type="dxa" w:w="6236"/>
            <w:shd w:val="clear" w:color="auto" w:fill="F7F3EA"/>
          </w:tcPr>
          <w:p>
            <w:pPr>
              <w:spacing w:after="0"/>
            </w:pPr>
            <w:r/>
            <w:r>
              <w:rPr>
                <w:sz w:val="16"/>
              </w:rPr>
              <w:t>Iberia: cotizado − pagado = vino 1,995 + platos foam 540</w:t>
            </w:r>
          </w:p>
        </w:tc>
        <w:tc>
          <w:tcPr>
            <w:tcW w:type="dxa" w:w="1474"/>
            <w:shd w:val="clear" w:color="auto" w:fill="F7F3EA"/>
          </w:tcPr>
          <w:p>
            <w:pPr>
              <w:spacing w:after="0"/>
              <w:jc w:val="right"/>
            </w:pPr>
            <w:r/>
            <w:r>
              <w:rPr>
                <w:sz w:val="16"/>
              </w:rPr>
              <w:t>2,535</w:t>
            </w:r>
          </w:p>
        </w:tc>
        <w:tc>
          <w:tcPr>
            <w:tcW w:type="dxa" w:w="1474"/>
            <w:shd w:val="clear" w:color="auto" w:fill="F7F3EA"/>
          </w:tcPr>
          <w:p>
            <w:pPr>
              <w:spacing w:after="0"/>
              <w:jc w:val="right"/>
            </w:pPr>
            <w:r/>
            <w:r>
              <w:rPr>
                <w:sz w:val="16"/>
              </w:rPr>
              <w:t>2,535.05</w:t>
            </w:r>
          </w:p>
        </w:tc>
      </w:tr>
      <w:tr>
        <w:tc>
          <w:tcPr>
            <w:tcW w:type="dxa" w:w="510"/>
          </w:tcPr>
          <w:p>
            <w:pPr>
              <w:spacing w:after="0"/>
            </w:pPr>
            <w:r/>
            <w:r>
              <w:rPr>
                <w:sz w:val="16"/>
              </w:rPr>
              <w:t>33</w:t>
            </w:r>
          </w:p>
        </w:tc>
        <w:tc>
          <w:tcPr>
            <w:tcW w:type="dxa" w:w="6236"/>
          </w:tcPr>
          <w:p>
            <w:pPr>
              <w:spacing w:after="0"/>
            </w:pPr>
            <w:r/>
            <w:r>
              <w:rPr>
                <w:sz w:val="16"/>
              </w:rPr>
              <w:t>Biblias: reembolso 35,360 = proforma 34,000 + 1,360; donaciones etiquetadas "biblia"</w:t>
            </w:r>
          </w:p>
        </w:tc>
        <w:tc>
          <w:tcPr>
            <w:tcW w:type="dxa" w:w="1474"/>
          </w:tcPr>
          <w:p>
            <w:pPr>
              <w:spacing w:after="0"/>
              <w:jc w:val="right"/>
            </w:pPr>
            <w:r/>
            <w:r>
              <w:rPr>
                <w:sz w:val="16"/>
              </w:rPr>
              <w:t>16,500</w:t>
            </w:r>
          </w:p>
        </w:tc>
        <w:tc>
          <w:tcPr>
            <w:tcW w:type="dxa" w:w="1474"/>
          </w:tcPr>
          <w:p>
            <w:pPr>
              <w:spacing w:after="0"/>
              <w:jc w:val="right"/>
            </w:pPr>
            <w:r/>
            <w:r>
              <w:rPr>
                <w:sz w:val="16"/>
              </w:rPr>
              <w:t>16,500</w:t>
            </w:r>
          </w:p>
        </w:tc>
      </w:tr>
      <w:tr>
        <w:tc>
          <w:tcPr>
            <w:tcW w:type="dxa" w:w="510"/>
            <w:shd w:val="clear" w:color="auto" w:fill="F7F3EA"/>
          </w:tcPr>
          <w:p>
            <w:pPr>
              <w:spacing w:after="0"/>
            </w:pPr>
            <w:r/>
            <w:r>
              <w:rPr>
                <w:sz w:val="16"/>
              </w:rPr>
              <w:t>34</w:t>
            </w:r>
          </w:p>
        </w:tc>
        <w:tc>
          <w:tcPr>
            <w:tcW w:type="dxa" w:w="6236"/>
            <w:shd w:val="clear" w:color="auto" w:fill="F7F3EA"/>
          </w:tcPr>
          <w:p>
            <w:pPr>
              <w:spacing w:after="0"/>
            </w:pPr>
            <w:r/>
            <w:r>
              <w:rPr>
                <w:sz w:val="16"/>
              </w:rPr>
              <w:t>Donaciones que requieren nota: el depósito sin dueño y la de Yendry sin captura</w:t>
            </w:r>
          </w:p>
        </w:tc>
        <w:tc>
          <w:tcPr>
            <w:tcW w:type="dxa" w:w="1474"/>
            <w:shd w:val="clear" w:color="auto" w:fill="F7F3EA"/>
          </w:tcPr>
          <w:p>
            <w:pPr>
              <w:spacing w:after="0"/>
              <w:jc w:val="right"/>
            </w:pPr>
            <w:r/>
            <w:r>
              <w:rPr>
                <w:sz w:val="16"/>
              </w:rPr>
              <w:t>2,000</w:t>
            </w:r>
          </w:p>
        </w:tc>
        <w:tc>
          <w:tcPr>
            <w:tcW w:type="dxa" w:w="1474"/>
            <w:shd w:val="clear" w:color="auto" w:fill="F7F3EA"/>
          </w:tcPr>
          <w:p>
            <w:pPr>
              <w:spacing w:after="0"/>
              <w:jc w:val="right"/>
            </w:pPr>
            <w:r/>
            <w:r>
              <w:rPr>
                <w:sz w:val="16"/>
              </w:rPr>
              <w:t>2,000</w:t>
            </w:r>
          </w:p>
        </w:tc>
      </w:tr>
      <w:tr>
        <w:tc>
          <w:tcPr>
            <w:tcW w:type="dxa" w:w="510"/>
          </w:tcPr>
          <w:p>
            <w:pPr>
              <w:spacing w:after="0"/>
            </w:pPr>
            <w:r/>
            <w:r>
              <w:rPr>
                <w:sz w:val="16"/>
              </w:rPr>
              <w:t>35</w:t>
            </w:r>
          </w:p>
        </w:tc>
        <w:tc>
          <w:tcPr>
            <w:tcW w:type="dxa" w:w="6236"/>
          </w:tcPr>
          <w:p>
            <w:pPr>
              <w:spacing w:after="0"/>
            </w:pPr>
            <w:r/>
            <w:r>
              <w:rPr>
                <w:sz w:val="16"/>
              </w:rPr>
              <w:t>Costo del retiro = caja + especie + cortesías (8 × 500 + 2 × 2,360)</w:t>
            </w:r>
          </w:p>
        </w:tc>
        <w:tc>
          <w:tcPr>
            <w:tcW w:type="dxa" w:w="1474"/>
          </w:tcPr>
          <w:p>
            <w:pPr>
              <w:spacing w:after="0"/>
              <w:jc w:val="right"/>
            </w:pPr>
            <w:r/>
            <w:r>
              <w:rPr>
                <w:sz w:val="16"/>
              </w:rPr>
              <w:t>617,069</w:t>
            </w:r>
          </w:p>
        </w:tc>
        <w:tc>
          <w:tcPr>
            <w:tcW w:type="dxa" w:w="1474"/>
          </w:tcPr>
          <w:p>
            <w:pPr>
              <w:spacing w:after="0"/>
              <w:jc w:val="right"/>
            </w:pPr>
            <w:r/>
            <w:r>
              <w:rPr>
                <w:sz w:val="16"/>
              </w:rPr>
              <w:t>617,069</w:t>
            </w:r>
          </w:p>
        </w:tc>
      </w:tr>
      <w:tr>
        <w:tc>
          <w:tcPr>
            <w:tcW w:type="dxa" w:w="510"/>
            <w:shd w:val="clear" w:color="auto" w:fill="F7F3EA"/>
          </w:tcPr>
          <w:p>
            <w:pPr>
              <w:spacing w:after="0"/>
            </w:pPr>
            <w:r/>
            <w:r>
              <w:rPr>
                <w:sz w:val="16"/>
              </w:rPr>
              <w:t>36</w:t>
            </w:r>
          </w:p>
        </w:tc>
        <w:tc>
          <w:tcPr>
            <w:tcW w:type="dxa" w:w="6236"/>
            <w:shd w:val="clear" w:color="auto" w:fill="F7F3EA"/>
          </w:tcPr>
          <w:p>
            <w:pPr>
              <w:spacing w:after="0"/>
            </w:pPr>
            <w:r/>
            <w:r>
              <w:rPr>
                <w:sz w:val="16"/>
              </w:rPr>
              <w:t>Apoyo total donado = efectivo + especie</w:t>
            </w:r>
          </w:p>
        </w:tc>
        <w:tc>
          <w:tcPr>
            <w:tcW w:type="dxa" w:w="1474"/>
            <w:shd w:val="clear" w:color="auto" w:fill="F7F3EA"/>
          </w:tcPr>
          <w:p>
            <w:pPr>
              <w:spacing w:after="0"/>
              <w:jc w:val="right"/>
            </w:pPr>
            <w:r/>
            <w:r>
              <w:rPr>
                <w:sz w:val="16"/>
              </w:rPr>
              <w:t>247,426</w:t>
            </w:r>
          </w:p>
        </w:tc>
        <w:tc>
          <w:tcPr>
            <w:tcW w:type="dxa" w:w="1474"/>
            <w:shd w:val="clear" w:color="auto" w:fill="F7F3EA"/>
          </w:tcPr>
          <w:p>
            <w:pPr>
              <w:spacing w:after="0"/>
              <w:jc w:val="right"/>
            </w:pPr>
            <w:r/>
            <w:r>
              <w:rPr>
                <w:sz w:val="16"/>
              </w:rPr>
              <w:t>247,426</w:t>
            </w:r>
          </w:p>
        </w:tc>
      </w:tr>
    </w:tbl>
    <w:p>
      <w:pPr>
        <w:spacing w:after="40"/>
      </w:pPr>
    </w:p>
    <w:p>
      <w:pPr>
        <w:spacing w:after="120"/>
      </w:pPr>
      <w:r>
        <w:rPr>
          <w:b w:val="0"/>
          <w:i/>
          <w:color w:val="666666"/>
        </w:rPr>
        <w:t>36 de 36 verificaciones cuadran.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5B3A2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B1F3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B1F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