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BA41B">
      <w:pPr>
        <w:pStyle w:val="2"/>
        <w:keepNext w:val="0"/>
        <w:keepLines w:val="0"/>
        <w:widowControl/>
        <w:suppressLineNumbers w:val="0"/>
        <w:rPr>
          <w:rFonts w:hint="default" w:ascii="Calibri" w:hAnsi="Calibri" w:cs="Calibri"/>
          <w:sz w:val="48"/>
          <w:szCs w:val="48"/>
        </w:rPr>
      </w:pPr>
      <w:r>
        <w:rPr>
          <w:rFonts w:hint="default" w:ascii="Calibri" w:hAnsi="Calibri" w:cs="Calibri"/>
          <w:sz w:val="48"/>
          <w:szCs w:val="48"/>
        </w:rPr>
        <w:t>Final Project Report: Integrated Data Science Pipeline for Predicting Road Accident Severity in France</w:t>
      </w:r>
    </w:p>
    <w:p w14:paraId="32B31250">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16F8A6C">
      <w:pPr>
        <w:pStyle w:val="3"/>
        <w:keepNext w:val="0"/>
        <w:keepLines w:val="0"/>
        <w:widowControl/>
        <w:suppressLineNumbers w:val="0"/>
        <w:rPr>
          <w:rFonts w:hint="default" w:ascii="Calibri" w:hAnsi="Calibri" w:cs="Calibri"/>
          <w:sz w:val="40"/>
          <w:szCs w:val="40"/>
        </w:rPr>
      </w:pPr>
      <w:r>
        <w:rPr>
          <w:rFonts w:hint="default" w:ascii="Calibri" w:hAnsi="Calibri" w:cs="Calibri"/>
          <w:sz w:val="40"/>
          <w:szCs w:val="40"/>
        </w:rPr>
        <w:t>Introduction: Framing the Challenge and Real-World Relevance</w:t>
      </w:r>
    </w:p>
    <w:p w14:paraId="2615DDCE">
      <w:pPr>
        <w:rPr>
          <w:rFonts w:hint="default"/>
        </w:rPr>
      </w:pPr>
      <w:r>
        <w:rPr>
          <w:rFonts w:hint="default" w:ascii="Calibri" w:hAnsi="Calibri" w:cs="Calibri"/>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4D17D033">
      <w:pPr>
        <w:pStyle w:val="7"/>
        <w:keepNext w:val="0"/>
        <w:keepLines w:val="0"/>
        <w:widowControl/>
        <w:suppressLineNumbers w:val="0"/>
        <w:rPr>
          <w:rFonts w:hint="default" w:ascii="Calibri" w:hAnsi="Calibri" w:cs="Calibri"/>
        </w:rPr>
      </w:pPr>
      <w:r>
        <w:rPr>
          <w:rFonts w:hint="default" w:ascii="Calibri" w:hAnsi="Calibri" w:cs="Calibri"/>
        </w:rPr>
        <w:t xml:space="preserve">Road safety remains a critical public health and socio-economic issue in France and globally. According to the World Health Organization (WHO), road traffic accidents claim approximately </w:t>
      </w:r>
      <w:r>
        <w:rPr>
          <w:rStyle w:val="8"/>
          <w:rFonts w:hint="default" w:ascii="Calibri" w:hAnsi="Calibri" w:cs="Calibri"/>
        </w:rPr>
        <w:t>1.19 million lives annually</w:t>
      </w:r>
      <w:r>
        <w:rPr>
          <w:rFonts w:hint="default" w:ascii="Calibri" w:hAnsi="Calibri" w:cs="Calibri"/>
        </w:rPr>
        <w:t xml:space="preserve">, with the highest impact on individuals aged 5 to 29 years old. In France, the </w:t>
      </w:r>
      <w:r>
        <w:rPr>
          <w:rStyle w:val="8"/>
          <w:rFonts w:hint="default" w:ascii="Calibri" w:hAnsi="Calibri" w:cs="Calibri"/>
        </w:rPr>
        <w:t>2024 Road Safety Annual Report</w:t>
      </w:r>
      <w:r>
        <w:rPr>
          <w:rFonts w:hint="default" w:ascii="Calibri" w:hAnsi="Calibri" w:cs="Calibri"/>
        </w:rPr>
        <w:t xml:space="preserve"> indicates that 3,193 people were killed and an estimated 236,000 injured on French roads, with serious injuries remaining stable at around 16,000. These figures underscore the persistent gravity of the problem, despite decades of policy interventions, technological advancements, and improvements in vehicle safety.</w:t>
      </w:r>
    </w:p>
    <w:p w14:paraId="758D4F9E">
      <w:pPr>
        <w:pStyle w:val="7"/>
        <w:keepNext w:val="0"/>
        <w:keepLines w:val="0"/>
        <w:widowControl/>
        <w:suppressLineNumbers w:val="0"/>
        <w:rPr>
          <w:rFonts w:hint="default" w:ascii="Calibri" w:hAnsi="Calibri" w:cs="Calibri"/>
        </w:rPr>
      </w:pPr>
      <w:r>
        <w:rPr>
          <w:rFonts w:hint="default" w:ascii="Calibri" w:hAnsi="Calibri" w:cs="Calibri"/>
        </w:rPr>
        <w:t xml:space="preserve">The economic burden is equally significant, with costs averaging </w:t>
      </w:r>
      <w:r>
        <w:rPr>
          <w:rStyle w:val="8"/>
          <w:rFonts w:hint="default" w:ascii="Calibri" w:hAnsi="Calibri" w:cs="Calibri"/>
        </w:rPr>
        <w:t>3% of the national GDP</w:t>
      </w:r>
      <w:r>
        <w:rPr>
          <w:rFonts w:hint="default" w:ascii="Calibri" w:hAnsi="Calibri" w:cs="Calibri"/>
        </w:rPr>
        <w:t>. The severity of accidents directly correlates with escalating costs: a property damage-only accident incurs expenses up to €5,258, while a fatal accident averages €3,429,000. Since the 1970s, successive French governments have implemented numerous safety policies, including speed limit reductions, increased radar installations, and higher fines. Yet, since 2010, the downward trend in fatalities has stagnated, prompting renewed calls for innovative, data-driven approaches.</w:t>
      </w:r>
    </w:p>
    <w:p w14:paraId="3A2A0874">
      <w:pPr>
        <w:pStyle w:val="7"/>
        <w:keepNext w:val="0"/>
        <w:keepLines w:val="0"/>
        <w:widowControl/>
        <w:suppressLineNumbers w:val="0"/>
        <w:rPr>
          <w:rFonts w:hint="default" w:ascii="Calibri" w:hAnsi="Calibri" w:cs="Calibri"/>
        </w:rPr>
      </w:pPr>
      <w:r>
        <w:rPr>
          <w:rStyle w:val="8"/>
          <w:rFonts w:hint="default" w:ascii="Calibri" w:hAnsi="Calibri" w:cs="Calibri"/>
        </w:rPr>
        <w:t>Predicting road accident severity</w:t>
      </w:r>
      <w:r>
        <w:rPr>
          <w:rFonts w:hint="default" w:ascii="Calibri" w:hAnsi="Calibri" w:cs="Calibri"/>
        </w:rPr>
        <w:t xml:space="preserve"> is not merely an academic exercise—it is a vital tool for informing proactive safety policies, optimizing emergency response, and guiding infrastructure investments. Accurate severity prediction enables targeted interventions, resource allocation, and the design of safer road environments. The integration of machine learning (ML), advanced analytics, and MLOps practices into the road safety domain represents a paradigm shift from reactive to predictive and prescriptive management.</w:t>
      </w:r>
    </w:p>
    <w:p w14:paraId="1D8EF3B6">
      <w:pPr>
        <w:pStyle w:val="7"/>
        <w:keepNext w:val="0"/>
        <w:keepLines w:val="0"/>
        <w:widowControl/>
        <w:suppressLineNumbers w:val="0"/>
        <w:rPr>
          <w:rFonts w:hint="default" w:ascii="Calibri" w:hAnsi="Calibri" w:cs="Calibri"/>
        </w:rPr>
      </w:pPr>
      <w:r>
        <w:rPr>
          <w:rFonts w:hint="default" w:ascii="Calibri" w:hAnsi="Calibri" w:cs="Calibri"/>
        </w:rPr>
        <w:t>This final project report synthesizes the full data science pipeline for predicting road accident severity in France, integrating the content and findings of Report 1 and Report 2. It reflects on the project's purpose, scope, and real-world relevance, and provides a comprehensive account of the methodologies, challenges, results, and future directions.</w:t>
      </w:r>
    </w:p>
    <w:p w14:paraId="2970415B">
      <w:pPr>
        <w:pStyle w:val="7"/>
        <w:keepNext w:val="0"/>
        <w:keepLines w:val="0"/>
        <w:widowControl/>
        <w:suppressLineNumbers w:val="0"/>
        <w:rPr>
          <w:rFonts w:hint="default" w:ascii="Calibri" w:hAnsi="Calibri" w:cs="Calibri"/>
        </w:rPr>
      </w:pPr>
    </w:p>
    <w:p w14:paraId="5E551FC8">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8EC5D49">
      <w:pPr>
        <w:pStyle w:val="3"/>
        <w:keepNext w:val="0"/>
        <w:keepLines w:val="0"/>
        <w:widowControl/>
        <w:suppressLineNumbers w:val="0"/>
        <w:rPr>
          <w:rFonts w:hint="default" w:ascii="Calibri" w:hAnsi="Calibri" w:cs="Calibri"/>
          <w:sz w:val="40"/>
          <w:szCs w:val="40"/>
        </w:rPr>
      </w:pPr>
      <w:r>
        <w:rPr>
          <w:rFonts w:hint="default" w:ascii="Calibri" w:hAnsi="Calibri" w:cs="Calibri"/>
          <w:sz w:val="40"/>
          <w:szCs w:val="40"/>
        </w:rPr>
        <w:t>Project Overview and Scope</w:t>
      </w:r>
    </w:p>
    <w:p w14:paraId="24AFD398">
      <w:pPr>
        <w:rPr>
          <w:rFonts w:hint="default"/>
        </w:rPr>
      </w:pPr>
      <w:r>
        <w:rPr>
          <w:rFonts w:hint="default" w:ascii="Calibri" w:hAnsi="Calibri" w:cs="Calibri"/>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48A7DDF">
      <w:pPr>
        <w:pStyle w:val="7"/>
        <w:keepNext w:val="0"/>
        <w:keepLines w:val="0"/>
        <w:widowControl/>
        <w:suppressLineNumbers w:val="0"/>
        <w:rPr>
          <w:rFonts w:hint="default" w:ascii="Calibri" w:hAnsi="Calibri" w:cs="Calibri"/>
        </w:rPr>
      </w:pPr>
      <w:r>
        <w:rPr>
          <w:rFonts w:hint="default" w:ascii="Calibri" w:hAnsi="Calibri" w:cs="Calibri"/>
        </w:rPr>
        <w:t xml:space="preserve">The project's overarching objective was to </w:t>
      </w:r>
      <w:r>
        <w:rPr>
          <w:rStyle w:val="8"/>
          <w:rFonts w:hint="default" w:ascii="Calibri" w:hAnsi="Calibri" w:cs="Calibri"/>
        </w:rPr>
        <w:t>build a robust, reproducible, and deployable machine learning pipeline</w:t>
      </w:r>
      <w:r>
        <w:rPr>
          <w:rFonts w:hint="default" w:ascii="Calibri" w:hAnsi="Calibri" w:cs="Calibri"/>
        </w:rPr>
        <w:t xml:space="preserve"> for predicting the severity of road accidents in France, leveraging historical data and state-of-the-art ML techniques. The scope encompassed:</w:t>
      </w:r>
    </w:p>
    <w:p w14:paraId="09A70C55">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Acquisition and integration of large-scale, multi-source accident datasets (including the national BAAC database and the Rhône Road Trauma Registry).</w:t>
      </w:r>
    </w:p>
    <w:p w14:paraId="4C92CFE8">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End-to-end data cleaning, preprocessing, and feature engineering.</w:t>
      </w:r>
    </w:p>
    <w:p w14:paraId="0A907646">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Exploratory data analysis (EDA) and descriptive statistics to uncover risk factors and patterns.</w:t>
      </w:r>
    </w:p>
    <w:p w14:paraId="3A4326F9">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Development, training, and evaluation of predictive models (Random Forest, XGBoost, ensemble methods, and interpretable models).</w:t>
      </w:r>
    </w:p>
    <w:p w14:paraId="351103AE">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Model comparison against academic benchmarks and recent literature.</w:t>
      </w:r>
    </w:p>
    <w:p w14:paraId="71648C5F">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Implementation of MLOps best practices for reproducibility, versioning, and deployment.</w:t>
      </w:r>
    </w:p>
    <w:p w14:paraId="3613130D">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Reflection on technical, organizational, and ethical challenges.</w:t>
      </w:r>
    </w:p>
    <w:p w14:paraId="106358C6">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Articulation of scientific contributions and recommendations for future research.</w:t>
      </w:r>
    </w:p>
    <w:p w14:paraId="3D40786A">
      <w:pPr>
        <w:pStyle w:val="7"/>
        <w:keepNext w:val="0"/>
        <w:keepLines w:val="0"/>
        <w:widowControl/>
        <w:suppressLineNumbers w:val="0"/>
        <w:rPr>
          <w:rFonts w:hint="default" w:ascii="Calibri" w:hAnsi="Calibri" w:cs="Calibri"/>
        </w:rPr>
      </w:pPr>
      <w:r>
        <w:rPr>
          <w:rFonts w:hint="default" w:ascii="Calibri" w:hAnsi="Calibri" w:cs="Calibri"/>
        </w:rPr>
        <w:t xml:space="preserve">The project was designed to align with </w:t>
      </w:r>
      <w:r>
        <w:rPr>
          <w:rStyle w:val="8"/>
          <w:rFonts w:hint="default" w:ascii="Calibri" w:hAnsi="Calibri" w:cs="Calibri"/>
        </w:rPr>
        <w:t>Vision Zero</w:t>
      </w:r>
      <w:r>
        <w:rPr>
          <w:rFonts w:hint="default" w:ascii="Calibri" w:hAnsi="Calibri" w:cs="Calibri"/>
        </w:rPr>
        <w:t xml:space="preserve"> and the UN Decade of Action for Road Safety, aiming to halve road deaths by 2030 and support evidence-based policy interventions.</w:t>
      </w:r>
    </w:p>
    <w:p w14:paraId="428E1306">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18641F1">
      <w:pPr>
        <w:pStyle w:val="3"/>
        <w:keepNext w:val="0"/>
        <w:keepLines w:val="0"/>
        <w:widowControl/>
        <w:suppressLineNumbers w:val="0"/>
        <w:rPr>
          <w:rFonts w:hint="default" w:ascii="Calibri" w:hAnsi="Calibri" w:cs="Calibri"/>
          <w:sz w:val="40"/>
          <w:szCs w:val="40"/>
        </w:rPr>
      </w:pPr>
      <w:r>
        <w:rPr>
          <w:rFonts w:hint="default" w:ascii="Calibri" w:hAnsi="Calibri" w:cs="Calibri"/>
          <w:sz w:val="40"/>
          <w:szCs w:val="40"/>
        </w:rPr>
        <w:t>Data Sources and Acquisition</w:t>
      </w:r>
    </w:p>
    <w:p w14:paraId="08AD0E58">
      <w:pPr>
        <w:rPr>
          <w:rFonts w:hint="default"/>
        </w:rPr>
      </w:pPr>
      <w:r>
        <w:rPr>
          <w:rFonts w:hint="default" w:ascii="Calibri" w:hAnsi="Calibri" w:cs="Calibri"/>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46443BF4">
      <w:pPr>
        <w:pStyle w:val="4"/>
        <w:keepNext w:val="0"/>
        <w:keepLines w:val="0"/>
        <w:widowControl/>
        <w:suppressLineNumbers w:val="0"/>
        <w:rPr>
          <w:rFonts w:hint="default" w:ascii="Calibri" w:hAnsi="Calibri" w:cs="Calibri"/>
        </w:rPr>
      </w:pPr>
      <w:r>
        <w:rPr>
          <w:rFonts w:hint="default" w:ascii="Calibri" w:hAnsi="Calibri" w:cs="Calibri"/>
        </w:rPr>
        <w:t>National Accident Database (BAAC) and Open Data</w:t>
      </w:r>
    </w:p>
    <w:p w14:paraId="63AAEAFD">
      <w:pPr>
        <w:pStyle w:val="7"/>
        <w:keepNext w:val="0"/>
        <w:keepLines w:val="0"/>
        <w:widowControl/>
        <w:suppressLineNumbers w:val="0"/>
        <w:rPr>
          <w:rFonts w:hint="default" w:ascii="Calibri" w:hAnsi="Calibri" w:cs="Calibri"/>
        </w:rPr>
      </w:pPr>
      <w:r>
        <w:rPr>
          <w:rFonts w:hint="default" w:ascii="Calibri" w:hAnsi="Calibri" w:cs="Calibri"/>
        </w:rPr>
        <w:t xml:space="preserve">The primary data source was the </w:t>
      </w:r>
      <w:r>
        <w:rPr>
          <w:rStyle w:val="8"/>
          <w:rFonts w:hint="default" w:ascii="Calibri" w:hAnsi="Calibri" w:cs="Calibri"/>
        </w:rPr>
        <w:t>Bulletin d’Analyse des Accidents Corporels (BAAC)</w:t>
      </w:r>
      <w:r>
        <w:rPr>
          <w:rFonts w:hint="default" w:ascii="Calibri" w:hAnsi="Calibri" w:cs="Calibri"/>
        </w:rPr>
        <w:t xml:space="preserve">, administered by the Observatoire National Interministériel de la Sécurité Routière (ONISR). The BAAC database provides detailed records of all injury accidents in France, including accident location, vehicle and user information, and severity indices. The open data version, available via data.gouv.fr, covers </w:t>
      </w:r>
      <w:r>
        <w:rPr>
          <w:rStyle w:val="8"/>
          <w:rFonts w:hint="default" w:ascii="Calibri" w:hAnsi="Calibri" w:cs="Calibri"/>
        </w:rPr>
        <w:t>1,286,097 accidents</w:t>
      </w:r>
      <w:r>
        <w:rPr>
          <w:rFonts w:hint="default" w:ascii="Calibri" w:hAnsi="Calibri" w:cs="Calibri"/>
        </w:rPr>
        <w:t xml:space="preserve"> and </w:t>
      </w:r>
      <w:r>
        <w:rPr>
          <w:rStyle w:val="8"/>
          <w:rFonts w:hint="default" w:ascii="Calibri" w:hAnsi="Calibri" w:cs="Calibri"/>
        </w:rPr>
        <w:t>2,195,530 vehicles</w:t>
      </w:r>
      <w:r>
        <w:rPr>
          <w:rFonts w:hint="default" w:ascii="Calibri" w:hAnsi="Calibri" w:cs="Calibri"/>
        </w:rPr>
        <w:t xml:space="preserve"> from 2005 to 2024, with annual updates and certified indicators.</w:t>
      </w:r>
    </w:p>
    <w:p w14:paraId="517DAA32">
      <w:pPr>
        <w:pStyle w:val="7"/>
        <w:keepNext w:val="0"/>
        <w:keepLines w:val="0"/>
        <w:widowControl/>
        <w:suppressLineNumbers w:val="0"/>
        <w:rPr>
          <w:rFonts w:hint="default" w:ascii="Calibri" w:hAnsi="Calibri" w:cs="Calibri"/>
        </w:rPr>
      </w:pPr>
      <w:r>
        <w:rPr>
          <w:rFonts w:hint="default" w:ascii="Calibri" w:hAnsi="Calibri" w:cs="Calibri"/>
        </w:rPr>
        <w:t>Key features include:</w:t>
      </w:r>
    </w:p>
    <w:p w14:paraId="2026202F">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Accident characteristics (location, time, severity, type).</w:t>
      </w:r>
    </w:p>
    <w:p w14:paraId="355540F7">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Vehicle attributes (type, age, safety features).</w:t>
      </w:r>
    </w:p>
    <w:p w14:paraId="7F85F8B7">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demographics (age, gender, role).</w:t>
      </w:r>
    </w:p>
    <w:p w14:paraId="1D2A7345">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Environmental conditions (weather, lighting, road surface).</w:t>
      </w:r>
    </w:p>
    <w:p w14:paraId="398E669B">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Severity classification (property damage, injury, serious injury, fatality).</w:t>
      </w:r>
    </w:p>
    <w:p w14:paraId="10C9E047">
      <w:pPr>
        <w:pStyle w:val="4"/>
        <w:keepNext w:val="0"/>
        <w:keepLines w:val="0"/>
        <w:widowControl/>
        <w:suppressLineNumbers w:val="0"/>
        <w:rPr>
          <w:rFonts w:hint="default" w:ascii="Calibri" w:hAnsi="Calibri" w:cs="Calibri"/>
        </w:rPr>
      </w:pPr>
      <w:r>
        <w:rPr>
          <w:rFonts w:hint="default" w:ascii="Calibri" w:hAnsi="Calibri" w:cs="Calibri"/>
        </w:rPr>
        <w:t>External and Supplementary Datasets</w:t>
      </w:r>
    </w:p>
    <w:p w14:paraId="28A93D48">
      <w:pPr>
        <w:pStyle w:val="7"/>
        <w:keepNext w:val="0"/>
        <w:keepLines w:val="0"/>
        <w:widowControl/>
        <w:suppressLineNumbers w:val="0"/>
        <w:rPr>
          <w:rFonts w:hint="default" w:ascii="Calibri" w:hAnsi="Calibri" w:cs="Calibri"/>
        </w:rPr>
      </w:pPr>
      <w:r>
        <w:rPr>
          <w:rFonts w:hint="default" w:ascii="Calibri" w:hAnsi="Calibri" w:cs="Calibri"/>
        </w:rPr>
        <w:t>Additional datasets included:</w:t>
      </w:r>
    </w:p>
    <w:p w14:paraId="34D3357B">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Kaggle’s “Accidents on French Roads 2005–2021” (preprocessed for modeling, with cyclical features for time analysis).</w:t>
      </w:r>
    </w:p>
    <w:p w14:paraId="2266AFC5">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Open-source repositories and personal projects conducting EDA and statistical analysis on French accident data.</w:t>
      </w:r>
    </w:p>
    <w:p w14:paraId="1A57A1B0">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International datasets for benchmarking (UK STATS19, US FARS, HSIS, and others).</w:t>
      </w:r>
    </w:p>
    <w:p w14:paraId="68ECFAD1">
      <w:pPr>
        <w:pStyle w:val="4"/>
        <w:keepNext w:val="0"/>
        <w:keepLines w:val="0"/>
        <w:widowControl/>
        <w:suppressLineNumbers w:val="0"/>
        <w:rPr>
          <w:rFonts w:hint="default" w:ascii="Calibri" w:hAnsi="Calibri" w:cs="Calibri"/>
        </w:rPr>
      </w:pPr>
      <w:r>
        <w:rPr>
          <w:rFonts w:hint="default" w:ascii="Calibri" w:hAnsi="Calibri" w:cs="Calibri"/>
        </w:rPr>
        <w:t>Data Acquisition Challenges</w:t>
      </w:r>
    </w:p>
    <w:p w14:paraId="49A4D758">
      <w:pPr>
        <w:pStyle w:val="7"/>
        <w:keepNext w:val="0"/>
        <w:keepLines w:val="0"/>
        <w:widowControl/>
        <w:suppressLineNumbers w:val="0"/>
        <w:rPr>
          <w:rFonts w:hint="default" w:ascii="Calibri" w:hAnsi="Calibri" w:cs="Calibri"/>
        </w:rPr>
      </w:pPr>
      <w:r>
        <w:rPr>
          <w:rFonts w:hint="default" w:ascii="Calibri" w:hAnsi="Calibri" w:cs="Calibri"/>
        </w:rPr>
        <w:t>Acquiring, integrating, and processing these datasets posed several challenges:</w:t>
      </w:r>
    </w:p>
    <w:p w14:paraId="4F18EB9F">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Volume and Complexity</w:t>
      </w:r>
      <w:r>
        <w:rPr>
          <w:rFonts w:hint="default" w:ascii="Calibri" w:hAnsi="Calibri" w:cs="Calibri"/>
        </w:rPr>
        <w:t>: The BAAC and Rhône Registry datasets are massive (hundreds of MBs, millions of records), requiring substantial storage and compute resources.</w:t>
      </w:r>
    </w:p>
    <w:p w14:paraId="1EEE0BD7">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Privacy and Ethics</w:t>
      </w:r>
      <w:r>
        <w:rPr>
          <w:rFonts w:hint="default" w:ascii="Calibri" w:hAnsi="Calibri" w:cs="Calibri"/>
        </w:rPr>
        <w:t>: Certain fields are omitted or anonymized to comply with GDPR and French privacy laws, limiting access to behavioral and medical details.</w:t>
      </w:r>
    </w:p>
    <w:p w14:paraId="45B97762">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Data Quality</w:t>
      </w:r>
      <w:r>
        <w:rPr>
          <w:rFonts w:hint="default" w:ascii="Calibri" w:hAnsi="Calibri" w:cs="Calibri"/>
        </w:rPr>
        <w:t>: Inconsistencies, missing values, and changes in data entry processes (e.g., hospitalised injury definitions post-2019) necessitated careful cleaning and validation.</w:t>
      </w:r>
    </w:p>
    <w:p w14:paraId="4FAFED30">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Temporal and Spatial Coverage</w:t>
      </w:r>
      <w:r>
        <w:rPr>
          <w:rFonts w:hint="default" w:ascii="Calibri" w:hAnsi="Calibri" w:cs="Calibri"/>
        </w:rPr>
        <w:t>: Ensuring comparability across years, regions, and urban/rural contexts required harmonization and stratified sampling.</w:t>
      </w:r>
    </w:p>
    <w:p w14:paraId="1228654A">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15DA022">
      <w:pPr>
        <w:pStyle w:val="3"/>
        <w:keepNext w:val="0"/>
        <w:keepLines w:val="0"/>
        <w:widowControl/>
        <w:suppressLineNumbers w:val="0"/>
        <w:rPr>
          <w:rFonts w:hint="default" w:ascii="Calibri" w:hAnsi="Calibri" w:cs="Calibri"/>
        </w:rPr>
      </w:pPr>
      <w:r>
        <w:rPr>
          <w:rFonts w:hint="default" w:ascii="Calibri" w:hAnsi="Calibri" w:cs="Calibri"/>
        </w:rPr>
        <w:t>Data Cleaning, Preprocessing, and Feature Engineering</w:t>
      </w:r>
    </w:p>
    <w:p w14:paraId="6D524EE3">
      <w:pPr>
        <w:pStyle w:val="4"/>
        <w:keepNext w:val="0"/>
        <w:keepLines w:val="0"/>
        <w:widowControl/>
        <w:suppressLineNumbers w:val="0"/>
        <w:rPr>
          <w:rFonts w:hint="default" w:ascii="Calibri" w:hAnsi="Calibri" w:cs="Calibri"/>
        </w:rPr>
      </w:pPr>
      <w:r>
        <w:rPr>
          <w:rFonts w:hint="default" w:ascii="Calibri" w:hAnsi="Calibri" w:cs="Calibri"/>
        </w:rPr>
        <w:t>Data Cleaning</w:t>
      </w:r>
    </w:p>
    <w:p w14:paraId="161B2319">
      <w:pPr>
        <w:pStyle w:val="7"/>
        <w:keepNext w:val="0"/>
        <w:keepLines w:val="0"/>
        <w:widowControl/>
        <w:suppressLineNumbers w:val="0"/>
        <w:rPr>
          <w:rFonts w:hint="default" w:ascii="Calibri" w:hAnsi="Calibri" w:cs="Calibri"/>
        </w:rPr>
      </w:pPr>
      <w:r>
        <w:rPr>
          <w:rFonts w:hint="default" w:ascii="Calibri" w:hAnsi="Calibri" w:cs="Calibri"/>
        </w:rPr>
        <w:t>Data cleaning was performed as a critical foundation for reliable analysis and modeling. Key steps included:</w:t>
      </w:r>
    </w:p>
    <w:p w14:paraId="174F0DCF">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Handling Missing Data</w:t>
      </w:r>
      <w:r>
        <w:rPr>
          <w:rFonts w:hint="default" w:ascii="Calibri" w:hAnsi="Calibri" w:cs="Calibri"/>
        </w:rPr>
        <w:t>: Imputation strategies (mean, median, mode, or domain-specific rules) were applied to numerical and categorical features. Rows with excessive missingness were excluded.</w:t>
      </w:r>
    </w:p>
    <w:p w14:paraId="6F529686">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Outlier Detection and Removal</w:t>
      </w:r>
      <w:r>
        <w:rPr>
          <w:rFonts w:hint="default" w:ascii="Calibri" w:hAnsi="Calibri" w:cs="Calibri"/>
        </w:rPr>
        <w:t>: Statistical methods (Z-score, IQR, box plots) and domain constraints (e.g., speed limits, plausible age ranges) were used to identify and address outliers.</w:t>
      </w:r>
    </w:p>
    <w:p w14:paraId="20DDB964">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Deduplication and Consistency Checks</w:t>
      </w:r>
      <w:r>
        <w:rPr>
          <w:rFonts w:hint="default" w:ascii="Calibri" w:hAnsi="Calibri" w:cs="Calibri"/>
        </w:rPr>
        <w:t>: Duplicate records and inconsistent entries were resolved using unique identifiers and cross-referencing.</w:t>
      </w:r>
    </w:p>
    <w:p w14:paraId="45B9EF4C">
      <w:pPr>
        <w:pStyle w:val="4"/>
        <w:keepNext w:val="0"/>
        <w:keepLines w:val="0"/>
        <w:widowControl/>
        <w:suppressLineNumbers w:val="0"/>
        <w:rPr>
          <w:rFonts w:hint="default" w:ascii="Calibri" w:hAnsi="Calibri" w:cs="Calibri"/>
        </w:rPr>
      </w:pPr>
      <w:r>
        <w:rPr>
          <w:rFonts w:hint="default" w:ascii="Calibri" w:hAnsi="Calibri" w:cs="Calibri"/>
        </w:rPr>
        <w:t>Data Preprocessing</w:t>
      </w:r>
    </w:p>
    <w:p w14:paraId="1C62DC49">
      <w:pPr>
        <w:pStyle w:val="7"/>
        <w:keepNext w:val="0"/>
        <w:keepLines w:val="0"/>
        <w:widowControl/>
        <w:suppressLineNumbers w:val="0"/>
        <w:rPr>
          <w:rFonts w:hint="default" w:ascii="Calibri" w:hAnsi="Calibri" w:cs="Calibri"/>
        </w:rPr>
      </w:pPr>
      <w:r>
        <w:rPr>
          <w:rFonts w:hint="default" w:ascii="Calibri" w:hAnsi="Calibri" w:cs="Calibri"/>
        </w:rPr>
        <w:t>Preprocessing encompassed:</w:t>
      </w:r>
    </w:p>
    <w:p w14:paraId="47F65A85">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Feature Scaling and Normalization</w:t>
      </w:r>
      <w:r>
        <w:rPr>
          <w:rFonts w:hint="default" w:ascii="Calibri" w:hAnsi="Calibri" w:cs="Calibri"/>
        </w:rPr>
        <w:t>: Continuous variables (e.g., age, speed, coordinates) were standardized or normalized to ensure comparability and model stability.</w:t>
      </w:r>
    </w:p>
    <w:p w14:paraId="3AF08009">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Encoding Categorical Variables</w:t>
      </w:r>
      <w:r>
        <w:rPr>
          <w:rFonts w:hint="default" w:ascii="Calibri" w:hAnsi="Calibri" w:cs="Calibri"/>
        </w:rPr>
        <w:t>: One-hot encoding, label encoding, and cyclical transformations (sine/cosine for time features) were used for categorical and temporal variables.</w:t>
      </w:r>
    </w:p>
    <w:p w14:paraId="6AC91A0C">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Temporal and Spatial Feature Engineering</w:t>
      </w:r>
      <w:r>
        <w:rPr>
          <w:rFonts w:hint="default" w:ascii="Calibri" w:hAnsi="Calibri" w:cs="Calibri"/>
        </w:rPr>
        <w:t>: Time of day, day of week, month, and seasonality were extracted to capture cyclical accident patterns. Geographic coordinates and urban/rural classification enabled spatial analysis.</w:t>
      </w:r>
    </w:p>
    <w:p w14:paraId="179E7114">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Interaction Features</w:t>
      </w:r>
      <w:r>
        <w:rPr>
          <w:rFonts w:hint="default" w:ascii="Calibri" w:hAnsi="Calibri" w:cs="Calibri"/>
        </w:rPr>
        <w:t>: New features were engineered to capture interactions (e.g., weather × lighting, road type × speed limit) and aggregate risk scores.</w:t>
      </w:r>
    </w:p>
    <w:p w14:paraId="578E8AF2">
      <w:pPr>
        <w:pStyle w:val="4"/>
        <w:keepNext w:val="0"/>
        <w:keepLines w:val="0"/>
        <w:widowControl/>
        <w:suppressLineNumbers w:val="0"/>
        <w:rPr>
          <w:rFonts w:hint="default" w:ascii="Calibri" w:hAnsi="Calibri" w:cs="Calibri"/>
        </w:rPr>
      </w:pPr>
      <w:r>
        <w:rPr>
          <w:rFonts w:hint="default" w:ascii="Calibri" w:hAnsi="Calibri" w:cs="Calibri"/>
        </w:rPr>
        <w:t>Data Aggregation and Splitting</w:t>
      </w:r>
    </w:p>
    <w:p w14:paraId="4C3D802B">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Stratified Train/Validation/Test Splits</w:t>
      </w:r>
      <w:r>
        <w:rPr>
          <w:rFonts w:hint="default" w:ascii="Calibri" w:hAnsi="Calibri" w:cs="Calibri"/>
        </w:rPr>
        <w:t>: To ensure robust evaluation and prevent data leakage, stratified sampling preserved class proportions across splits (typically 60/20/20 or 70/15/15).</w:t>
      </w:r>
    </w:p>
    <w:p w14:paraId="73BEBBD2">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Chunked and Incremental Loading</w:t>
      </w:r>
      <w:r>
        <w:rPr>
          <w:rFonts w:hint="default" w:ascii="Calibri" w:hAnsi="Calibri" w:cs="Calibri"/>
        </w:rPr>
        <w:t>: For large datasets, chunked ingestion simulated data evolution and supported incremental model training and monitoring.</w:t>
      </w:r>
    </w:p>
    <w:p w14:paraId="1772810E">
      <w:pPr>
        <w:pStyle w:val="4"/>
        <w:keepNext w:val="0"/>
        <w:keepLines w:val="0"/>
        <w:widowControl/>
        <w:suppressLineNumbers w:val="0"/>
        <w:rPr>
          <w:rFonts w:hint="default" w:ascii="Calibri" w:hAnsi="Calibri" w:cs="Calibri"/>
        </w:rPr>
      </w:pPr>
      <w:r>
        <w:rPr>
          <w:rFonts w:hint="default" w:ascii="Calibri" w:hAnsi="Calibri" w:cs="Calibri"/>
        </w:rPr>
        <w:t>Challenges in Data Preparation</w:t>
      </w:r>
    </w:p>
    <w:p w14:paraId="0E69C0D4">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Resource Constraints</w:t>
      </w:r>
      <w:r>
        <w:rPr>
          <w:rFonts w:hint="default" w:ascii="Calibri" w:hAnsi="Calibri" w:cs="Calibri"/>
        </w:rPr>
        <w:t>: Processing large, heterogeneous datasets demanded significant compute and memory, occasionally requiring sampling, chunked processing, or cloud resources.</w:t>
      </w:r>
    </w:p>
    <w:p w14:paraId="2E4606D7">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Subjectivity and Bias</w:t>
      </w:r>
      <w:r>
        <w:rPr>
          <w:rFonts w:hint="default" w:ascii="Calibri" w:hAnsi="Calibri" w:cs="Calibri"/>
        </w:rPr>
        <w:t>: Decisions on handling missing data, outliers, and feature selection involved subjective judgments, potentially introducing bias.</w:t>
      </w:r>
    </w:p>
    <w:p w14:paraId="505D198C">
      <w:pPr>
        <w:keepNext w:val="0"/>
        <w:keepLines w:val="0"/>
        <w:widowControl/>
        <w:numPr>
          <w:ilvl w:val="0"/>
          <w:numId w:val="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Documentation and Reproducibility</w:t>
      </w:r>
      <w:r>
        <w:rPr>
          <w:rFonts w:hint="default" w:ascii="Calibri" w:hAnsi="Calibri" w:cs="Calibri"/>
        </w:rPr>
        <w:t>: Maintaining detailed documentation and automated pipelines was essential for reproducibility and auditability.</w:t>
      </w:r>
    </w:p>
    <w:p w14:paraId="1CDB5735">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AA1D1CE">
      <w:pPr>
        <w:pStyle w:val="3"/>
        <w:keepNext w:val="0"/>
        <w:keepLines w:val="0"/>
        <w:widowControl/>
        <w:suppressLineNumbers w:val="0"/>
        <w:rPr>
          <w:rFonts w:hint="default" w:ascii="Calibri" w:hAnsi="Calibri" w:cs="Calibri"/>
        </w:rPr>
      </w:pPr>
      <w:r>
        <w:rPr>
          <w:rFonts w:hint="default" w:ascii="Calibri" w:hAnsi="Calibri" w:cs="Calibri"/>
        </w:rPr>
        <w:t>Exploratory Data Analysis and Descriptive Statistics</w:t>
      </w:r>
    </w:p>
    <w:p w14:paraId="0968BA07">
      <w:pPr>
        <w:pStyle w:val="7"/>
        <w:keepNext w:val="0"/>
        <w:keepLines w:val="0"/>
        <w:widowControl/>
        <w:suppressLineNumbers w:val="0"/>
        <w:rPr>
          <w:rFonts w:hint="default" w:ascii="Calibri" w:hAnsi="Calibri" w:cs="Calibri"/>
        </w:rPr>
      </w:pPr>
      <w:r>
        <w:rPr>
          <w:rFonts w:hint="default" w:ascii="Calibri" w:hAnsi="Calibri" w:cs="Calibri"/>
        </w:rPr>
        <w:t>EDA provided critical insights into accident patterns, risk factors, and severity determinants:</w:t>
      </w:r>
    </w:p>
    <w:p w14:paraId="702260C7">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Temporal Patterns</w:t>
      </w:r>
      <w:r>
        <w:rPr>
          <w:rFonts w:hint="default" w:ascii="Calibri" w:hAnsi="Calibri" w:cs="Calibri"/>
        </w:rPr>
        <w:t>: Accidents peaked in the afternoon and on weekdays, with Sundays showing lower rates. Seasonality effects were observed, with summer months and holidays correlating with higher fatality risks.</w:t>
      </w:r>
    </w:p>
    <w:p w14:paraId="259FA783">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Spatial Disparities</w:t>
      </w:r>
      <w:r>
        <w:rPr>
          <w:rFonts w:hint="default" w:ascii="Calibri" w:hAnsi="Calibri" w:cs="Calibri"/>
        </w:rPr>
        <w:t>: Rural roads accounted for 60% of deaths and 47% of serious injuries, while urban areas and motorways exhibited distinct severity profiles.</w:t>
      </w:r>
    </w:p>
    <w:p w14:paraId="032D9E19">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Demographic Factors</w:t>
      </w:r>
      <w:r>
        <w:rPr>
          <w:rFonts w:hint="default" w:ascii="Calibri" w:hAnsi="Calibri" w:cs="Calibri"/>
        </w:rPr>
        <w:t>: Men represented 77% of fatalities and 75% of serious injuries, with young adults (5–29) disproportionately affected. Vulnerable road users (pedestrians, cyclists, motorcyclists) were overrepresented in severe outcomes.</w:t>
      </w:r>
    </w:p>
    <w:p w14:paraId="218A9940">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Environmental Conditions</w:t>
      </w:r>
      <w:r>
        <w:rPr>
          <w:rFonts w:hint="default" w:ascii="Calibri" w:hAnsi="Calibri" w:cs="Calibri"/>
        </w:rPr>
        <w:t>: Adverse weather, poor lighting, and wet or icy road surfaces were associated with increased severity. Most fatal accidents occurred in clear weather, highlighting the complexity of risk factors.</w:t>
      </w:r>
    </w:p>
    <w:p w14:paraId="03CA2E37">
      <w:pPr>
        <w:keepNext w:val="0"/>
        <w:keepLines w:val="0"/>
        <w:widowControl/>
        <w:numPr>
          <w:ilvl w:val="0"/>
          <w:numId w:val="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Vehicle and Road Attributes</w:t>
      </w:r>
      <w:r>
        <w:rPr>
          <w:rFonts w:hint="default" w:ascii="Calibri" w:hAnsi="Calibri" w:cs="Calibri"/>
        </w:rPr>
        <w:t>: Larger vehicles (trucks, buses), high speed limits, and complex road geometries (curves, intersections) influenced severity. Seatbelt use, alcohol/drug involvement, and risky maneuvers (speeding, distraction) were critical behavioral predictors.</w:t>
      </w:r>
    </w:p>
    <w:p w14:paraId="4111FCBE">
      <w:pPr>
        <w:pStyle w:val="7"/>
        <w:keepNext w:val="0"/>
        <w:keepLines w:val="0"/>
        <w:widowControl/>
        <w:suppressLineNumbers w:val="0"/>
        <w:rPr>
          <w:rFonts w:hint="default" w:ascii="Calibri" w:hAnsi="Calibri" w:cs="Calibri"/>
        </w:rPr>
      </w:pPr>
      <w:r>
        <w:rPr>
          <w:rFonts w:hint="default" w:ascii="Calibri" w:hAnsi="Calibri" w:cs="Calibri"/>
        </w:rPr>
        <w:t>Visualizations (heatmaps, correlation matrices, stacked line charts) and statistical summaries facilitated the identification of high-risk scenarios and informed feature selection for modeling.</w:t>
      </w:r>
    </w:p>
    <w:p w14:paraId="1FE51813">
      <w:pPr>
        <w:pStyle w:val="7"/>
        <w:keepNext w:val="0"/>
        <w:keepLines w:val="0"/>
        <w:widowControl/>
        <w:suppressLineNumbers w:val="0"/>
        <w:rPr>
          <w:rFonts w:hint="default" w:ascii="Calibri" w:hAnsi="Calibri" w:cs="Calibri"/>
        </w:rPr>
      </w:pPr>
    </w:p>
    <w:p w14:paraId="35F8E145">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9DFA166">
      <w:pPr>
        <w:pStyle w:val="3"/>
        <w:keepNext w:val="0"/>
        <w:keepLines w:val="0"/>
        <w:widowControl/>
        <w:suppressLineNumbers w:val="0"/>
        <w:rPr>
          <w:rFonts w:hint="default" w:ascii="Calibri" w:hAnsi="Calibri" w:cs="Calibri"/>
          <w:sz w:val="40"/>
          <w:szCs w:val="40"/>
        </w:rPr>
      </w:pPr>
      <w:r>
        <w:rPr>
          <w:rFonts w:hint="default" w:ascii="Calibri" w:hAnsi="Calibri" w:cs="Calibri"/>
          <w:sz w:val="40"/>
          <w:szCs w:val="40"/>
        </w:rPr>
        <w:t>Modeling Approaches and Evolution</w:t>
      </w:r>
    </w:p>
    <w:p w14:paraId="445D97C4">
      <w:pPr>
        <w:keepNext w:val="0"/>
        <w:keepLines w:val="0"/>
        <w:widowControl/>
        <w:suppressLineNumbers w:val="0"/>
        <w:rPr>
          <w:rFonts w:hint="default" w:ascii="Calibri" w:hAnsi="Calibri" w:cs="Calibri"/>
        </w:rPr>
      </w:pPr>
      <w:r>
        <w:rPr>
          <w:rFonts w:hint="default" w:ascii="Calibri" w:hAnsi="Calibri" w:cs="Calibri"/>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31C940C">
      <w:pPr>
        <w:pStyle w:val="3"/>
        <w:keepNext w:val="0"/>
        <w:keepLines w:val="0"/>
        <w:widowControl/>
        <w:suppressLineNumbers w:val="0"/>
        <w:rPr>
          <w:rFonts w:hint="default" w:ascii="Calibri" w:hAnsi="Calibri" w:cs="Calibri"/>
        </w:rPr>
      </w:pPr>
      <w:r>
        <w:rPr>
          <w:rFonts w:hint="default" w:ascii="Calibri" w:hAnsi="Calibri" w:cs="Calibri"/>
        </w:rPr>
        <w:t xml:space="preserve"> Conclusion Drawn</w:t>
      </w:r>
    </w:p>
    <w:p w14:paraId="206682C1">
      <w:pPr>
        <w:pStyle w:val="7"/>
        <w:keepNext w:val="0"/>
        <w:keepLines w:val="0"/>
        <w:widowControl/>
        <w:suppressLineNumbers w:val="0"/>
        <w:rPr>
          <w:rFonts w:hint="default" w:ascii="Calibri" w:hAnsi="Calibri" w:cs="Calibri"/>
        </w:rPr>
      </w:pPr>
      <w:r>
        <w:rPr>
          <w:rFonts w:hint="default" w:ascii="Calibri" w:hAnsi="Calibri" w:cs="Calibri"/>
        </w:rPr>
        <w:t xml:space="preserve">The project set out to predict </w:t>
      </w:r>
      <w:r>
        <w:rPr>
          <w:rStyle w:val="8"/>
          <w:rFonts w:hint="default" w:ascii="Calibri" w:hAnsi="Calibri" w:cs="Calibri"/>
        </w:rPr>
        <w:t>road accident severity in France</w:t>
      </w:r>
      <w:r>
        <w:rPr>
          <w:rFonts w:hint="default" w:ascii="Calibri" w:hAnsi="Calibri" w:cs="Calibri"/>
        </w:rPr>
        <w:t xml:space="preserve"> using large-scale government datasets. After extensive exploration, preprocessing, feature engineering, and modeling, the key conclusion is that </w:t>
      </w:r>
      <w:r>
        <w:rPr>
          <w:rStyle w:val="8"/>
          <w:rFonts w:hint="default" w:ascii="Calibri" w:hAnsi="Calibri" w:cs="Calibri"/>
        </w:rPr>
        <w:t>binary classification (Severe vs Non-Severe)</w:t>
      </w:r>
      <w:r>
        <w:rPr>
          <w:rFonts w:hint="default" w:ascii="Calibri" w:hAnsi="Calibri" w:cs="Calibri"/>
        </w:rPr>
        <w:t xml:space="preserve"> is far more robust and deployment-ready than multiclass severity prediction.</w:t>
      </w:r>
    </w:p>
    <w:p w14:paraId="602DC7C0">
      <w:pPr>
        <w:keepNext w:val="0"/>
        <w:keepLines w:val="0"/>
        <w:widowControl/>
        <w:numPr>
          <w:ilvl w:val="0"/>
          <w:numId w:val="1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The </w:t>
      </w:r>
      <w:r>
        <w:rPr>
          <w:rStyle w:val="8"/>
          <w:rFonts w:hint="default" w:ascii="Calibri" w:hAnsi="Calibri" w:cs="Calibri"/>
        </w:rPr>
        <w:t>final binary model</w:t>
      </w:r>
      <w:r>
        <w:rPr>
          <w:rFonts w:hint="default" w:ascii="Calibri" w:hAnsi="Calibri" w:cs="Calibri"/>
        </w:rPr>
        <w:t xml:space="preserve"> — LightGBM with class weights — achieved: </w:t>
      </w:r>
    </w:p>
    <w:p w14:paraId="34CEAE06">
      <w:pPr>
        <w:keepNext w:val="0"/>
        <w:keepLines w:val="0"/>
        <w:widowControl/>
        <w:numPr>
          <w:ilvl w:val="1"/>
          <w:numId w:val="10"/>
        </w:numPr>
        <w:suppressLineNumbers w:val="0"/>
        <w:spacing w:before="0" w:beforeAutospacing="1" w:after="0" w:afterAutospacing="1"/>
        <w:ind w:left="1440" w:hanging="360"/>
        <w:rPr>
          <w:rFonts w:hint="default" w:ascii="Calibri" w:hAnsi="Calibri" w:cs="Calibri"/>
        </w:rPr>
      </w:pPr>
      <w:r>
        <w:rPr>
          <w:rFonts w:hint="default" w:ascii="Calibri" w:hAnsi="Calibri" w:cs="Calibri"/>
        </w:rPr>
        <w:t xml:space="preserve">Accuracy ≈ </w:t>
      </w:r>
      <w:r>
        <w:rPr>
          <w:rStyle w:val="8"/>
          <w:rFonts w:hint="default" w:ascii="Calibri" w:hAnsi="Calibri" w:cs="Calibri"/>
        </w:rPr>
        <w:t>0.74</w:t>
      </w:r>
    </w:p>
    <w:p w14:paraId="33BD2666">
      <w:pPr>
        <w:keepNext w:val="0"/>
        <w:keepLines w:val="0"/>
        <w:widowControl/>
        <w:numPr>
          <w:ilvl w:val="1"/>
          <w:numId w:val="10"/>
        </w:numPr>
        <w:suppressLineNumbers w:val="0"/>
        <w:spacing w:before="0" w:beforeAutospacing="1" w:after="0" w:afterAutospacing="1"/>
        <w:ind w:left="1440" w:hanging="360"/>
        <w:rPr>
          <w:rFonts w:hint="default" w:ascii="Calibri" w:hAnsi="Calibri" w:cs="Calibri"/>
        </w:rPr>
      </w:pPr>
      <w:r>
        <w:rPr>
          <w:rFonts w:hint="default" w:ascii="Calibri" w:hAnsi="Calibri" w:cs="Calibri"/>
        </w:rPr>
        <w:t xml:space="preserve">Macro F1 (Severe class) ≈ </w:t>
      </w:r>
      <w:r>
        <w:rPr>
          <w:rStyle w:val="8"/>
          <w:rFonts w:hint="default" w:ascii="Calibri" w:hAnsi="Calibri" w:cs="Calibri"/>
        </w:rPr>
        <w:t>0.57</w:t>
      </w:r>
    </w:p>
    <w:p w14:paraId="11433ABE">
      <w:pPr>
        <w:keepNext w:val="0"/>
        <w:keepLines w:val="0"/>
        <w:widowControl/>
        <w:numPr>
          <w:ilvl w:val="1"/>
          <w:numId w:val="10"/>
        </w:numPr>
        <w:suppressLineNumbers w:val="0"/>
        <w:spacing w:before="0" w:beforeAutospacing="1" w:after="0" w:afterAutospacing="1"/>
        <w:ind w:left="1440" w:hanging="360"/>
        <w:rPr>
          <w:rFonts w:hint="default" w:ascii="Calibri" w:hAnsi="Calibri" w:cs="Calibri"/>
        </w:rPr>
      </w:pPr>
      <w:r>
        <w:rPr>
          <w:rFonts w:hint="default" w:ascii="Calibri" w:hAnsi="Calibri" w:cs="Calibri"/>
        </w:rPr>
        <w:t xml:space="preserve">Balanced Accuracy ≈ </w:t>
      </w:r>
      <w:r>
        <w:rPr>
          <w:rStyle w:val="8"/>
          <w:rFonts w:hint="default" w:ascii="Calibri" w:hAnsi="Calibri" w:cs="Calibri"/>
        </w:rPr>
        <w:t>0.76</w:t>
      </w:r>
    </w:p>
    <w:p w14:paraId="24B5768E">
      <w:pPr>
        <w:keepNext w:val="0"/>
        <w:keepLines w:val="0"/>
        <w:widowControl/>
        <w:numPr>
          <w:ilvl w:val="1"/>
          <w:numId w:val="10"/>
        </w:numPr>
        <w:suppressLineNumbers w:val="0"/>
        <w:spacing w:before="0" w:beforeAutospacing="1" w:after="0" w:afterAutospacing="1"/>
        <w:ind w:left="1440" w:hanging="360"/>
        <w:rPr>
          <w:rFonts w:hint="default" w:ascii="Calibri" w:hAnsi="Calibri" w:cs="Calibri"/>
        </w:rPr>
      </w:pPr>
      <w:r>
        <w:rPr>
          <w:rFonts w:hint="default" w:ascii="Calibri" w:hAnsi="Calibri" w:cs="Calibri"/>
        </w:rPr>
        <w:t xml:space="preserve">ROC-AUC ≈ </w:t>
      </w:r>
      <w:r>
        <w:rPr>
          <w:rStyle w:val="8"/>
          <w:rFonts w:hint="default" w:ascii="Calibri" w:hAnsi="Calibri" w:cs="Calibri"/>
        </w:rPr>
        <w:t>0.83</w:t>
      </w:r>
    </w:p>
    <w:p w14:paraId="0598B3A9">
      <w:pPr>
        <w:keepNext w:val="0"/>
        <w:keepLines w:val="0"/>
        <w:widowControl/>
        <w:numPr>
          <w:ilvl w:val="1"/>
          <w:numId w:val="10"/>
        </w:numPr>
        <w:suppressLineNumbers w:val="0"/>
        <w:spacing w:before="0" w:beforeAutospacing="1" w:after="0" w:afterAutospacing="1"/>
        <w:ind w:left="1440" w:hanging="360"/>
        <w:rPr>
          <w:rFonts w:hint="default" w:ascii="Calibri" w:hAnsi="Calibri" w:cs="Calibri"/>
        </w:rPr>
      </w:pPr>
      <w:r>
        <w:rPr>
          <w:rFonts w:hint="default" w:ascii="Calibri" w:hAnsi="Calibri" w:cs="Calibri"/>
        </w:rPr>
        <w:t xml:space="preserve">Recall for Severe ≈ </w:t>
      </w:r>
      <w:r>
        <w:rPr>
          <w:rStyle w:val="8"/>
          <w:rFonts w:hint="default" w:ascii="Calibri" w:hAnsi="Calibri" w:cs="Calibri"/>
        </w:rPr>
        <w:t>0.79</w:t>
      </w:r>
    </w:p>
    <w:p w14:paraId="6164A4D2">
      <w:pPr>
        <w:pStyle w:val="7"/>
        <w:keepNext w:val="0"/>
        <w:keepLines w:val="0"/>
        <w:widowControl/>
        <w:suppressLineNumbers w:val="0"/>
        <w:rPr>
          <w:rFonts w:hint="default" w:ascii="Calibri" w:hAnsi="Calibri" w:cs="Calibri"/>
        </w:rPr>
      </w:pPr>
      <w:r>
        <w:rPr>
          <w:rFonts w:hint="default" w:ascii="Calibri" w:hAnsi="Calibri" w:cs="Calibri"/>
        </w:rPr>
        <w:t>This recall rate is critical: in real-world triage, missing severe cases is far more costly than overpredicting them. The binary framing aligns with emergency response needs, while multiclass modeling remains useful for research and policy dashboards.</w:t>
      </w:r>
    </w:p>
    <w:p w14:paraId="541B539B">
      <w:pPr>
        <w:pStyle w:val="7"/>
        <w:keepNext w:val="0"/>
        <w:keepLines w:val="0"/>
        <w:widowControl/>
        <w:suppressLineNumbers w:val="0"/>
        <w:rPr>
          <w:rFonts w:hint="default" w:ascii="Calibri" w:hAnsi="Calibri" w:cs="Calibri"/>
        </w:rPr>
      </w:pPr>
      <w:r>
        <w:rPr>
          <w:rFonts w:hint="default" w:ascii="Calibri" w:hAnsi="Calibri" w:cs="Calibri"/>
        </w:rPr>
        <w:t xml:space="preserve">Thus, the project successfully delivered a </w:t>
      </w:r>
      <w:r>
        <w:rPr>
          <w:rStyle w:val="8"/>
          <w:rFonts w:hint="default" w:ascii="Calibri" w:hAnsi="Calibri" w:cs="Calibri"/>
        </w:rPr>
        <w:t>deployment-ready model</w:t>
      </w:r>
      <w:r>
        <w:rPr>
          <w:rFonts w:hint="default" w:ascii="Calibri" w:hAnsi="Calibri" w:cs="Calibri"/>
        </w:rPr>
        <w:t xml:space="preserve"> that balances accuracy, fairness, and interpretability, while also providing scientific insights into the challenges of modeling rare, high-severity outcomes.</w:t>
      </w:r>
    </w:p>
    <w:p w14:paraId="29B981DC">
      <w:pPr>
        <w:keepNext w:val="0"/>
        <w:keepLines w:val="0"/>
        <w:widowControl/>
        <w:suppressLineNumbers w:val="0"/>
        <w:rPr>
          <w:rFonts w:hint="default" w:ascii="Calibri" w:hAnsi="Calibri" w:cs="Calibri"/>
        </w:rPr>
      </w:pPr>
      <w:r>
        <w:rPr>
          <w:rFonts w:hint="default" w:ascii="Calibri" w:hAnsi="Calibri" w:cs="Calibri"/>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0AAAE8D">
      <w:pPr>
        <w:pStyle w:val="3"/>
        <w:keepNext w:val="0"/>
        <w:keepLines w:val="0"/>
        <w:widowControl/>
        <w:suppressLineNumbers w:val="0"/>
        <w:rPr>
          <w:rFonts w:hint="default" w:ascii="Calibri" w:hAnsi="Calibri" w:cs="Calibri"/>
        </w:rPr>
      </w:pPr>
      <w:r>
        <w:rPr>
          <w:rFonts w:hint="default" w:ascii="Calibri" w:hAnsi="Calibri" w:cs="Calibri"/>
        </w:rPr>
        <w:t>Difficulties Encountered During the Project</w:t>
      </w:r>
    </w:p>
    <w:p w14:paraId="039F99EF">
      <w:pPr>
        <w:pStyle w:val="4"/>
        <w:keepNext w:val="0"/>
        <w:keepLines w:val="0"/>
        <w:widowControl/>
        <w:suppressLineNumbers w:val="0"/>
        <w:rPr>
          <w:rFonts w:hint="default" w:ascii="Calibri" w:hAnsi="Calibri" w:cs="Calibri"/>
        </w:rPr>
      </w:pPr>
      <w:r>
        <w:rPr>
          <w:rFonts w:hint="default" w:ascii="Calibri" w:hAnsi="Calibri" w:cs="Calibri"/>
        </w:rPr>
        <w:t>Main Scientific Obstacle</w:t>
      </w:r>
    </w:p>
    <w:p w14:paraId="60A0A66C">
      <w:pPr>
        <w:pStyle w:val="7"/>
        <w:keepNext w:val="0"/>
        <w:keepLines w:val="0"/>
        <w:widowControl/>
        <w:suppressLineNumbers w:val="0"/>
        <w:rPr>
          <w:rFonts w:hint="default" w:ascii="Calibri" w:hAnsi="Calibri" w:cs="Calibri"/>
        </w:rPr>
      </w:pPr>
      <w:r>
        <w:rPr>
          <w:rFonts w:hint="default" w:ascii="Calibri" w:hAnsi="Calibri" w:cs="Calibri"/>
        </w:rPr>
        <w:t xml:space="preserve">The most significant obstacle was the </w:t>
      </w:r>
      <w:r>
        <w:rPr>
          <w:rStyle w:val="8"/>
          <w:rFonts w:hint="default" w:ascii="Calibri" w:hAnsi="Calibri" w:cs="Calibri"/>
        </w:rPr>
        <w:t>extreme imbalance of the “Killed” class (~2% of cases)</w:t>
      </w:r>
      <w:r>
        <w:rPr>
          <w:rFonts w:hint="default" w:ascii="Calibri" w:hAnsi="Calibri" w:cs="Calibri"/>
        </w:rPr>
        <w:t>. Even advanced techniques like SMOTE and BorderlineSMOTE could only partially improve recall. This reflects the inherent difficulty of modeling rare, high-severity events: the data is sparse, overlapping, and lacks strong separability.</w:t>
      </w:r>
    </w:p>
    <w:p w14:paraId="7EC05184">
      <w:pPr>
        <w:pStyle w:val="7"/>
        <w:keepNext w:val="0"/>
        <w:keepLines w:val="0"/>
        <w:widowControl/>
        <w:suppressLineNumbers w:val="0"/>
        <w:rPr>
          <w:rFonts w:hint="default" w:ascii="Calibri" w:hAnsi="Calibri" w:cs="Calibri"/>
        </w:rPr>
      </w:pPr>
      <w:r>
        <w:rPr>
          <w:rFonts w:hint="default" w:ascii="Calibri" w:hAnsi="Calibri" w:cs="Calibri"/>
        </w:rPr>
        <w:t>This obstacle shaped the project’s direction, ultimately leading to the decision to prioritize binary classification, where severe cases could be grouped together to improve detection.</w:t>
      </w:r>
    </w:p>
    <w:p w14:paraId="6E25B215">
      <w:pPr>
        <w:pStyle w:val="4"/>
        <w:keepNext w:val="0"/>
        <w:keepLines w:val="0"/>
        <w:widowControl/>
        <w:suppressLineNumbers w:val="0"/>
        <w:rPr>
          <w:rFonts w:hint="default" w:ascii="Calibri" w:hAnsi="Calibri" w:cs="Calibri"/>
        </w:rPr>
      </w:pPr>
      <w:r>
        <w:rPr>
          <w:rFonts w:hint="default" w:ascii="Calibri" w:hAnsi="Calibri" w:cs="Calibri"/>
        </w:rPr>
        <w:t>Forecast: Tasks That Took Longer Than Expected</w:t>
      </w:r>
    </w:p>
    <w:p w14:paraId="3D0C6F15">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Oversampling experiments</w:t>
      </w:r>
      <w:r>
        <w:rPr>
          <w:rFonts w:hint="default" w:ascii="Calibri" w:hAnsi="Calibri" w:cs="Calibri"/>
        </w:rPr>
        <w:t xml:space="preserve"> required repeated tuning and validation, especially when balancing fairness against noise.</w:t>
      </w:r>
    </w:p>
    <w:p w14:paraId="06752016">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PCA optimization</w:t>
      </w:r>
      <w:r>
        <w:rPr>
          <w:rFonts w:hint="default" w:ascii="Calibri" w:hAnsi="Calibri" w:cs="Calibri"/>
        </w:rPr>
        <w:t xml:space="preserve"> introduced additional steps of compression and reconstruction, which slowed progress.</w:t>
      </w:r>
    </w:p>
    <w:p w14:paraId="31465F29">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SHAP explainability</w:t>
      </w:r>
      <w:r>
        <w:rPr>
          <w:rFonts w:hint="default" w:ascii="Calibri" w:hAnsi="Calibri" w:cs="Calibri"/>
        </w:rPr>
        <w:t xml:space="preserve"> was computationally heavy on large datasets, requiring runtime management.</w:t>
      </w:r>
    </w:p>
    <w:p w14:paraId="0AD992B6">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Threshold tuning</w:t>
      </w:r>
      <w:r>
        <w:rPr>
          <w:rFonts w:hint="default" w:ascii="Calibri" w:hAnsi="Calibri" w:cs="Calibri"/>
        </w:rPr>
        <w:t xml:space="preserve"> demanded iterative testing to find optimal probability cutoffs for each class.</w:t>
      </w:r>
    </w:p>
    <w:p w14:paraId="3641FEAB">
      <w:pPr>
        <w:pStyle w:val="7"/>
        <w:keepNext w:val="0"/>
        <w:keepLines w:val="0"/>
        <w:widowControl/>
        <w:suppressLineNumbers w:val="0"/>
        <w:rPr>
          <w:rFonts w:hint="default" w:ascii="Calibri" w:hAnsi="Calibri" w:cs="Calibri"/>
        </w:rPr>
      </w:pPr>
      <w:r>
        <w:rPr>
          <w:rFonts w:hint="default" w:ascii="Calibri" w:hAnsi="Calibri" w:cs="Calibri"/>
        </w:rPr>
        <w:t xml:space="preserve">These delays highlighted the importance of </w:t>
      </w:r>
      <w:r>
        <w:rPr>
          <w:rStyle w:val="8"/>
          <w:rFonts w:hint="default" w:ascii="Calibri" w:hAnsi="Calibri" w:cs="Calibri"/>
        </w:rPr>
        <w:t>realistic runtime estimates</w:t>
      </w:r>
      <w:r>
        <w:rPr>
          <w:rFonts w:hint="default" w:ascii="Calibri" w:hAnsi="Calibri" w:cs="Calibri"/>
        </w:rPr>
        <w:t xml:space="preserve"> and careful planning in large-scale projects.</w:t>
      </w:r>
    </w:p>
    <w:p w14:paraId="6F524D4B">
      <w:pPr>
        <w:pStyle w:val="4"/>
        <w:keepNext w:val="0"/>
        <w:keepLines w:val="0"/>
        <w:widowControl/>
        <w:suppressLineNumbers w:val="0"/>
        <w:rPr>
          <w:rFonts w:hint="default" w:ascii="Calibri" w:hAnsi="Calibri" w:cs="Calibri"/>
        </w:rPr>
      </w:pPr>
      <w:r>
        <w:rPr>
          <w:rFonts w:hint="default" w:ascii="Calibri" w:hAnsi="Calibri" w:cs="Calibri"/>
        </w:rPr>
        <w:t>Datasets: Acquisition, Volumetry, Processing, Aggregation</w:t>
      </w:r>
    </w:p>
    <w:p w14:paraId="454D11CE">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Volume:</w:t>
      </w:r>
      <w:r>
        <w:rPr>
          <w:rFonts w:hint="default" w:ascii="Calibri" w:hAnsi="Calibri" w:cs="Calibri"/>
        </w:rPr>
        <w:t xml:space="preserve"> Over 1.4M rows demanded memory optimization and efficient preprocessing.</w:t>
      </w:r>
    </w:p>
    <w:p w14:paraId="5883C715">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Processing:</w:t>
      </w:r>
      <w:r>
        <w:rPr>
          <w:rFonts w:hint="default" w:ascii="Calibri" w:hAnsi="Calibri" w:cs="Calibri"/>
        </w:rPr>
        <w:t xml:space="preserve"> Heavy missingness in geolocation (~74%) and skewed categorical distributions slowed cleaning.</w:t>
      </w:r>
    </w:p>
    <w:p w14:paraId="574EEF4A">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Aggregation:</w:t>
      </w:r>
      <w:r>
        <w:rPr>
          <w:rFonts w:hint="default" w:ascii="Calibri" w:hAnsi="Calibri" w:cs="Calibri"/>
        </w:rPr>
        <w:t xml:space="preserve"> Merging multiple relational datasets (accidents, places, vehicles, users, holidays) required careful validation to avoid duplication and ensure structural integrity.</w:t>
      </w:r>
    </w:p>
    <w:p w14:paraId="29C5843D">
      <w:pPr>
        <w:keepNext w:val="0"/>
        <w:keepLines w:val="0"/>
        <w:widowControl/>
        <w:numPr>
          <w:ilvl w:val="0"/>
          <w:numId w:val="1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Outcome:</w:t>
      </w:r>
      <w:r>
        <w:rPr>
          <w:rFonts w:hint="default" w:ascii="Calibri" w:hAnsi="Calibri" w:cs="Calibri"/>
        </w:rPr>
        <w:t xml:space="preserve"> Despite these challenges, the final dataset was clean, interpretable, and structurally correct, ready for modeling.</w:t>
      </w:r>
    </w:p>
    <w:p w14:paraId="5AE03505">
      <w:pPr>
        <w:pStyle w:val="4"/>
        <w:keepNext w:val="0"/>
        <w:keepLines w:val="0"/>
        <w:widowControl/>
        <w:suppressLineNumbers w:val="0"/>
        <w:rPr>
          <w:rFonts w:hint="default" w:ascii="Calibri" w:hAnsi="Calibri" w:cs="Calibri"/>
        </w:rPr>
      </w:pPr>
      <w:r>
        <w:rPr>
          <w:rFonts w:hint="default" w:ascii="Calibri" w:hAnsi="Calibri" w:cs="Calibri"/>
        </w:rPr>
        <w:t>Technical/Theoretical Skills</w:t>
      </w:r>
    </w:p>
    <w:p w14:paraId="10B69F56">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Advanced techniques like </w:t>
      </w:r>
      <w:r>
        <w:rPr>
          <w:rStyle w:val="8"/>
          <w:rFonts w:hint="default" w:ascii="Calibri" w:hAnsi="Calibri" w:cs="Calibri"/>
        </w:rPr>
        <w:t>SMOTE variants, threshold tuning, and SHAP</w:t>
      </w:r>
      <w:r>
        <w:rPr>
          <w:rFonts w:hint="default" w:ascii="Calibri" w:hAnsi="Calibri" w:cs="Calibri"/>
        </w:rPr>
        <w:t xml:space="preserve"> were not fully covered in training, requiring independent learning.</w:t>
      </w:r>
    </w:p>
    <w:p w14:paraId="22D57A04">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Skill acquisition in </w:t>
      </w:r>
      <w:r>
        <w:rPr>
          <w:rStyle w:val="8"/>
          <w:rFonts w:hint="default" w:ascii="Calibri" w:hAnsi="Calibri" w:cs="Calibri"/>
        </w:rPr>
        <w:t>MLflow, PCA diagnostics, and oversampling strategies</w:t>
      </w:r>
      <w:r>
        <w:rPr>
          <w:rFonts w:hint="default" w:ascii="Calibri" w:hAnsi="Calibri" w:cs="Calibri"/>
        </w:rPr>
        <w:t xml:space="preserve"> took additional time and experimentation.</w:t>
      </w:r>
    </w:p>
    <w:p w14:paraId="7F4A760C">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slowed progress but ultimately enriched the project, adding depth and rigor to the methodology.</w:t>
      </w:r>
    </w:p>
    <w:p w14:paraId="7382A094">
      <w:pPr>
        <w:pStyle w:val="4"/>
        <w:keepNext w:val="0"/>
        <w:keepLines w:val="0"/>
        <w:widowControl/>
        <w:suppressLineNumbers w:val="0"/>
        <w:rPr>
          <w:rFonts w:hint="default" w:ascii="Calibri" w:hAnsi="Calibri" w:cs="Calibri"/>
        </w:rPr>
      </w:pPr>
      <w:r>
        <w:rPr>
          <w:rFonts w:hint="default" w:ascii="Calibri" w:hAnsi="Calibri" w:cs="Calibri"/>
        </w:rPr>
        <w:t>Relevance of Approach, Model, and Data</w:t>
      </w:r>
    </w:p>
    <w:p w14:paraId="71E4433D">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Multiclass modeling was scientifically interesting but less practical for deployment.</w:t>
      </w:r>
    </w:p>
    <w:p w14:paraId="6E87005C">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Binary framing proved more relevant for </w:t>
      </w:r>
      <w:r>
        <w:rPr>
          <w:rStyle w:val="8"/>
          <w:rFonts w:hint="default" w:ascii="Calibri" w:hAnsi="Calibri" w:cs="Calibri"/>
        </w:rPr>
        <w:t>triage and safety-critical applications</w:t>
      </w:r>
      <w:r>
        <w:rPr>
          <w:rFonts w:hint="default" w:ascii="Calibri" w:hAnsi="Calibri" w:cs="Calibri"/>
        </w:rPr>
        <w:t>, where the priority is detecting severe cases.</w:t>
      </w:r>
    </w:p>
    <w:p w14:paraId="1E660DAC">
      <w:pPr>
        <w:keepNext w:val="0"/>
        <w:keepLines w:val="0"/>
        <w:widowControl/>
        <w:numPr>
          <w:ilvl w:val="0"/>
          <w:numId w:val="14"/>
        </w:numPr>
        <w:suppressLineNumbers w:val="0"/>
        <w:spacing w:before="0" w:beforeAutospacing="1" w:after="0" w:afterAutospacing="1"/>
        <w:ind w:left="720" w:hanging="360"/>
        <w:rPr>
          <w:rFonts w:hint="default" w:ascii="Calibri" w:hAnsi="Calibri" w:cs="Calibri"/>
        </w:rPr>
      </w:pPr>
      <w:r>
        <w:rPr>
          <w:rFonts w:hint="default" w:ascii="Calibri" w:hAnsi="Calibri" w:cs="Calibri"/>
        </w:rPr>
        <w:t>This shift in framing was a key turning point in the project, aligning scientific exploration with real-world utility.</w:t>
      </w:r>
    </w:p>
    <w:p w14:paraId="4AC2AA07">
      <w:pPr>
        <w:pStyle w:val="4"/>
        <w:keepNext w:val="0"/>
        <w:keepLines w:val="0"/>
        <w:widowControl/>
        <w:suppressLineNumbers w:val="0"/>
        <w:rPr>
          <w:rFonts w:hint="default" w:ascii="Calibri" w:hAnsi="Calibri" w:cs="Calibri"/>
        </w:rPr>
      </w:pPr>
      <w:r>
        <w:rPr>
          <w:rFonts w:hint="default" w:ascii="Calibri" w:hAnsi="Calibri" w:cs="Calibri"/>
        </w:rPr>
        <w:t>IT Constraints: Storage Power and Computational Power</w:t>
      </w:r>
    </w:p>
    <w:p w14:paraId="75A63D2B">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Large dataset size demanded </w:t>
      </w:r>
      <w:r>
        <w:rPr>
          <w:rStyle w:val="8"/>
          <w:rFonts w:hint="default" w:ascii="Calibri" w:hAnsi="Calibri" w:cs="Calibri"/>
        </w:rPr>
        <w:t>efficient memory casting, categorical grouping, and dimensionality reduction</w:t>
      </w:r>
      <w:r>
        <w:rPr>
          <w:rFonts w:hint="default" w:ascii="Calibri" w:hAnsi="Calibri" w:cs="Calibri"/>
        </w:rPr>
        <w:t>.</w:t>
      </w:r>
    </w:p>
    <w:p w14:paraId="0E117817">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Training with oversampled datasets (up to 2M rows) required runtime management and sampling strategies.</w:t>
      </w:r>
    </w:p>
    <w:p w14:paraId="71F965AA">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Fonts w:hint="default" w:ascii="Calibri" w:hAnsi="Calibri" w:cs="Calibri"/>
        </w:rPr>
        <w:t>Despite these constraints, careful optimization allowed the project to proceed without major computational failures.</w:t>
      </w:r>
    </w:p>
    <w:p w14:paraId="465ED70D">
      <w:pPr>
        <w:pStyle w:val="4"/>
        <w:keepNext w:val="0"/>
        <w:keepLines w:val="0"/>
        <w:widowControl/>
        <w:suppressLineNumbers w:val="0"/>
        <w:rPr>
          <w:rFonts w:hint="default" w:ascii="Calibri" w:hAnsi="Calibri" w:cs="Calibri"/>
        </w:rPr>
      </w:pPr>
      <w:r>
        <w:rPr>
          <w:rFonts w:hint="default" w:ascii="Calibri" w:hAnsi="Calibri" w:cs="Calibri"/>
        </w:rPr>
        <w:t>Other Difficulties</w:t>
      </w:r>
    </w:p>
    <w:p w14:paraId="6BF19938">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Interpretability vs performance trade-off:</w:t>
      </w:r>
      <w:r>
        <w:rPr>
          <w:rFonts w:hint="default" w:ascii="Calibri" w:hAnsi="Calibri" w:cs="Calibri"/>
        </w:rPr>
        <w:t xml:space="preserve"> SHAP-based feature reduction improved transparency but reduced recall, showing that interpretability must be balanced carefully with predictive power.</w:t>
      </w:r>
    </w:p>
    <w:p w14:paraId="64A0CD2E">
      <w:pPr>
        <w:keepNext w:val="0"/>
        <w:keepLines w:val="0"/>
        <w:widowControl/>
        <w:numPr>
          <w:ilvl w:val="0"/>
          <w:numId w:val="1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Noise from oversampling:</w:t>
      </w:r>
      <w:r>
        <w:rPr>
          <w:rFonts w:hint="default" w:ascii="Calibri" w:hAnsi="Calibri" w:cs="Calibri"/>
        </w:rPr>
        <w:t xml:space="preserve"> Full SMOTE introduced synthetic overlap, reducing precision for minority classes. BorderlineSMOTE proved more stable but still imperfect.</w:t>
      </w:r>
    </w:p>
    <w:p w14:paraId="05D833B9">
      <w:pPr>
        <w:keepNext w:val="0"/>
        <w:keepLines w:val="0"/>
        <w:widowControl/>
        <w:suppressLineNumbers w:val="0"/>
        <w:rPr>
          <w:rFonts w:hint="default" w:ascii="Calibri" w:hAnsi="Calibri" w:cs="Calibri"/>
        </w:rPr>
      </w:pPr>
      <w:r>
        <w:rPr>
          <w:rFonts w:hint="default" w:ascii="Calibri" w:hAnsi="Calibri" w:cs="Calibri"/>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78DD2B08">
      <w:pPr>
        <w:pStyle w:val="3"/>
        <w:keepNext w:val="0"/>
        <w:keepLines w:val="0"/>
        <w:widowControl/>
        <w:suppressLineNumbers w:val="0"/>
        <w:rPr>
          <w:rFonts w:hint="default" w:ascii="Calibri" w:hAnsi="Calibri" w:cs="Calibri"/>
          <w:sz w:val="40"/>
          <w:szCs w:val="40"/>
          <w:lang w:val="en-GB"/>
        </w:rPr>
      </w:pPr>
      <w:r>
        <w:rPr>
          <w:rFonts w:hint="default" w:ascii="Calibri" w:hAnsi="Calibri" w:cs="Calibri"/>
          <w:sz w:val="40"/>
          <w:szCs w:val="40"/>
        </w:rPr>
        <w:t xml:space="preserve"> Report</w:t>
      </w:r>
      <w:r>
        <w:rPr>
          <w:rFonts w:hint="default" w:ascii="Calibri" w:hAnsi="Calibri" w:cs="Calibri"/>
          <w:sz w:val="40"/>
          <w:szCs w:val="40"/>
          <w:lang w:val="en-GB"/>
        </w:rPr>
        <w:t>ing</w:t>
      </w:r>
    </w:p>
    <w:p w14:paraId="722A89CE">
      <w:pPr>
        <w:rPr>
          <w:rFonts w:hint="default"/>
        </w:rPr>
      </w:pPr>
      <w:r>
        <w:rPr>
          <w:rFonts w:hint="default" w:ascii="Calibri" w:hAnsi="Calibri" w:cs="Calibri"/>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23E33215">
      <w:pPr>
        <w:pStyle w:val="4"/>
        <w:keepNext w:val="0"/>
        <w:keepLines w:val="0"/>
        <w:widowControl/>
        <w:suppressLineNumbers w:val="0"/>
        <w:rPr>
          <w:rFonts w:hint="default" w:ascii="Calibri" w:hAnsi="Calibri" w:cs="Calibri"/>
        </w:rPr>
      </w:pPr>
      <w:r>
        <w:rPr>
          <w:rFonts w:hint="default" w:ascii="Calibri" w:hAnsi="Calibri" w:cs="Calibri"/>
        </w:rPr>
        <w:t>Main Contribution</w:t>
      </w:r>
    </w:p>
    <w:p w14:paraId="6FA855C6">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Built the </w:t>
      </w:r>
      <w:r>
        <w:rPr>
          <w:rStyle w:val="8"/>
          <w:rFonts w:hint="default" w:ascii="Calibri" w:hAnsi="Calibri" w:cs="Calibri"/>
        </w:rPr>
        <w:t>entire preprocessing pipeline</w:t>
      </w:r>
      <w:r>
        <w:rPr>
          <w:rFonts w:hint="default" w:ascii="Calibri" w:hAnsi="Calibri" w:cs="Calibri"/>
        </w:rPr>
        <w:t>: cleaning, merging, feature engineering, pruning.</w:t>
      </w:r>
    </w:p>
    <w:p w14:paraId="35B9178E">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Designed </w:t>
      </w:r>
      <w:r>
        <w:rPr>
          <w:rStyle w:val="8"/>
          <w:rFonts w:hint="default" w:ascii="Calibri" w:hAnsi="Calibri" w:cs="Calibri"/>
        </w:rPr>
        <w:t>interpretable features</w:t>
      </w:r>
      <w:r>
        <w:rPr>
          <w:rFonts w:hint="default" w:ascii="Calibri" w:hAnsi="Calibri" w:cs="Calibri"/>
        </w:rPr>
        <w:t xml:space="preserve"> (safety flags, vehicle/impact groups, road context, temporal features).</w:t>
      </w:r>
    </w:p>
    <w:p w14:paraId="375A864C">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Benchmarked models systematically, selecting </w:t>
      </w:r>
      <w:r>
        <w:rPr>
          <w:rStyle w:val="8"/>
          <w:rFonts w:hint="default" w:ascii="Calibri" w:hAnsi="Calibri" w:cs="Calibri"/>
        </w:rPr>
        <w:t>LightGBM</w:t>
      </w:r>
      <w:r>
        <w:rPr>
          <w:rFonts w:hint="default" w:ascii="Calibri" w:hAnsi="Calibri" w:cs="Calibri"/>
        </w:rPr>
        <w:t xml:space="preserve"> as the best candidate.</w:t>
      </w:r>
    </w:p>
    <w:p w14:paraId="69E27E36">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Applied </w:t>
      </w:r>
      <w:r>
        <w:rPr>
          <w:rStyle w:val="8"/>
          <w:rFonts w:hint="default" w:ascii="Calibri" w:hAnsi="Calibri" w:cs="Calibri"/>
        </w:rPr>
        <w:t>SMOTE, BorderlineSMOTE, class weighting, and threshold tuning</w:t>
      </w:r>
      <w:r>
        <w:rPr>
          <w:rFonts w:hint="default" w:ascii="Calibri" w:hAnsi="Calibri" w:cs="Calibri"/>
        </w:rPr>
        <w:t xml:space="preserve"> to improve fairness.</w:t>
      </w:r>
    </w:p>
    <w:p w14:paraId="637EB092">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Conducted </w:t>
      </w:r>
      <w:r>
        <w:rPr>
          <w:rStyle w:val="8"/>
          <w:rFonts w:hint="default" w:ascii="Calibri" w:hAnsi="Calibri" w:cs="Calibri"/>
        </w:rPr>
        <w:t>SHAP explainability</w:t>
      </w:r>
      <w:r>
        <w:rPr>
          <w:rFonts w:hint="default" w:ascii="Calibri" w:hAnsi="Calibri" w:cs="Calibri"/>
        </w:rPr>
        <w:t xml:space="preserve"> to validate feature importance and stakeholder transparency.</w:t>
      </w:r>
    </w:p>
    <w:p w14:paraId="60A034D1">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Delivered a </w:t>
      </w:r>
      <w:r>
        <w:rPr>
          <w:rStyle w:val="8"/>
          <w:rFonts w:hint="default" w:ascii="Calibri" w:hAnsi="Calibri" w:cs="Calibri"/>
        </w:rPr>
        <w:t>final binary model</w:t>
      </w:r>
      <w:r>
        <w:rPr>
          <w:rFonts w:hint="default" w:ascii="Calibri" w:hAnsi="Calibri" w:cs="Calibri"/>
        </w:rPr>
        <w:t xml:space="preserve"> optimized for recall of severe cases.</w:t>
      </w:r>
    </w:p>
    <w:p w14:paraId="7385C194">
      <w:pPr>
        <w:keepNext w:val="0"/>
        <w:keepLines w:val="0"/>
        <w:widowControl/>
        <w:suppressLineNumbers w:val="0"/>
        <w:rPr>
          <w:rFonts w:hint="default" w:ascii="Calibri" w:hAnsi="Calibri" w:cs="Calibri"/>
        </w:rPr>
      </w:pPr>
      <w:r>
        <w:rPr>
          <w:rFonts w:hint="default" w:ascii="Calibri" w:hAnsi="Calibri" w:cs="Calibri"/>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61E7BF51">
      <w:pPr>
        <w:pStyle w:val="4"/>
        <w:keepNext w:val="0"/>
        <w:keepLines w:val="0"/>
        <w:widowControl/>
        <w:suppressLineNumbers w:val="0"/>
        <w:rPr>
          <w:rFonts w:hint="default" w:ascii="Calibri" w:hAnsi="Calibri" w:cs="Calibri"/>
        </w:rPr>
      </w:pPr>
      <w:r>
        <w:rPr>
          <w:rFonts w:hint="default" w:ascii="Calibri" w:hAnsi="Calibri" w:cs="Calibri"/>
        </w:rPr>
        <w:t>Model Evolution</w:t>
      </w:r>
    </w:p>
    <w:p w14:paraId="0BB5B5D9">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Initial baselines:</w:t>
      </w:r>
      <w:r>
        <w:rPr>
          <w:rFonts w:hint="default" w:ascii="Calibri" w:hAnsi="Calibri" w:cs="Calibri"/>
        </w:rPr>
        <w:t xml:space="preserve"> RidgeClassifier, Logistic Regression, LDA — provided benchmarks but struggled with imbalance.</w:t>
      </w:r>
    </w:p>
    <w:p w14:paraId="47D0AEA7">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LightGBM baseline:</w:t>
      </w:r>
      <w:r>
        <w:rPr>
          <w:rFonts w:hint="default" w:ascii="Calibri" w:hAnsi="Calibri" w:cs="Calibri"/>
        </w:rPr>
        <w:t xml:space="preserve"> Best accuracy (~0.65) but poor recall for severe class.</w:t>
      </w:r>
    </w:p>
    <w:p w14:paraId="47AD0FE6">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SMOTE/BorderlineSMOTE:</w:t>
      </w:r>
      <w:r>
        <w:rPr>
          <w:rFonts w:hint="default" w:ascii="Calibri" w:hAnsi="Calibri" w:cs="Calibri"/>
        </w:rPr>
        <w:t xml:space="preserve"> Improved minority recall (Killed class recall from 3% → 22%).</w:t>
      </w:r>
    </w:p>
    <w:p w14:paraId="0499C597">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Class-weighted LightGBM:</w:t>
      </w:r>
      <w:r>
        <w:rPr>
          <w:rFonts w:hint="default" w:ascii="Calibri" w:hAnsi="Calibri" w:cs="Calibri"/>
        </w:rPr>
        <w:t xml:space="preserve"> Balanced fairness, improved recall for severe cases (up to 26%).</w:t>
      </w:r>
    </w:p>
    <w:p w14:paraId="1DB45315">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Threshold tuning:</w:t>
      </w:r>
      <w:r>
        <w:rPr>
          <w:rFonts w:hint="default" w:ascii="Calibri" w:hAnsi="Calibri" w:cs="Calibri"/>
        </w:rPr>
        <w:t xml:space="preserve"> Further boosted recall for severe classes.</w:t>
      </w:r>
    </w:p>
    <w:p w14:paraId="639BC0ED">
      <w:pPr>
        <w:keepNext w:val="0"/>
        <w:keepLines w:val="0"/>
        <w:widowControl/>
        <w:numPr>
          <w:ilvl w:val="0"/>
          <w:numId w:val="1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Final binary model:</w:t>
      </w:r>
      <w:r>
        <w:rPr>
          <w:rFonts w:hint="default" w:ascii="Calibri" w:hAnsi="Calibri" w:cs="Calibri"/>
        </w:rPr>
        <w:t xml:space="preserve"> LightGBM with class weights, achieving recall of 79% for severe cases — the best deployment-ready configuration.</w:t>
      </w:r>
    </w:p>
    <w:p w14:paraId="0B3A37B4">
      <w:pPr>
        <w:keepNext w:val="0"/>
        <w:keepLines w:val="0"/>
        <w:widowControl/>
        <w:suppressLineNumbers w:val="0"/>
        <w:rPr>
          <w:rFonts w:hint="default" w:ascii="Calibri" w:hAnsi="Calibri" w:cs="Calibri"/>
        </w:rPr>
      </w:pPr>
      <w:r>
        <w:rPr>
          <w:rFonts w:hint="default" w:ascii="Calibri" w:hAnsi="Calibri" w:cs="Calibri"/>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1D6F84B7">
      <w:pPr>
        <w:pStyle w:val="4"/>
        <w:keepNext w:val="0"/>
        <w:keepLines w:val="0"/>
        <w:widowControl/>
        <w:suppressLineNumbers w:val="0"/>
        <w:rPr>
          <w:rFonts w:hint="default" w:ascii="Calibri" w:hAnsi="Calibri" w:cs="Calibri"/>
        </w:rPr>
      </w:pPr>
      <w:r>
        <w:rPr>
          <w:rFonts w:hint="default" w:ascii="Calibri" w:hAnsi="Calibri" w:cs="Calibri"/>
        </w:rPr>
        <w:t>Results Compared to Benchmark</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89"/>
        <w:gridCol w:w="953"/>
        <w:gridCol w:w="886"/>
        <w:gridCol w:w="1573"/>
        <w:gridCol w:w="1147"/>
        <w:gridCol w:w="848"/>
      </w:tblGrid>
      <w:tr w14:paraId="21F94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C49D4B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 Type</w:t>
            </w:r>
          </w:p>
        </w:tc>
        <w:tc>
          <w:tcPr>
            <w:tcW w:w="0" w:type="auto"/>
            <w:shd w:val="clear" w:color="auto" w:fill="auto"/>
            <w:vAlign w:val="center"/>
          </w:tcPr>
          <w:p w14:paraId="47F8290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Accuracy</w:t>
            </w:r>
          </w:p>
        </w:tc>
        <w:tc>
          <w:tcPr>
            <w:tcW w:w="0" w:type="auto"/>
            <w:shd w:val="clear" w:color="auto" w:fill="auto"/>
            <w:vAlign w:val="center"/>
          </w:tcPr>
          <w:p w14:paraId="11B0ACD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Macro F1</w:t>
            </w:r>
          </w:p>
        </w:tc>
        <w:tc>
          <w:tcPr>
            <w:tcW w:w="0" w:type="auto"/>
            <w:shd w:val="clear" w:color="auto" w:fill="auto"/>
            <w:vAlign w:val="center"/>
          </w:tcPr>
          <w:p w14:paraId="50400CA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Balanced Accuracy</w:t>
            </w:r>
          </w:p>
        </w:tc>
        <w:tc>
          <w:tcPr>
            <w:tcW w:w="0" w:type="auto"/>
            <w:shd w:val="clear" w:color="auto" w:fill="auto"/>
            <w:vAlign w:val="center"/>
          </w:tcPr>
          <w:p w14:paraId="0E599A5E">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Severe Recall</w:t>
            </w:r>
          </w:p>
        </w:tc>
        <w:tc>
          <w:tcPr>
            <w:tcW w:w="0" w:type="auto"/>
            <w:shd w:val="clear" w:color="auto" w:fill="auto"/>
            <w:vAlign w:val="center"/>
          </w:tcPr>
          <w:p w14:paraId="4F4799E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ROC-AUC</w:t>
            </w:r>
          </w:p>
        </w:tc>
      </w:tr>
      <w:tr w14:paraId="4ABFD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38ACF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Multiclass LGBM + BorderlineSMOTE</w:t>
            </w:r>
          </w:p>
        </w:tc>
        <w:tc>
          <w:tcPr>
            <w:tcW w:w="0" w:type="auto"/>
            <w:shd w:val="clear" w:color="auto" w:fill="auto"/>
            <w:vAlign w:val="center"/>
          </w:tcPr>
          <w:p w14:paraId="50D50A3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0.64</w:t>
            </w:r>
          </w:p>
        </w:tc>
        <w:tc>
          <w:tcPr>
            <w:tcW w:w="0" w:type="auto"/>
            <w:shd w:val="clear" w:color="auto" w:fill="auto"/>
            <w:vAlign w:val="center"/>
          </w:tcPr>
          <w:p w14:paraId="3CA4A6E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0.50</w:t>
            </w:r>
          </w:p>
        </w:tc>
        <w:tc>
          <w:tcPr>
            <w:tcW w:w="0" w:type="auto"/>
            <w:shd w:val="clear" w:color="auto" w:fill="auto"/>
            <w:vAlign w:val="center"/>
          </w:tcPr>
          <w:p w14:paraId="3959546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c>
          <w:tcPr>
            <w:tcW w:w="0" w:type="auto"/>
            <w:shd w:val="clear" w:color="auto" w:fill="auto"/>
            <w:vAlign w:val="center"/>
          </w:tcPr>
          <w:p w14:paraId="761A2F4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0.22</w:t>
            </w:r>
          </w:p>
        </w:tc>
        <w:tc>
          <w:tcPr>
            <w:tcW w:w="0" w:type="auto"/>
            <w:shd w:val="clear" w:color="auto" w:fill="auto"/>
            <w:vAlign w:val="center"/>
          </w:tcPr>
          <w:p w14:paraId="4D88201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w:t>
            </w:r>
          </w:p>
        </w:tc>
      </w:tr>
      <w:tr w14:paraId="5414D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BE103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Binary LGBM (Default)</w:t>
            </w:r>
          </w:p>
        </w:tc>
        <w:tc>
          <w:tcPr>
            <w:tcW w:w="0" w:type="auto"/>
            <w:shd w:val="clear" w:color="auto" w:fill="auto"/>
            <w:vAlign w:val="center"/>
          </w:tcPr>
          <w:p w14:paraId="4AC4D9C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0.82</w:t>
            </w:r>
          </w:p>
        </w:tc>
        <w:tc>
          <w:tcPr>
            <w:tcW w:w="0" w:type="auto"/>
            <w:shd w:val="clear" w:color="auto" w:fill="auto"/>
            <w:vAlign w:val="center"/>
          </w:tcPr>
          <w:p w14:paraId="753B7C4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0.49</w:t>
            </w:r>
          </w:p>
        </w:tc>
        <w:tc>
          <w:tcPr>
            <w:tcW w:w="0" w:type="auto"/>
            <w:shd w:val="clear" w:color="auto" w:fill="auto"/>
            <w:vAlign w:val="center"/>
          </w:tcPr>
          <w:p w14:paraId="313A861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0.66</w:t>
            </w:r>
          </w:p>
        </w:tc>
        <w:tc>
          <w:tcPr>
            <w:tcW w:w="0" w:type="auto"/>
            <w:shd w:val="clear" w:color="auto" w:fill="auto"/>
            <w:vAlign w:val="center"/>
          </w:tcPr>
          <w:p w14:paraId="4346939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0.38</w:t>
            </w:r>
          </w:p>
        </w:tc>
        <w:tc>
          <w:tcPr>
            <w:tcW w:w="0" w:type="auto"/>
            <w:shd w:val="clear" w:color="auto" w:fill="auto"/>
            <w:vAlign w:val="center"/>
          </w:tcPr>
          <w:p w14:paraId="1CEE429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0.83</w:t>
            </w:r>
          </w:p>
        </w:tc>
      </w:tr>
      <w:tr w14:paraId="21B13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17A66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Binary LGBM + Class Weights</w:t>
            </w:r>
          </w:p>
        </w:tc>
        <w:tc>
          <w:tcPr>
            <w:tcW w:w="0" w:type="auto"/>
            <w:shd w:val="clear" w:color="auto" w:fill="auto"/>
            <w:vAlign w:val="center"/>
          </w:tcPr>
          <w:p w14:paraId="7222F4F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0.74</w:t>
            </w:r>
          </w:p>
        </w:tc>
        <w:tc>
          <w:tcPr>
            <w:tcW w:w="0" w:type="auto"/>
            <w:shd w:val="clear" w:color="auto" w:fill="auto"/>
            <w:vAlign w:val="center"/>
          </w:tcPr>
          <w:p w14:paraId="26C09DD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0.57</w:t>
            </w:r>
          </w:p>
        </w:tc>
        <w:tc>
          <w:tcPr>
            <w:tcW w:w="0" w:type="auto"/>
            <w:shd w:val="clear" w:color="auto" w:fill="auto"/>
            <w:vAlign w:val="center"/>
          </w:tcPr>
          <w:p w14:paraId="6334B33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0.76</w:t>
            </w:r>
          </w:p>
        </w:tc>
        <w:tc>
          <w:tcPr>
            <w:tcW w:w="0" w:type="auto"/>
            <w:shd w:val="clear" w:color="auto" w:fill="auto"/>
            <w:vAlign w:val="center"/>
          </w:tcPr>
          <w:p w14:paraId="239073C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0.79</w:t>
            </w:r>
          </w:p>
        </w:tc>
        <w:tc>
          <w:tcPr>
            <w:tcW w:w="0" w:type="auto"/>
            <w:shd w:val="clear" w:color="auto" w:fill="auto"/>
            <w:vAlign w:val="center"/>
          </w:tcPr>
          <w:p w14:paraId="3FAF8241">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0.83</w:t>
            </w:r>
          </w:p>
        </w:tc>
      </w:tr>
    </w:tbl>
    <w:p w14:paraId="5A769FF2">
      <w:pPr>
        <w:pStyle w:val="7"/>
        <w:keepNext w:val="0"/>
        <w:keepLines w:val="0"/>
        <w:widowControl/>
        <w:suppressLineNumbers w:val="0"/>
        <w:rPr>
          <w:rFonts w:hint="default" w:ascii="Calibri" w:hAnsi="Calibri" w:cs="Calibri"/>
        </w:rPr>
      </w:pPr>
      <w:r>
        <w:rPr>
          <w:rStyle w:val="8"/>
          <w:rFonts w:hint="default" w:ascii="Calibri" w:hAnsi="Calibri" w:cs="Calibri"/>
        </w:rPr>
        <w:t>Benchmark:</w:t>
      </w:r>
      <w:r>
        <w:rPr>
          <w:rFonts w:hint="default" w:ascii="Calibri" w:hAnsi="Calibri" w:cs="Calibri"/>
        </w:rPr>
        <w:t xml:space="preserve"> Baseline linear models achieved ~0.57–0.63 accuracy with poor minority recall.</w:t>
      </w:r>
      <w:r>
        <w:rPr>
          <w:rFonts w:hint="default" w:ascii="Calibri" w:hAnsi="Calibri" w:cs="Calibri"/>
        </w:rPr>
        <w:br w:type="textWrapping"/>
      </w:r>
      <w:r>
        <w:rPr>
          <w:rStyle w:val="8"/>
          <w:rFonts w:hint="default" w:ascii="Calibri" w:hAnsi="Calibri" w:cs="Calibri"/>
        </w:rPr>
        <w:t>Final models:</w:t>
      </w:r>
      <w:r>
        <w:rPr>
          <w:rFonts w:hint="default" w:ascii="Calibri" w:hAnsi="Calibri" w:cs="Calibri"/>
        </w:rPr>
        <w:t xml:space="preserve"> LightGBM variants significantly outperformed benchmarks, especially in fairness and severe-case detection.</w:t>
      </w:r>
    </w:p>
    <w:p w14:paraId="2CD2105F">
      <w:pPr>
        <w:pStyle w:val="7"/>
        <w:keepNext w:val="0"/>
        <w:keepLines w:val="0"/>
        <w:widowControl/>
        <w:suppressLineNumbers w:val="0"/>
        <w:rPr>
          <w:rFonts w:hint="default" w:ascii="Calibri" w:hAnsi="Calibri" w:cs="Calibri"/>
        </w:rPr>
      </w:pPr>
    </w:p>
    <w:p w14:paraId="66FAD428">
      <w:pPr>
        <w:pStyle w:val="7"/>
        <w:keepNext w:val="0"/>
        <w:keepLines w:val="0"/>
        <w:widowControl/>
        <w:suppressLineNumbers w:val="0"/>
        <w:rPr>
          <w:rFonts w:hint="default" w:ascii="Calibri" w:hAnsi="Calibri" w:cs="Calibri"/>
        </w:rPr>
      </w:pPr>
    </w:p>
    <w:p w14:paraId="5DF063CE">
      <w:pPr>
        <w:keepNext w:val="0"/>
        <w:keepLines w:val="0"/>
        <w:widowControl/>
        <w:suppressLineNumbers w:val="0"/>
        <w:rPr>
          <w:rFonts w:hint="default" w:ascii="Calibri" w:hAnsi="Calibri" w:cs="Calibri"/>
        </w:rPr>
      </w:pPr>
      <w:r>
        <w:rPr>
          <w:rFonts w:hint="default" w:ascii="Calibri" w:hAnsi="Calibri" w:cs="Calibri"/>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394A39E7">
      <w:pPr>
        <w:pStyle w:val="4"/>
        <w:keepNext w:val="0"/>
        <w:keepLines w:val="0"/>
        <w:widowControl/>
        <w:suppressLineNumbers w:val="0"/>
        <w:rPr>
          <w:rFonts w:hint="default" w:ascii="Calibri" w:hAnsi="Calibri" w:cs="Calibri"/>
        </w:rPr>
      </w:pPr>
      <w:r>
        <w:rPr>
          <w:rFonts w:hint="default" w:ascii="Calibri" w:hAnsi="Calibri" w:cs="Calibri"/>
        </w:rPr>
        <w:t>Goal-by-Goal Evaluation</w:t>
      </w:r>
    </w:p>
    <w:p w14:paraId="6F7160EF">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Data Cleaning &amp; Integration:</w:t>
      </w:r>
      <w:r>
        <w:rPr>
          <w:rFonts w:hint="default" w:ascii="Calibri" w:hAnsi="Calibri" w:cs="Calibri"/>
        </w:rPr>
        <w:t xml:space="preserve"> ✔ Achieved — unified accident-level dataset with 1.4M rows.</w:t>
      </w:r>
    </w:p>
    <w:p w14:paraId="785AF941">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Feature Engineering:</w:t>
      </w:r>
      <w:r>
        <w:rPr>
          <w:rFonts w:hint="default" w:ascii="Calibri" w:hAnsi="Calibri" w:cs="Calibri"/>
        </w:rPr>
        <w:t xml:space="preserve"> ✔ Achieved — interpretable, domain-relevant features created.</w:t>
      </w:r>
    </w:p>
    <w:p w14:paraId="57CD4A12">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Multiclass Modeling:</w:t>
      </w:r>
      <w:r>
        <w:rPr>
          <w:rFonts w:hint="default" w:ascii="Calibri" w:hAnsi="Calibri" w:cs="Calibri"/>
        </w:rPr>
        <w:t xml:space="preserve"> ✔ Achieved — LightGBM trained, but limited severe-class recall.</w:t>
      </w:r>
    </w:p>
    <w:p w14:paraId="427B6940">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Binary Modeling:</w:t>
      </w:r>
      <w:r>
        <w:rPr>
          <w:rFonts w:hint="default" w:ascii="Calibri" w:hAnsi="Calibri" w:cs="Calibri"/>
        </w:rPr>
        <w:t xml:space="preserve"> ✔ Achieved — strong performance, deployment-ready.</w:t>
      </w:r>
    </w:p>
    <w:p w14:paraId="4C6DB254">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Explainability:</w:t>
      </w:r>
      <w:r>
        <w:rPr>
          <w:rFonts w:hint="default" w:ascii="Calibri" w:hAnsi="Calibri" w:cs="Calibri"/>
        </w:rPr>
        <w:t xml:space="preserve"> ✔ Achieved — SHAP confirmed domain relevance of features.</w:t>
      </w:r>
    </w:p>
    <w:p w14:paraId="52712BB0">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Deployment Potential:</w:t>
      </w:r>
      <w:r>
        <w:rPr>
          <w:rFonts w:hint="default" w:ascii="Calibri" w:hAnsi="Calibri" w:cs="Calibri"/>
        </w:rPr>
        <w:t xml:space="preserve"> ✔ Achieved — binary model suitable for emergency triage systems.</w:t>
      </w:r>
    </w:p>
    <w:p w14:paraId="7B8A3972">
      <w:pPr>
        <w:keepNext w:val="0"/>
        <w:keepLines w:val="0"/>
        <w:widowControl/>
        <w:suppressLineNumbers w:val="0"/>
        <w:rPr>
          <w:rFonts w:hint="default" w:ascii="Calibri" w:hAnsi="Calibri" w:cs="Calibri"/>
        </w:rPr>
      </w:pPr>
      <w:r>
        <w:rPr>
          <w:rFonts w:hint="default" w:ascii="Calibri" w:hAnsi="Calibri" w:cs="Calibri"/>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031E17DF">
      <w:pPr>
        <w:pStyle w:val="4"/>
        <w:keepNext w:val="0"/>
        <w:keepLines w:val="0"/>
        <w:widowControl/>
        <w:suppressLineNumbers w:val="0"/>
        <w:rPr>
          <w:rFonts w:hint="default" w:ascii="Calibri" w:hAnsi="Calibri" w:cs="Calibri"/>
        </w:rPr>
      </w:pPr>
      <w:r>
        <w:rPr>
          <w:rFonts w:hint="default" w:ascii="Calibri" w:hAnsi="Calibri" w:cs="Calibri"/>
        </w:rPr>
        <w:t>Deployment Potential</w:t>
      </w:r>
    </w:p>
    <w:p w14:paraId="1FEC582E">
      <w:pPr>
        <w:pStyle w:val="7"/>
        <w:keepNext w:val="0"/>
        <w:keepLines w:val="0"/>
        <w:widowControl/>
        <w:suppressLineNumbers w:val="0"/>
        <w:rPr>
          <w:rFonts w:hint="default" w:ascii="Calibri" w:hAnsi="Calibri" w:cs="Calibri"/>
        </w:rPr>
      </w:pPr>
      <w:r>
        <w:rPr>
          <w:rFonts w:hint="default" w:ascii="Calibri" w:hAnsi="Calibri" w:cs="Calibri"/>
        </w:rPr>
        <w:t>The final binary model can be integrated into:</w:t>
      </w:r>
    </w:p>
    <w:p w14:paraId="4C45053A">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Emergency response systems:</w:t>
      </w:r>
      <w:r>
        <w:rPr>
          <w:rFonts w:hint="default" w:ascii="Calibri" w:hAnsi="Calibri" w:cs="Calibri"/>
        </w:rPr>
        <w:t xml:space="preserve"> Prioritize severe accidents for faster dispatch.</w:t>
      </w:r>
    </w:p>
    <w:p w14:paraId="61121204">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Insurance risk scoring:</w:t>
      </w:r>
      <w:r>
        <w:rPr>
          <w:rFonts w:hint="default" w:ascii="Calibri" w:hAnsi="Calibri" w:cs="Calibri"/>
        </w:rPr>
        <w:t xml:space="preserve"> Identify high-severity claims early.</w:t>
      </w:r>
    </w:p>
    <w:p w14:paraId="04E68107">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Policy dashboards:</w:t>
      </w:r>
      <w:r>
        <w:rPr>
          <w:rFonts w:hint="default" w:ascii="Calibri" w:hAnsi="Calibri" w:cs="Calibri"/>
        </w:rPr>
        <w:t xml:space="preserve"> Monitor severity trends and allocate resources.</w:t>
      </w:r>
    </w:p>
    <w:p w14:paraId="4A6F67D9">
      <w:pPr>
        <w:keepNext w:val="0"/>
        <w:keepLines w:val="0"/>
        <w:widowControl/>
        <w:numPr>
          <w:ilvl w:val="0"/>
          <w:numId w:val="2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Public safety analytics:</w:t>
      </w:r>
      <w:r>
        <w:rPr>
          <w:rFonts w:hint="default" w:ascii="Calibri" w:hAnsi="Calibri" w:cs="Calibri"/>
        </w:rPr>
        <w:t xml:space="preserve"> Support targeted interventions in high-risk environments.</w:t>
      </w:r>
    </w:p>
    <w:p w14:paraId="7B19948C">
      <w:pPr>
        <w:keepNext w:val="0"/>
        <w:keepLines w:val="0"/>
        <w:widowControl/>
        <w:suppressLineNumbers w:val="0"/>
        <w:rPr>
          <w:rFonts w:hint="default" w:ascii="Calibri" w:hAnsi="Calibri" w:cs="Calibri"/>
        </w:rPr>
      </w:pPr>
      <w:r>
        <w:rPr>
          <w:rFonts w:hint="default" w:ascii="Calibri" w:hAnsi="Calibri" w:cs="Calibri"/>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7B86C85B">
      <w:pPr>
        <w:pStyle w:val="3"/>
        <w:keepNext w:val="0"/>
        <w:keepLines w:val="0"/>
        <w:widowControl/>
        <w:numPr>
          <w:numId w:val="0"/>
        </w:numPr>
        <w:suppressLineNumbers w:val="0"/>
        <w:outlineLvl w:val="1"/>
        <w:rPr>
          <w:rFonts w:hint="default" w:ascii="Calibri" w:hAnsi="Calibri" w:cs="Calibri"/>
          <w:sz w:val="40"/>
          <w:szCs w:val="40"/>
        </w:rPr>
      </w:pPr>
      <w:r>
        <w:rPr>
          <w:rFonts w:hint="default" w:ascii="Calibri" w:hAnsi="Calibri" w:cs="Calibri"/>
          <w:sz w:val="40"/>
          <w:szCs w:val="40"/>
        </w:rPr>
        <w:t>Continuation of the Project</w:t>
      </w:r>
    </w:p>
    <w:p w14:paraId="56DA04E5">
      <w:pPr>
        <w:rPr>
          <w:rFonts w:hint="default"/>
        </w:rPr>
      </w:pPr>
      <w:r>
        <w:rPr>
          <w:rFonts w:hint="default" w:ascii="Calibri" w:hAnsi="Calibri" w:cs="Calibri"/>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216CAF95">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Avenues for Improvement</w:t>
      </w:r>
    </w:p>
    <w:p w14:paraId="090D2172">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Advanced imbalance handling:</w:t>
      </w:r>
      <w:r>
        <w:rPr>
          <w:rFonts w:hint="default" w:ascii="Calibri" w:hAnsi="Calibri" w:cs="Calibri"/>
        </w:rPr>
        <w:t xml:space="preserve"> Explore ensemble methods, cost-sensitive learning, or focal loss.</w:t>
      </w:r>
    </w:p>
    <w:p w14:paraId="0D506180">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Temporal modeling:</w:t>
      </w:r>
      <w:r>
        <w:rPr>
          <w:rFonts w:hint="default" w:ascii="Calibri" w:hAnsi="Calibri" w:cs="Calibri"/>
        </w:rPr>
        <w:t xml:space="preserve"> Incorporate sequence-based models for accident progression.</w:t>
      </w:r>
    </w:p>
    <w:p w14:paraId="78D7BD6B">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Geospatial enrichment:</w:t>
      </w:r>
      <w:r>
        <w:rPr>
          <w:rFonts w:hint="default" w:ascii="Calibri" w:hAnsi="Calibri" w:cs="Calibri"/>
        </w:rPr>
        <w:t xml:space="preserve"> Use external datasets (traffic density, weather feeds) to improve context.</w:t>
      </w:r>
    </w:p>
    <w:p w14:paraId="41365B05">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Model calibration:</w:t>
      </w:r>
      <w:r>
        <w:rPr>
          <w:rFonts w:hint="default" w:ascii="Calibri" w:hAnsi="Calibri" w:cs="Calibri"/>
        </w:rPr>
        <w:t xml:space="preserve"> Refine probability thresholds for better stakeholder usability.</w:t>
      </w:r>
    </w:p>
    <w:p w14:paraId="731ED73F">
      <w:pPr>
        <w:keepNext w:val="0"/>
        <w:keepLines w:val="0"/>
        <w:widowControl/>
        <w:numPr>
          <w:ilvl w:val="0"/>
          <w:numId w:val="2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Deployment optimization:</w:t>
      </w:r>
      <w:r>
        <w:rPr>
          <w:rFonts w:hint="default" w:ascii="Calibri" w:hAnsi="Calibri" w:cs="Calibri"/>
        </w:rPr>
        <w:t xml:space="preserve"> Streamline model for real-time inference.</w:t>
      </w:r>
    </w:p>
    <w:p w14:paraId="1C573CFD">
      <w:pPr>
        <w:pStyle w:val="3"/>
        <w:keepNext w:val="0"/>
        <w:keepLines w:val="0"/>
        <w:widowControl/>
        <w:suppressLineNumbers w:val="0"/>
        <w:rPr>
          <w:rFonts w:hint="default" w:ascii="Calibri" w:hAnsi="Calibri" w:cs="Calibri"/>
        </w:rPr>
      </w:pPr>
      <w:r>
        <w:rPr>
          <w:rFonts w:hint="default" w:ascii="Calibri" w:hAnsi="Calibri" w:cs="Calibri"/>
        </w:rPr>
        <w:t>Interpretability and Explainability</w:t>
      </w:r>
    </w:p>
    <w:p w14:paraId="342B910B">
      <w:pPr>
        <w:pStyle w:val="7"/>
        <w:keepNext w:val="0"/>
        <w:keepLines w:val="0"/>
        <w:widowControl/>
        <w:suppressLineNumbers w:val="0"/>
        <w:rPr>
          <w:rFonts w:hint="default" w:ascii="Calibri" w:hAnsi="Calibri" w:cs="Calibri"/>
        </w:rPr>
      </w:pPr>
      <w:r>
        <w:rPr>
          <w:rFonts w:hint="default" w:ascii="Calibri" w:hAnsi="Calibri" w:cs="Calibri"/>
        </w:rPr>
        <w:t>Interpretability was a central concern, especially given the high-stakes nature of road safety decisions. Key approaches included:</w:t>
      </w:r>
    </w:p>
    <w:p w14:paraId="7493465A">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SHAP (Shapley Additive Explanations)</w:t>
      </w:r>
      <w:r>
        <w:rPr>
          <w:rFonts w:hint="default" w:ascii="Calibri" w:hAnsi="Calibri" w:cs="Calibri"/>
        </w:rPr>
        <w:t>: Quantified feature contributions for individual predictions and global model behavior, revealing the impact of variables such as number of vehicles, location, speed limit, and urban/rural classification.</w:t>
      </w:r>
    </w:p>
    <w:p w14:paraId="4FF6D332">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Feature Importance Analysis</w:t>
      </w:r>
      <w:r>
        <w:rPr>
          <w:rFonts w:hint="default" w:ascii="Calibri" w:hAnsi="Calibri" w:cs="Calibri"/>
        </w:rPr>
        <w:t>: Random Forest and ensemble models provided ranked lists of influential features, guiding policy and intervention design.</w:t>
      </w:r>
    </w:p>
    <w:p w14:paraId="4E4C6D1F">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Partial Dependence and Sensitivity Analysis</w:t>
      </w:r>
      <w:r>
        <w:rPr>
          <w:rFonts w:hint="default" w:ascii="Calibri" w:hAnsi="Calibri" w:cs="Calibri"/>
        </w:rPr>
        <w:t>: Explored the marginal effects of key predictors, supporting targeted recommendations.</w:t>
      </w:r>
    </w:p>
    <w:p w14:paraId="25231FA6">
      <w:pPr>
        <w:keepNext w:val="0"/>
        <w:keepLines w:val="0"/>
        <w:widowControl/>
        <w:numPr>
          <w:ilvl w:val="0"/>
          <w:numId w:val="2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Hierarchical Clustering and Symbolic Regression</w:t>
      </w:r>
      <w:r>
        <w:rPr>
          <w:rFonts w:hint="default" w:ascii="Calibri" w:hAnsi="Calibri" w:cs="Calibri"/>
        </w:rPr>
        <w:t>: Enabled dynamic interpretative processes, allowing end users to navigate model complexity and select appropriate trade-offs between accuracy and transparency.</w:t>
      </w:r>
    </w:p>
    <w:p w14:paraId="2877C489">
      <w:pPr>
        <w:pStyle w:val="7"/>
        <w:keepNext w:val="0"/>
        <w:keepLines w:val="0"/>
        <w:widowControl/>
        <w:suppressLineNumbers w:val="0"/>
        <w:rPr>
          <w:rFonts w:hint="default" w:ascii="Calibri" w:hAnsi="Calibri" w:cs="Calibri"/>
        </w:rPr>
      </w:pPr>
      <w:r>
        <w:rPr>
          <w:rFonts w:hint="default" w:ascii="Calibri" w:hAnsi="Calibri" w:cs="Calibri"/>
        </w:rPr>
        <w:t>The integration of XAI tools enhanced stakeholder trust, facilitated debugging, and supported compliance with ethical and legal requirements.</w:t>
      </w:r>
    </w:p>
    <w:p w14:paraId="322A14C0">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3D706B1">
      <w:pPr>
        <w:pStyle w:val="3"/>
        <w:keepNext w:val="0"/>
        <w:keepLines w:val="0"/>
        <w:widowControl/>
        <w:suppressLineNumbers w:val="0"/>
        <w:rPr>
          <w:rFonts w:hint="default" w:ascii="Calibri" w:hAnsi="Calibri" w:cs="Calibri"/>
          <w:sz w:val="40"/>
          <w:szCs w:val="40"/>
        </w:rPr>
      </w:pPr>
      <w:r>
        <w:rPr>
          <w:rFonts w:hint="default" w:ascii="Calibri" w:hAnsi="Calibri" w:cs="Calibri"/>
          <w:sz w:val="40"/>
          <w:szCs w:val="40"/>
        </w:rPr>
        <w:t>Challenges Encountered: Reflection and Lessons Learned</w:t>
      </w:r>
    </w:p>
    <w:p w14:paraId="7A0E09D5">
      <w:pPr>
        <w:rPr>
          <w:rFonts w:hint="default"/>
        </w:rPr>
      </w:pPr>
      <w:r>
        <w:rPr>
          <w:rFonts w:hint="default" w:ascii="Calibri" w:hAnsi="Calibri" w:cs="Calibri"/>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5A8C1166">
      <w:pPr>
        <w:pStyle w:val="4"/>
        <w:keepNext w:val="0"/>
        <w:keepLines w:val="0"/>
        <w:widowControl/>
        <w:suppressLineNumbers w:val="0"/>
        <w:rPr>
          <w:rFonts w:hint="default" w:ascii="Calibri" w:hAnsi="Calibri" w:cs="Calibri"/>
        </w:rPr>
      </w:pPr>
      <w:r>
        <w:rPr>
          <w:rFonts w:hint="default" w:ascii="Calibri" w:hAnsi="Calibri" w:cs="Calibri"/>
        </w:rPr>
        <w:t>Forecasting and Project Management</w:t>
      </w:r>
    </w:p>
    <w:p w14:paraId="6F9BD1E8">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Underestimated Task Duration</w:t>
      </w:r>
      <w:r>
        <w:rPr>
          <w:rFonts w:hint="default" w:ascii="Calibri" w:hAnsi="Calibri" w:cs="Calibri"/>
        </w:rPr>
        <w:t>: Data acquisition, cleaning, and feature engineering took significantly longer than anticipated, especially given the volume and complexity of the datasets. Chunked processing and incremental loading mitigated some delays but required additional pipeline development.</w:t>
      </w:r>
    </w:p>
    <w:p w14:paraId="4A4FAAD2">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Model Training and Hyperparameter Tuning</w:t>
      </w:r>
      <w:r>
        <w:rPr>
          <w:rFonts w:hint="default" w:ascii="Calibri" w:hAnsi="Calibri" w:cs="Calibri"/>
        </w:rPr>
        <w:t>: Extensive grid search and cross-validation consumed substantial compute resources, occasionally leading to bottlenecks and necessitating sampling or cloud-based solutions.</w:t>
      </w:r>
    </w:p>
    <w:p w14:paraId="65646928">
      <w:pPr>
        <w:pStyle w:val="4"/>
        <w:keepNext w:val="0"/>
        <w:keepLines w:val="0"/>
        <w:widowControl/>
        <w:suppressLineNumbers w:val="0"/>
        <w:rPr>
          <w:rFonts w:hint="default" w:ascii="Calibri" w:hAnsi="Calibri" w:cs="Calibri"/>
        </w:rPr>
      </w:pPr>
      <w:r>
        <w:rPr>
          <w:rFonts w:hint="default" w:ascii="Calibri" w:hAnsi="Calibri" w:cs="Calibri"/>
        </w:rPr>
        <w:t>Datasets: Acquisition, Volume, Processing, Aggregation</w:t>
      </w:r>
    </w:p>
    <w:p w14:paraId="0ADF647D">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Data Integration</w:t>
      </w:r>
      <w:r>
        <w:rPr>
          <w:rFonts w:hint="default" w:ascii="Calibri" w:hAnsi="Calibri" w:cs="Calibri"/>
        </w:rPr>
        <w:t>: Harmonizing multiple sources (BAAC, Rhône Registry, Kaggle, personal projects) required careful mapping of variable definitions, handling of missing and inconsistent data, and documentation of transformations.</w:t>
      </w:r>
    </w:p>
    <w:p w14:paraId="1DA3DF19">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Class Imbalance</w:t>
      </w:r>
      <w:r>
        <w:rPr>
          <w:rFonts w:hint="default" w:ascii="Calibri" w:hAnsi="Calibri" w:cs="Calibri"/>
        </w:rPr>
        <w:t>: Severe and fatal accidents represented a small fraction of the data, challenging model sensitivity and necessitating resampling techniques (SMOTE, weighted loss functions).</w:t>
      </w:r>
    </w:p>
    <w:p w14:paraId="4007F541">
      <w:pPr>
        <w:keepNext w:val="0"/>
        <w:keepLines w:val="0"/>
        <w:widowControl/>
        <w:numPr>
          <w:ilvl w:val="0"/>
          <w:numId w:val="2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Privacy and Ethics</w:t>
      </w:r>
      <w:r>
        <w:rPr>
          <w:rFonts w:hint="default" w:ascii="Calibri" w:hAnsi="Calibri" w:cs="Calibri"/>
        </w:rPr>
        <w:t>: Compliance with GDPR and French privacy laws limited access to certain behavioral and medical fields, requiring anonymization and careful handling of sensitive information.</w:t>
      </w:r>
    </w:p>
    <w:p w14:paraId="0424989C">
      <w:pPr>
        <w:pStyle w:val="4"/>
        <w:keepNext w:val="0"/>
        <w:keepLines w:val="0"/>
        <w:widowControl/>
        <w:suppressLineNumbers w:val="0"/>
        <w:rPr>
          <w:rFonts w:hint="default" w:ascii="Calibri" w:hAnsi="Calibri" w:cs="Calibri"/>
        </w:rPr>
      </w:pPr>
      <w:r>
        <w:rPr>
          <w:rFonts w:hint="default" w:ascii="Calibri" w:hAnsi="Calibri" w:cs="Calibri"/>
        </w:rPr>
        <w:t>Technical and Theoretical Skills</w:t>
      </w:r>
    </w:p>
    <w:p w14:paraId="05BD4A33">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Skill Acquisition Timing</w:t>
      </w:r>
      <w:r>
        <w:rPr>
          <w:rFonts w:hint="default" w:ascii="Calibri" w:hAnsi="Calibri" w:cs="Calibri"/>
        </w:rPr>
        <w:t>: Advanced techniques (deep learning, XAI, MLOps) were learned and implemented later in the project, leading to iterative model evolution and occasional rework.</w:t>
      </w:r>
    </w:p>
    <w:p w14:paraId="43D3E75B">
      <w:pPr>
        <w:keepNext w:val="0"/>
        <w:keepLines w:val="0"/>
        <w:widowControl/>
        <w:numPr>
          <w:ilvl w:val="0"/>
          <w:numId w:val="2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Gaps in Training</w:t>
      </w:r>
      <w:r>
        <w:rPr>
          <w:rFonts w:hint="default" w:ascii="Calibri" w:hAnsi="Calibri" w:cs="Calibri"/>
        </w:rPr>
        <w:t>: Initial reliance on classical ML delayed the adoption of ensemble and deep learning methods, which ultimately improved performance.</w:t>
      </w:r>
    </w:p>
    <w:p w14:paraId="53B8758A">
      <w:pPr>
        <w:pStyle w:val="4"/>
        <w:keepNext w:val="0"/>
        <w:keepLines w:val="0"/>
        <w:widowControl/>
        <w:suppressLineNumbers w:val="0"/>
        <w:rPr>
          <w:rFonts w:hint="default" w:ascii="Calibri" w:hAnsi="Calibri" w:cs="Calibri"/>
        </w:rPr>
      </w:pPr>
      <w:r>
        <w:rPr>
          <w:rFonts w:hint="default" w:ascii="Calibri" w:hAnsi="Calibri" w:cs="Calibri"/>
        </w:rPr>
        <w:t>Relevance of Approach, Model, and Data</w:t>
      </w:r>
    </w:p>
    <w:p w14:paraId="751751BD">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Model Selection</w:t>
      </w:r>
      <w:r>
        <w:rPr>
          <w:rFonts w:hint="default" w:ascii="Calibri" w:hAnsi="Calibri" w:cs="Calibri"/>
        </w:rPr>
        <w:t>: Balancing predictive accuracy with interpretability was a persistent challenge, especially as stakeholders demanded transparent, actionable insights.</w:t>
      </w:r>
    </w:p>
    <w:p w14:paraId="6C050B13">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Data Representativeness</w:t>
      </w:r>
      <w:r>
        <w:rPr>
          <w:rFonts w:hint="default" w:ascii="Calibri" w:hAnsi="Calibri" w:cs="Calibri"/>
        </w:rPr>
        <w:t>: Ensuring coverage across regions, road types, and user demographics was critical for generalizability and policy relevance.</w:t>
      </w:r>
    </w:p>
    <w:p w14:paraId="6476B4EF">
      <w:pPr>
        <w:pStyle w:val="4"/>
        <w:keepNext w:val="0"/>
        <w:keepLines w:val="0"/>
        <w:widowControl/>
        <w:suppressLineNumbers w:val="0"/>
        <w:rPr>
          <w:rFonts w:hint="default" w:ascii="Calibri" w:hAnsi="Calibri" w:cs="Calibri"/>
        </w:rPr>
      </w:pPr>
      <w:r>
        <w:rPr>
          <w:rFonts w:hint="default" w:ascii="Calibri" w:hAnsi="Calibri" w:cs="Calibri"/>
        </w:rPr>
        <w:t>IT Constraints: Storage and Compute Limitations</w:t>
      </w:r>
    </w:p>
    <w:p w14:paraId="5C60B4C2">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Resource Bottlenecks</w:t>
      </w:r>
      <w:r>
        <w:rPr>
          <w:rFonts w:hint="default" w:ascii="Calibri" w:hAnsi="Calibri" w:cs="Calibri"/>
        </w:rPr>
        <w:t>: Large datasets and complex models strained local storage and memory, occasionally requiring cloud resources or sampling strategies.</w:t>
      </w:r>
    </w:p>
    <w:p w14:paraId="651E7228">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Deployment and Monitoring</w:t>
      </w:r>
      <w:r>
        <w:rPr>
          <w:rFonts w:hint="default" w:ascii="Calibri" w:hAnsi="Calibri" w:cs="Calibri"/>
        </w:rPr>
        <w:t>: Implementing MLOps best practices (versioning, CI/CD, monitoring) demanded additional infrastructure and expertise.</w:t>
      </w:r>
    </w:p>
    <w:p w14:paraId="086741BE">
      <w:pPr>
        <w:pStyle w:val="4"/>
        <w:keepNext w:val="0"/>
        <w:keepLines w:val="0"/>
        <w:widowControl/>
        <w:suppressLineNumbers w:val="0"/>
        <w:rPr>
          <w:rFonts w:hint="default" w:ascii="Calibri" w:hAnsi="Calibri" w:cs="Calibri"/>
        </w:rPr>
      </w:pPr>
      <w:r>
        <w:rPr>
          <w:rFonts w:hint="default" w:ascii="Calibri" w:hAnsi="Calibri" w:cs="Calibri"/>
        </w:rPr>
        <w:t>Other Notable Difficulties</w:t>
      </w:r>
    </w:p>
    <w:p w14:paraId="6F55FC00">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Documentation and Reproducibility</w:t>
      </w:r>
      <w:r>
        <w:rPr>
          <w:rFonts w:hint="default" w:ascii="Calibri" w:hAnsi="Calibri" w:cs="Calibri"/>
        </w:rPr>
        <w:t>: Maintaining comprehensive documentation and reproducible pipelines was essential but time-consuming.</w:t>
      </w:r>
    </w:p>
    <w:p w14:paraId="49CC4295">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Stakeholder Engagement</w:t>
      </w:r>
      <w:r>
        <w:rPr>
          <w:rFonts w:hint="default" w:ascii="Calibri" w:hAnsi="Calibri" w:cs="Calibri"/>
        </w:rPr>
        <w:t>: Translating technical results into actionable recommendations for policymakers, road managers, and emergency responders required effective communication and visualization.</w:t>
      </w:r>
    </w:p>
    <w:p w14:paraId="21C279BF">
      <w:pPr>
        <w:keepNext w:val="0"/>
        <w:keepLines w:val="0"/>
        <w:widowControl/>
        <w:suppressLineNumbers w:val="0"/>
        <w:rPr>
          <w:rFonts w:hint="default" w:ascii="Calibri" w:hAnsi="Calibri" w:cs="Calibri"/>
        </w:rPr>
      </w:pPr>
      <w:r>
        <w:rPr>
          <w:rFonts w:hint="default" w:ascii="Calibri" w:hAnsi="Calibri" w:cs="Calibr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3720754">
      <w:pPr>
        <w:pStyle w:val="4"/>
        <w:keepNext w:val="0"/>
        <w:keepLines w:val="0"/>
        <w:widowControl/>
        <w:suppressLineNumbers w:val="0"/>
        <w:rPr>
          <w:rFonts w:hint="default" w:ascii="Calibri" w:hAnsi="Calibri" w:cs="Calibri"/>
          <w:sz w:val="40"/>
          <w:szCs w:val="40"/>
          <w:lang w:val="en-GB"/>
        </w:rPr>
      </w:pPr>
      <w:r>
        <w:rPr>
          <w:rFonts w:hint="default" w:ascii="Calibri" w:hAnsi="Calibri" w:cs="Calibri"/>
          <w:sz w:val="40"/>
          <w:szCs w:val="40"/>
          <w:lang w:val="en-GB"/>
        </w:rPr>
        <w:t>Contributions</w:t>
      </w:r>
    </w:p>
    <w:p w14:paraId="4AB5D275">
      <w:pPr>
        <w:rPr>
          <w:rFonts w:hint="default"/>
          <w:lang w:val="en-GB"/>
        </w:rPr>
      </w:pPr>
      <w:r>
        <w:rPr>
          <w:rFonts w:hint="default" w:ascii="Calibri" w:hAnsi="Calibri" w:cs="Calibri"/>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7A405416">
      <w:pPr>
        <w:pStyle w:val="4"/>
        <w:keepNext w:val="0"/>
        <w:keepLines w:val="0"/>
        <w:widowControl/>
        <w:suppressLineNumbers w:val="0"/>
        <w:rPr>
          <w:rFonts w:hint="default" w:ascii="Calibri" w:hAnsi="Calibri" w:cs="Calibri"/>
        </w:rPr>
      </w:pPr>
      <w:r>
        <w:rPr>
          <w:rFonts w:hint="default" w:ascii="Calibri" w:hAnsi="Calibri" w:cs="Calibri"/>
        </w:rPr>
        <w:t>Contribution to Scientific Knowledge</w:t>
      </w:r>
    </w:p>
    <w:p w14:paraId="5AFB8B9D">
      <w:pPr>
        <w:pStyle w:val="7"/>
        <w:keepNext w:val="0"/>
        <w:keepLines w:val="0"/>
        <w:widowControl/>
        <w:suppressLineNumbers w:val="0"/>
        <w:rPr>
          <w:rFonts w:hint="default" w:ascii="Calibri" w:hAnsi="Calibri" w:cs="Calibri"/>
        </w:rPr>
      </w:pPr>
      <w:r>
        <w:rPr>
          <w:rFonts w:hint="default" w:ascii="Calibri" w:hAnsi="Calibri" w:cs="Calibri"/>
        </w:rPr>
        <w:t>This project contributes to scientific knowledge by:</w:t>
      </w:r>
    </w:p>
    <w:p w14:paraId="6AB91988">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Demonstrating the </w:t>
      </w:r>
      <w:r>
        <w:rPr>
          <w:rStyle w:val="8"/>
          <w:rFonts w:hint="default" w:ascii="Calibri" w:hAnsi="Calibri" w:cs="Calibri"/>
        </w:rPr>
        <w:t>limits of multiclass severity prediction</w:t>
      </w:r>
      <w:r>
        <w:rPr>
          <w:rFonts w:hint="default" w:ascii="Calibri" w:hAnsi="Calibri" w:cs="Calibri"/>
        </w:rPr>
        <w:t xml:space="preserve"> under extreme imbalance.</w:t>
      </w:r>
    </w:p>
    <w:p w14:paraId="59097D0A">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Showing that </w:t>
      </w:r>
      <w:r>
        <w:rPr>
          <w:rStyle w:val="8"/>
          <w:rFonts w:hint="default" w:ascii="Calibri" w:hAnsi="Calibri" w:cs="Calibri"/>
        </w:rPr>
        <w:t>binary framing</w:t>
      </w:r>
      <w:r>
        <w:rPr>
          <w:rFonts w:hint="default" w:ascii="Calibri" w:hAnsi="Calibri" w:cs="Calibri"/>
        </w:rPr>
        <w:t xml:space="preserve"> is more effective for safety-critical deployment.</w:t>
      </w:r>
    </w:p>
    <w:p w14:paraId="1AF4EFDA">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Validating the role of </w:t>
      </w:r>
      <w:r>
        <w:rPr>
          <w:rStyle w:val="8"/>
          <w:rFonts w:hint="default" w:ascii="Calibri" w:hAnsi="Calibri" w:cs="Calibri"/>
        </w:rPr>
        <w:t>feature engineering</w:t>
      </w:r>
      <w:r>
        <w:rPr>
          <w:rFonts w:hint="default" w:ascii="Calibri" w:hAnsi="Calibri" w:cs="Calibri"/>
        </w:rPr>
        <w:t xml:space="preserve"> (safety, vehicle, road, temporal) in accident severity modeling.</w:t>
      </w:r>
    </w:p>
    <w:p w14:paraId="08BBA6CE">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Providing </w:t>
      </w:r>
      <w:r>
        <w:rPr>
          <w:rStyle w:val="8"/>
          <w:rFonts w:hint="default" w:ascii="Calibri" w:hAnsi="Calibri" w:cs="Calibri"/>
        </w:rPr>
        <w:t>SHAP-based interpretability</w:t>
      </w:r>
      <w:r>
        <w:rPr>
          <w:rFonts w:hint="default" w:ascii="Calibri" w:hAnsi="Calibri" w:cs="Calibri"/>
        </w:rPr>
        <w:t>, ensuring transparency in model decisions.</w:t>
      </w:r>
    </w:p>
    <w:p w14:paraId="7F110654">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Offering a </w:t>
      </w:r>
      <w:r>
        <w:rPr>
          <w:rStyle w:val="8"/>
          <w:rFonts w:hint="default" w:ascii="Calibri" w:hAnsi="Calibri" w:cs="Calibri"/>
        </w:rPr>
        <w:t>methodological blueprint</w:t>
      </w:r>
      <w:r>
        <w:rPr>
          <w:rFonts w:hint="default" w:ascii="Calibri" w:hAnsi="Calibri" w:cs="Calibri"/>
        </w:rPr>
        <w:t xml:space="preserve"> for large-scale accident severity prediction.</w:t>
      </w:r>
    </w:p>
    <w:p w14:paraId="2E0678CD">
      <w:pPr>
        <w:pStyle w:val="3"/>
        <w:keepNext w:val="0"/>
        <w:keepLines w:val="0"/>
        <w:widowControl/>
        <w:suppressLineNumbers w:val="0"/>
        <w:rPr>
          <w:rFonts w:hint="default" w:ascii="Calibri" w:hAnsi="Calibri" w:cs="Calibri"/>
        </w:rPr>
      </w:pPr>
      <w:r>
        <w:rPr>
          <w:rFonts w:hint="default" w:ascii="Calibri" w:hAnsi="Calibri" w:cs="Calibri"/>
        </w:rPr>
        <w:t>User Contributions and Team Roles</w:t>
      </w:r>
    </w:p>
    <w:p w14:paraId="3ED5451D">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End-to-End Pipeline Development</w:t>
      </w:r>
      <w:r>
        <w:rPr>
          <w:rFonts w:hint="default" w:ascii="Calibri" w:hAnsi="Calibri" w:cs="Calibri"/>
        </w:rPr>
        <w:t>: Designed and implemented the full data science pipeline, from data acquisition to deployment, integrating best practices in data cleaning, feature engineering, modeling, and MLOps.</w:t>
      </w:r>
    </w:p>
    <w:p w14:paraId="12D34BD1">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Exploratory Data Analysis and Visualization</w:t>
      </w:r>
      <w:r>
        <w:rPr>
          <w:rFonts w:hint="default" w:ascii="Calibri" w:hAnsi="Calibri" w:cs="Calibri"/>
        </w:rPr>
        <w:t>: Conducted comprehensive EDA, uncovering key risk factors and patterns, and communicating findings through visualizations and reports.</w:t>
      </w:r>
    </w:p>
    <w:p w14:paraId="36F1C4E5">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Model Development and Evaluation</w:t>
      </w:r>
      <w:r>
        <w:rPr>
          <w:rFonts w:hint="default" w:ascii="Calibri" w:hAnsi="Calibri" w:cs="Calibri"/>
        </w:rPr>
        <w:t>: Trained, tuned, and compared multiple models, balancing accuracy and interpretability, and benchmarking against academic literature.</w:t>
      </w:r>
    </w:p>
    <w:p w14:paraId="5FC1EEFE">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Reproducibility and Documentation</w:t>
      </w:r>
      <w:r>
        <w:rPr>
          <w:rFonts w:hint="default" w:ascii="Calibri" w:hAnsi="Calibri" w:cs="Calibri"/>
        </w:rPr>
        <w:t>: Maintained detailed documentation, automated pipelines, and version control, ensuring reproducibility and auditability.</w:t>
      </w:r>
    </w:p>
    <w:p w14:paraId="04407C17">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Stakeholder Engagement</w:t>
      </w:r>
      <w:r>
        <w:rPr>
          <w:rFonts w:hint="default" w:ascii="Calibri" w:hAnsi="Calibri" w:cs="Calibri"/>
        </w:rPr>
        <w:t>: Translated technical results into policy-relevant insights, supporting decision-making for road safety interventions.</w:t>
      </w:r>
    </w:p>
    <w:p w14:paraId="12E193E4">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Ethical and Legal Compliance</w:t>
      </w:r>
      <w:r>
        <w:rPr>
          <w:rFonts w:hint="default" w:ascii="Calibri" w:hAnsi="Calibri" w:cs="Calibri"/>
        </w:rPr>
        <w:t>: Ensured adherence to GDPR and French privacy laws, implementing data minimization, transparency, and accountability measures.</w:t>
      </w:r>
    </w:p>
    <w:p w14:paraId="134E6572">
      <w:pPr>
        <w:keepNext w:val="0"/>
        <w:keepLines w:val="0"/>
        <w:widowControl/>
        <w:numPr>
          <w:numId w:val="0"/>
        </w:numPr>
        <w:suppressLineNumbers w:val="0"/>
        <w:tabs>
          <w:tab w:val="left" w:pos="720"/>
        </w:tabs>
        <w:spacing w:before="0" w:beforeAutospacing="1" w:after="0" w:afterAutospacing="1"/>
        <w:rPr>
          <w:rFonts w:hint="default" w:ascii="Calibri" w:hAnsi="Calibri" w:cs="Calibri"/>
        </w:rPr>
      </w:pPr>
    </w:p>
    <w:p w14:paraId="113AD8BF">
      <w:pPr>
        <w:keepNext w:val="0"/>
        <w:keepLines w:val="0"/>
        <w:widowControl/>
        <w:numPr>
          <w:numId w:val="0"/>
        </w:numPr>
        <w:suppressLineNumbers w:val="0"/>
        <w:tabs>
          <w:tab w:val="left" w:pos="720"/>
        </w:tabs>
        <w:spacing w:before="0" w:beforeAutospacing="1" w:after="0" w:afterAutospacing="1"/>
        <w:rPr>
          <w:rFonts w:hint="default" w:ascii="Calibri" w:hAnsi="Calibri" w:cs="Calibri"/>
        </w:rPr>
      </w:pPr>
    </w:p>
    <w:p w14:paraId="55F8CF93">
      <w:pPr>
        <w:keepNext w:val="0"/>
        <w:keepLines w:val="0"/>
        <w:widowControl/>
        <w:suppressLineNumbers w:val="0"/>
        <w:rPr>
          <w:rFonts w:hint="default" w:ascii="Calibri" w:hAnsi="Calibri" w:cs="Calibri"/>
        </w:rPr>
      </w:pPr>
      <w:r>
        <w:rPr>
          <w:rFonts w:hint="default" w:ascii="Calibri" w:hAnsi="Calibri" w:cs="Calibr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C011261">
      <w:pPr>
        <w:pStyle w:val="3"/>
        <w:keepNext w:val="0"/>
        <w:keepLines w:val="0"/>
        <w:widowControl/>
        <w:suppressLineNumbers w:val="0"/>
        <w:rPr>
          <w:rFonts w:hint="default" w:ascii="Calibri" w:hAnsi="Calibri" w:cs="Calibri"/>
          <w:sz w:val="40"/>
          <w:szCs w:val="40"/>
        </w:rPr>
      </w:pPr>
      <w:r>
        <w:rPr>
          <w:rFonts w:hint="default" w:ascii="Calibri" w:hAnsi="Calibri" w:cs="Calibri"/>
          <w:sz w:val="40"/>
          <w:szCs w:val="40"/>
        </w:rPr>
        <w:t>Deployment Potential and Productionization</w:t>
      </w:r>
    </w:p>
    <w:p w14:paraId="7D8D06FC">
      <w:pPr>
        <w:rPr>
          <w:rFonts w:hint="default"/>
        </w:rPr>
      </w:pPr>
      <w:r>
        <w:rPr>
          <w:rFonts w:hint="default" w:ascii="Calibri" w:hAnsi="Calibri" w:cs="Calibri"/>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46B4E95E">
      <w:pPr>
        <w:pStyle w:val="7"/>
        <w:keepNext w:val="0"/>
        <w:keepLines w:val="0"/>
        <w:widowControl/>
        <w:suppressLineNumbers w:val="0"/>
        <w:rPr>
          <w:rFonts w:hint="default" w:ascii="Calibri" w:hAnsi="Calibri" w:cs="Calibri"/>
        </w:rPr>
      </w:pPr>
      <w:r>
        <w:rPr>
          <w:rFonts w:hint="default" w:ascii="Calibri" w:hAnsi="Calibri" w:cs="Calibri"/>
        </w:rPr>
        <w:t>The final model and pipeline are well-positioned for real-world deployment in several contexts:</w:t>
      </w:r>
    </w:p>
    <w:p w14:paraId="4DB09D5D">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Dynamic Safety Management Systems</w:t>
      </w:r>
      <w:r>
        <w:rPr>
          <w:rFonts w:hint="default" w:ascii="Calibri" w:hAnsi="Calibri" w:cs="Calibri"/>
        </w:rPr>
        <w:t>: Integration with real-time data feeds (traffic sensors, weather stations, emergency services) enables proactive accident risk prediction and mitigation (e.g., variable speed limits, ramp metering).</w:t>
      </w:r>
    </w:p>
    <w:p w14:paraId="0810AD82">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Fleet and Road Operator Decision Support</w:t>
      </w:r>
      <w:r>
        <w:rPr>
          <w:rFonts w:hint="default" w:ascii="Calibri" w:hAnsi="Calibri" w:cs="Calibri"/>
        </w:rPr>
        <w:t>: Fleet operators and road managers can leverage severity predictions to optimize routing, resource allocation, and targeted interventions, balancing safety and privacy requirements under GDPR.</w:t>
      </w:r>
    </w:p>
    <w:p w14:paraId="4867E228">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Emergency Response Optimization</w:t>
      </w:r>
      <w:r>
        <w:rPr>
          <w:rFonts w:hint="default" w:ascii="Calibri" w:hAnsi="Calibri" w:cs="Calibri"/>
        </w:rPr>
        <w:t>: Severity predictions inform emergency medical services allocation, reducing response times and improving outcomes.</w:t>
      </w:r>
    </w:p>
    <w:p w14:paraId="5EE79C3D">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Policy and Infrastructure Planning</w:t>
      </w:r>
      <w:r>
        <w:rPr>
          <w:rFonts w:hint="default" w:ascii="Calibri" w:hAnsi="Calibri" w:cs="Calibri"/>
        </w:rPr>
        <w:t>: Policymakers can use model outputs to identify high-risk segments, prioritize investments, and evaluate the impact of safety measures.</w:t>
      </w:r>
    </w:p>
    <w:p w14:paraId="2AFA4B16">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Public-Facing Applications</w:t>
      </w:r>
      <w:r>
        <w:rPr>
          <w:rFonts w:hint="default" w:ascii="Calibri" w:hAnsi="Calibri" w:cs="Calibri"/>
        </w:rPr>
        <w:t>: Interactive dashboards and mobile apps can provide risk alerts and safety recommendations to drivers and the public.</w:t>
      </w:r>
    </w:p>
    <w:p w14:paraId="79C67400">
      <w:pPr>
        <w:pStyle w:val="7"/>
        <w:keepNext w:val="0"/>
        <w:keepLines w:val="0"/>
        <w:widowControl/>
        <w:suppressLineNumbers w:val="0"/>
        <w:rPr>
          <w:rFonts w:hint="default" w:ascii="Calibri" w:hAnsi="Calibri" w:cs="Calibri"/>
        </w:rPr>
      </w:pPr>
      <w:r>
        <w:rPr>
          <w:rFonts w:hint="default" w:ascii="Calibri" w:hAnsi="Calibri" w:cs="Calibri"/>
        </w:rPr>
        <w:t>The pipeline supports scalable, maintainable deployment via FastAPI, Docker, and cloud infrastructure, with monitoring and versioning for continuous improvement.</w:t>
      </w:r>
    </w:p>
    <w:p w14:paraId="2439BBEF">
      <w:pPr>
        <w:keepNext w:val="0"/>
        <w:keepLines w:val="0"/>
        <w:widowControl/>
        <w:suppressLineNumbers w:val="0"/>
        <w:rPr>
          <w:rFonts w:hint="default" w:ascii="Calibri" w:hAnsi="Calibri" w:cs="Calibri"/>
        </w:rPr>
      </w:pPr>
      <w:r>
        <w:rPr>
          <w:rFonts w:hint="default" w:ascii="Calibri" w:hAnsi="Calibri" w:cs="Calibri"/>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ACB1D19">
      <w:pPr>
        <w:pStyle w:val="3"/>
        <w:keepNext w:val="0"/>
        <w:keepLines w:val="0"/>
        <w:widowControl/>
        <w:suppressLineNumbers w:val="0"/>
        <w:rPr>
          <w:rFonts w:hint="default" w:ascii="Calibri" w:hAnsi="Calibri" w:cs="Calibri"/>
        </w:rPr>
      </w:pPr>
      <w:r>
        <w:rPr>
          <w:rFonts w:hint="default" w:ascii="Calibri" w:hAnsi="Calibri" w:cs="Calibri"/>
        </w:rPr>
        <w:t>Ethical, Legal, and Privacy Considerations</w:t>
      </w:r>
    </w:p>
    <w:p w14:paraId="1D450456">
      <w:pPr>
        <w:pStyle w:val="7"/>
        <w:keepNext w:val="0"/>
        <w:keepLines w:val="0"/>
        <w:widowControl/>
        <w:suppressLineNumbers w:val="0"/>
        <w:rPr>
          <w:rFonts w:hint="default" w:ascii="Calibri" w:hAnsi="Calibri" w:cs="Calibri"/>
        </w:rPr>
      </w:pPr>
      <w:r>
        <w:rPr>
          <w:rFonts w:hint="default" w:ascii="Calibri" w:hAnsi="Calibri" w:cs="Calibri"/>
        </w:rPr>
        <w:t xml:space="preserve">Compliance with </w:t>
      </w:r>
      <w:r>
        <w:rPr>
          <w:rStyle w:val="8"/>
          <w:rFonts w:hint="default" w:ascii="Calibri" w:hAnsi="Calibri" w:cs="Calibri"/>
        </w:rPr>
        <w:t>GDPR</w:t>
      </w:r>
      <w:r>
        <w:rPr>
          <w:rFonts w:hint="default" w:ascii="Calibri" w:hAnsi="Calibri" w:cs="Calibri"/>
        </w:rPr>
        <w:t xml:space="preserve"> and French privacy laws was a foundational requirement:</w:t>
      </w:r>
    </w:p>
    <w:p w14:paraId="1FCADE40">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Data Minimization</w:t>
      </w:r>
      <w:r>
        <w:rPr>
          <w:rFonts w:hint="default" w:ascii="Calibri" w:hAnsi="Calibri" w:cs="Calibri"/>
        </w:rPr>
        <w:t>: Only necessary data was collected and processed, with sensitive fields anonymized or omitted.</w:t>
      </w:r>
    </w:p>
    <w:p w14:paraId="39D405E1">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Transparency</w:t>
      </w:r>
      <w:r>
        <w:rPr>
          <w:rFonts w:hint="default" w:ascii="Calibri" w:hAnsi="Calibri" w:cs="Calibri"/>
        </w:rPr>
        <w:t>: Clear documentation and communication of data usage, model logic, and decision-making processes.</w:t>
      </w:r>
    </w:p>
    <w:p w14:paraId="1AB97A27">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Rights of Data Subjects</w:t>
      </w:r>
      <w:r>
        <w:rPr>
          <w:rFonts w:hint="default" w:ascii="Calibri" w:hAnsi="Calibri" w:cs="Calibri"/>
        </w:rPr>
        <w:t>: Individuals retain rights to access, correct, object to processing, and request deletion of their data.</w:t>
      </w:r>
    </w:p>
    <w:p w14:paraId="44CA9ABB">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Algorithmic Accountability</w:t>
      </w:r>
      <w:r>
        <w:rPr>
          <w:rFonts w:hint="default" w:ascii="Calibri" w:hAnsi="Calibri" w:cs="Calibri"/>
        </w:rPr>
        <w:t>: Regular audits and explainability measures (SHAP, feature importance) ensure fairness and transparency, mitigating bias and discrimination risks.</w:t>
      </w:r>
    </w:p>
    <w:p w14:paraId="21680E54">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Security and Impact Assessments</w:t>
      </w:r>
      <w:r>
        <w:rPr>
          <w:rFonts w:hint="default" w:ascii="Calibri" w:hAnsi="Calibri" w:cs="Calibri"/>
        </w:rPr>
        <w:t>: Technical and organizational measures protect data during development and deployment, with Data Protection Impact Assessments (DPIAs) for high-risk applications.</w:t>
      </w:r>
    </w:p>
    <w:p w14:paraId="1A805D92">
      <w:pPr>
        <w:pStyle w:val="7"/>
        <w:keepNext w:val="0"/>
        <w:keepLines w:val="0"/>
        <w:widowControl/>
        <w:suppressLineNumbers w:val="0"/>
        <w:rPr>
          <w:rFonts w:hint="default" w:ascii="Calibri" w:hAnsi="Calibri" w:cs="Calibri"/>
        </w:rPr>
      </w:pPr>
      <w:r>
        <w:rPr>
          <w:rFonts w:hint="default" w:ascii="Calibri" w:hAnsi="Calibri" w:cs="Calibri"/>
        </w:rPr>
        <w:t>The project demonstrates that robust privacy protections and innovative safety solutions can coexist, enabling compliant, life-saving technologies.</w:t>
      </w:r>
    </w:p>
    <w:p w14:paraId="5A52F9E4">
      <w:pPr>
        <w:pStyle w:val="7"/>
        <w:keepNext w:val="0"/>
        <w:keepLines w:val="0"/>
        <w:widowControl/>
        <w:suppressLineNumbers w:val="0"/>
        <w:rPr>
          <w:rFonts w:hint="default" w:ascii="Calibri" w:hAnsi="Calibri" w:cs="Calibri"/>
        </w:rPr>
      </w:pPr>
    </w:p>
    <w:p w14:paraId="456D62E7">
      <w:pPr>
        <w:pStyle w:val="7"/>
        <w:keepNext w:val="0"/>
        <w:keepLines w:val="0"/>
        <w:widowControl/>
        <w:suppressLineNumbers w:val="0"/>
        <w:rPr>
          <w:rFonts w:hint="default" w:ascii="Calibri" w:hAnsi="Calibri" w:cs="Calibri"/>
        </w:rPr>
      </w:pPr>
    </w:p>
    <w:p w14:paraId="504ADB30">
      <w:pPr>
        <w:pStyle w:val="7"/>
        <w:keepNext w:val="0"/>
        <w:keepLines w:val="0"/>
        <w:widowControl/>
        <w:suppressLineNumbers w:val="0"/>
        <w:rPr>
          <w:rFonts w:hint="default" w:ascii="Calibri" w:hAnsi="Calibri" w:cs="Calibri"/>
        </w:rPr>
      </w:pPr>
    </w:p>
    <w:p w14:paraId="0BC8BDA3">
      <w:pPr>
        <w:keepNext w:val="0"/>
        <w:keepLines w:val="0"/>
        <w:widowControl/>
        <w:suppressLineNumbers w:val="0"/>
        <w:rPr>
          <w:rFonts w:hint="default" w:ascii="Calibri" w:hAnsi="Calibri" w:cs="Calibri"/>
        </w:rPr>
      </w:pPr>
      <w:r>
        <w:rPr>
          <w:rFonts w:hint="default" w:ascii="Calibri" w:hAnsi="Calibri" w:cs="Calibri"/>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9E6EE2C">
      <w:pPr>
        <w:pStyle w:val="3"/>
        <w:keepNext w:val="0"/>
        <w:keepLines w:val="0"/>
        <w:widowControl/>
        <w:suppressLineNumbers w:val="0"/>
        <w:rPr>
          <w:rFonts w:hint="default" w:ascii="Calibri" w:hAnsi="Calibri" w:cs="Calibri"/>
        </w:rPr>
      </w:pPr>
      <w:r>
        <w:rPr>
          <w:rFonts w:hint="default" w:ascii="Calibri" w:hAnsi="Calibri" w:cs="Calibri"/>
        </w:rPr>
        <w:t>Future Directions and Improvement Suggestions</w:t>
      </w:r>
    </w:p>
    <w:p w14:paraId="6BB66DD5">
      <w:pPr>
        <w:pStyle w:val="7"/>
        <w:keepNext w:val="0"/>
        <w:keepLines w:val="0"/>
        <w:widowControl/>
        <w:suppressLineNumbers w:val="0"/>
        <w:rPr>
          <w:rFonts w:hint="default" w:ascii="Calibri" w:hAnsi="Calibri" w:cs="Calibri"/>
        </w:rPr>
      </w:pPr>
      <w:r>
        <w:rPr>
          <w:rFonts w:hint="default" w:ascii="Calibri" w:hAnsi="Calibri" w:cs="Calibri"/>
        </w:rPr>
        <w:t>Building on the current achievements, several avenues for future enhancement are recommended:</w:t>
      </w:r>
    </w:p>
    <w:p w14:paraId="6ECF94FB">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Scalable and Diverse Data Integration</w:t>
      </w:r>
      <w:r>
        <w:rPr>
          <w:rFonts w:hint="default" w:ascii="Calibri" w:hAnsi="Calibri" w:cs="Calibri"/>
        </w:rPr>
        <w:t>: Incorporate additional data sources (IoT sensors, weather feeds, mobile apps) for richer, real-time modeling.</w:t>
      </w:r>
    </w:p>
    <w:p w14:paraId="7673D0E0">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Advanced Machine Learning Techniques</w:t>
      </w:r>
      <w:r>
        <w:rPr>
          <w:rFonts w:hint="default" w:ascii="Calibri" w:hAnsi="Calibri" w:cs="Calibri"/>
        </w:rPr>
        <w:t>: Explore hybrid and ensemble models that retain interpretability while capturing complex nonlinearities and spatiotemporal dependencies.</w:t>
      </w:r>
    </w:p>
    <w:p w14:paraId="3494FBDF">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Active and Semi-Supervised Learning</w:t>
      </w:r>
      <w:r>
        <w:rPr>
          <w:rFonts w:hint="default" w:ascii="Calibri" w:hAnsi="Calibri" w:cs="Calibri"/>
        </w:rPr>
        <w:t>: Address scarcity of labeled severe accident samples through active learning, semi-supervised approaches, and data augmentation.</w:t>
      </w:r>
    </w:p>
    <w:p w14:paraId="7AC2AC31">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Causal Inference and Mechanism Discovery</w:t>
      </w:r>
      <w:r>
        <w:rPr>
          <w:rFonts w:hint="default" w:ascii="Calibri" w:hAnsi="Calibri" w:cs="Calibri"/>
        </w:rPr>
        <w:t>: Integrate causal modeling frameworks to elucidate mechanisms of injury severity and inform targeted interventions.</w:t>
      </w:r>
    </w:p>
    <w:p w14:paraId="712AECA2">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Incremental and Online Learning</w:t>
      </w:r>
      <w:r>
        <w:rPr>
          <w:rFonts w:hint="default" w:ascii="Calibri" w:hAnsi="Calibri" w:cs="Calibri"/>
        </w:rPr>
        <w:t>: Develop adaptive models that update in real-time to reflect evolving road conditions and behaviors.</w:t>
      </w:r>
    </w:p>
    <w:p w14:paraId="768E6109">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Edge Deployment and Efficiency Optimization</w:t>
      </w:r>
      <w:r>
        <w:rPr>
          <w:rFonts w:hint="default" w:ascii="Calibri" w:hAnsi="Calibri" w:cs="Calibri"/>
        </w:rPr>
        <w:t>: Optimize model architectures for edge devices, balancing inference speed, power consumption, and accuracy.</w:t>
      </w:r>
    </w:p>
    <w:p w14:paraId="1541515F">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Collaborative Sensing and Smart Cities Integration</w:t>
      </w:r>
      <w:r>
        <w:rPr>
          <w:rFonts w:hint="default" w:ascii="Calibri" w:hAnsi="Calibri" w:cs="Calibri"/>
        </w:rPr>
        <w:t>: Expand applications to Internet of Vehicles (IoV) and smart city platforms for holistic traffic safety management.</w:t>
      </w:r>
    </w:p>
    <w:p w14:paraId="1EE5E78C">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Standardization and Interdisciplinary Collaboration</w:t>
      </w:r>
      <w:r>
        <w:rPr>
          <w:rFonts w:hint="default" w:ascii="Calibri" w:hAnsi="Calibri" w:cs="Calibri"/>
        </w:rPr>
        <w:t>: Promote standardized variable definitions, validation criteria, and interdisciplinary research across transportation engineering, data science, and public health.</w:t>
      </w:r>
    </w:p>
    <w:p w14:paraId="63A7E88D">
      <w:pPr>
        <w:keepNext w:val="0"/>
        <w:keepLines w:val="0"/>
        <w:widowControl/>
        <w:suppressLineNumbers w:val="0"/>
        <w:rPr>
          <w:rFonts w:hint="default" w:ascii="Calibri" w:hAnsi="Calibri" w:cs="Calibri"/>
        </w:rPr>
      </w:pPr>
      <w:r>
        <w:rPr>
          <w:rFonts w:hint="default" w:ascii="Calibri" w:hAnsi="Calibri" w:cs="Calibri"/>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2DB6426">
      <w:pPr>
        <w:pStyle w:val="3"/>
        <w:keepNext w:val="0"/>
        <w:keepLines w:val="0"/>
        <w:widowControl/>
        <w:suppressLineNumbers w:val="0"/>
        <w:rPr>
          <w:rFonts w:hint="default" w:ascii="Calibri" w:hAnsi="Calibri" w:cs="Calibri"/>
        </w:rPr>
      </w:pPr>
      <w:r>
        <w:rPr>
          <w:rFonts w:hint="default" w:ascii="Calibri" w:hAnsi="Calibri" w:cs="Calibri"/>
        </w:rPr>
        <w:t>Scientific Contribution and Novelty</w:t>
      </w:r>
    </w:p>
    <w:p w14:paraId="1BDDCFAE">
      <w:pPr>
        <w:pStyle w:val="7"/>
        <w:keepNext w:val="0"/>
        <w:keepLines w:val="0"/>
        <w:widowControl/>
        <w:suppressLineNumbers w:val="0"/>
        <w:rPr>
          <w:rFonts w:hint="default" w:ascii="Calibri" w:hAnsi="Calibri" w:cs="Calibri"/>
        </w:rPr>
      </w:pPr>
      <w:r>
        <w:rPr>
          <w:rFonts w:hint="default" w:ascii="Calibri" w:hAnsi="Calibri" w:cs="Calibri"/>
        </w:rPr>
        <w:t>The project advances knowledge and practice in several key ways:</w:t>
      </w:r>
    </w:p>
    <w:p w14:paraId="73CCCB30">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Comprehensive, Reproducible Pipeline</w:t>
      </w:r>
      <w:r>
        <w:rPr>
          <w:rFonts w:hint="default" w:ascii="Calibri" w:hAnsi="Calibri" w:cs="Calibri"/>
        </w:rPr>
        <w:t>: Demonstrates an end-to-end, scalable, and reproducible approach to accident severity prediction, integrating best practices in data science and MLOps.</w:t>
      </w:r>
    </w:p>
    <w:p w14:paraId="0B78DF95">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Balanced Performance and Interpretability</w:t>
      </w:r>
      <w:r>
        <w:rPr>
          <w:rFonts w:hint="default" w:ascii="Calibri" w:hAnsi="Calibri" w:cs="Calibri"/>
        </w:rPr>
        <w:t>: Achieves state-of-the-art accuracy while maintaining transparency and actionable insights, addressing the “black-box” challenge in high-stakes domains.</w:t>
      </w:r>
    </w:p>
    <w:p w14:paraId="73FA2728">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Integration of XAI and Hierarchical Modeling</w:t>
      </w:r>
      <w:r>
        <w:rPr>
          <w:rFonts w:hint="default" w:ascii="Calibri" w:hAnsi="Calibri" w:cs="Calibri"/>
        </w:rPr>
        <w:t>: Leverages SHAP, hierarchical clustering, and symbolic regression to enhance interpretability and stakeholder trust.</w:t>
      </w:r>
    </w:p>
    <w:p w14:paraId="0BE09DBC">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Alignment with Vision Zero and Policy Goals</w:t>
      </w:r>
      <w:r>
        <w:rPr>
          <w:rFonts w:hint="default" w:ascii="Calibri" w:hAnsi="Calibri" w:cs="Calibri"/>
        </w:rPr>
        <w:t>: Supports evidence-based interventions, resource allocation, and policy evaluation, contributing to the global effort to reduce traffic-related deaths and injuries.</w:t>
      </w:r>
    </w:p>
    <w:p w14:paraId="358560EA">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Open Data and Collaboration</w:t>
      </w:r>
      <w:r>
        <w:rPr>
          <w:rFonts w:hint="default" w:ascii="Calibri" w:hAnsi="Calibri" w:cs="Calibri"/>
        </w:rPr>
        <w:t>: Utilizes and contributes to open data resources, fostering replication, cross-jurisdictional comparison, and interdisciplinary collaboration.</w:t>
      </w:r>
    </w:p>
    <w:p w14:paraId="6211EBC4">
      <w:pPr>
        <w:pStyle w:val="7"/>
        <w:keepNext w:val="0"/>
        <w:keepLines w:val="0"/>
        <w:widowControl/>
        <w:suppressLineNumbers w:val="0"/>
        <w:rPr>
          <w:rFonts w:hint="default" w:ascii="Calibri" w:hAnsi="Calibri" w:cs="Calibri"/>
        </w:rPr>
      </w:pPr>
      <w:r>
        <w:rPr>
          <w:rFonts w:hint="default" w:ascii="Calibri" w:hAnsi="Calibri" w:cs="Calibri"/>
        </w:rPr>
        <w:t>The project’s methodological rigor, practical relevance, and commitment to ethical standards position it as a model for future research and deployment in road safety analytics.</w:t>
      </w:r>
    </w:p>
    <w:p w14:paraId="745578DB">
      <w:pPr>
        <w:pStyle w:val="7"/>
        <w:keepNext w:val="0"/>
        <w:keepLines w:val="0"/>
        <w:widowControl/>
        <w:suppressLineNumbers w:val="0"/>
        <w:rPr>
          <w:rFonts w:hint="default" w:ascii="Calibri" w:hAnsi="Calibri" w:cs="Calibri"/>
        </w:rPr>
      </w:pPr>
    </w:p>
    <w:p w14:paraId="4C840C6C">
      <w:pPr>
        <w:pStyle w:val="7"/>
        <w:keepNext w:val="0"/>
        <w:keepLines w:val="0"/>
        <w:widowControl/>
        <w:suppressLineNumbers w:val="0"/>
        <w:rPr>
          <w:rFonts w:hint="default" w:ascii="Calibri" w:hAnsi="Calibri" w:cs="Calibri"/>
        </w:rPr>
      </w:pPr>
    </w:p>
    <w:p w14:paraId="529426C5">
      <w:pPr>
        <w:keepNext w:val="0"/>
        <w:keepLines w:val="0"/>
        <w:widowControl/>
        <w:suppressLineNumbers w:val="0"/>
        <w:rPr>
          <w:rFonts w:hint="default" w:ascii="Calibri" w:hAnsi="Calibri" w:cs="Calibri"/>
        </w:rPr>
      </w:pPr>
      <w:r>
        <w:rPr>
          <w:rFonts w:hint="default" w:ascii="Calibri" w:hAnsi="Calibri" w:cs="Calibri"/>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2934265">
      <w:pPr>
        <w:pStyle w:val="3"/>
        <w:keepNext w:val="0"/>
        <w:keepLines w:val="0"/>
        <w:widowControl/>
        <w:suppressLineNumbers w:val="0"/>
        <w:rPr>
          <w:rFonts w:hint="default" w:ascii="Calibri" w:hAnsi="Calibri" w:cs="Calibri"/>
        </w:rPr>
      </w:pPr>
      <w:r>
        <w:rPr>
          <w:rFonts w:hint="default" w:ascii="Calibri" w:hAnsi="Calibri" w:cs="Calibri"/>
        </w:rPr>
        <w:t>Comparison to Academic Literature and Recent Reviews</w:t>
      </w:r>
    </w:p>
    <w:p w14:paraId="67C2371D">
      <w:pPr>
        <w:pStyle w:val="7"/>
        <w:keepNext w:val="0"/>
        <w:keepLines w:val="0"/>
        <w:widowControl/>
        <w:suppressLineNumbers w:val="0"/>
        <w:rPr>
          <w:rFonts w:hint="default" w:ascii="Calibri" w:hAnsi="Calibri" w:cs="Calibri"/>
        </w:rPr>
      </w:pPr>
      <w:r>
        <w:rPr>
          <w:rFonts w:hint="default" w:ascii="Calibri" w:hAnsi="Calibri" w:cs="Calibri"/>
        </w:rPr>
        <w:t>Recent reviews and benchmarking studies corroborate the project’s findings and approaches:</w:t>
      </w:r>
    </w:p>
    <w:p w14:paraId="3216DED9">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Machine Learning and Deep Learning</w:t>
      </w:r>
      <w:r>
        <w:rPr>
          <w:rFonts w:hint="default" w:ascii="Calibri" w:hAnsi="Calibri" w:cs="Calibri"/>
        </w:rPr>
        <w:t>: ML and DL techniques (RF, XGBoost, ResNet, CNN+LSTM+GNN) consistently outperform traditional statistical models, achieving accuracy in the 90–99% range and ROC-AUC up to 0.98.</w:t>
      </w:r>
    </w:p>
    <w:p w14:paraId="5B02FAC4">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Feature Importance</w:t>
      </w:r>
      <w:r>
        <w:rPr>
          <w:rFonts w:hint="default" w:ascii="Calibri" w:hAnsi="Calibri" w:cs="Calibri"/>
        </w:rPr>
        <w:t>: Key predictors include driver age, vehicle type, road contour, speed limit, pre-crash action, and environmental conditions.</w:t>
      </w:r>
    </w:p>
    <w:p w14:paraId="0B11B82C">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Interpretability and Explainability</w:t>
      </w:r>
      <w:r>
        <w:rPr>
          <w:rFonts w:hint="default" w:ascii="Calibri" w:hAnsi="Calibri" w:cs="Calibri"/>
        </w:rPr>
        <w:t>: SHAP and global sensitivity analysis are increasingly adopted to address transparency and accountability concerns.</w:t>
      </w:r>
    </w:p>
    <w:p w14:paraId="1022283D">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Class Imbalance and Resampling</w:t>
      </w:r>
      <w:r>
        <w:rPr>
          <w:rFonts w:hint="default" w:ascii="Calibri" w:hAnsi="Calibri" w:cs="Calibri"/>
        </w:rPr>
        <w:t>: SMOTE, weighted loss functions, and balanced ensemble models are standard practices for handling rare severe outcomes.</w:t>
      </w:r>
    </w:p>
    <w:p w14:paraId="782B1B80">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MLOps and Deployment</w:t>
      </w:r>
      <w:r>
        <w:rPr>
          <w:rFonts w:hint="default" w:ascii="Calibri" w:hAnsi="Calibri" w:cs="Calibri"/>
        </w:rPr>
        <w:t>: Reproducible pipelines, version control, and scalable deployment are recognized as essential for real-world impact.</w:t>
      </w:r>
    </w:p>
    <w:p w14:paraId="286BCFA3">
      <w:pPr>
        <w:pStyle w:val="7"/>
        <w:keepNext w:val="0"/>
        <w:keepLines w:val="0"/>
        <w:widowControl/>
        <w:suppressLineNumbers w:val="0"/>
        <w:rPr>
          <w:rFonts w:hint="default" w:ascii="Calibri" w:hAnsi="Calibri" w:cs="Calibri"/>
        </w:rPr>
      </w:pPr>
      <w:r>
        <w:rPr>
          <w:rFonts w:hint="default" w:ascii="Calibri" w:hAnsi="Calibri" w:cs="Calibri"/>
        </w:rPr>
        <w:t>The project aligns closely with state-of-the-art methodologies and contributes novel insights into the integration of interpretability, scalability, and ethical compliance.</w:t>
      </w:r>
    </w:p>
    <w:p w14:paraId="77ADA086">
      <w:pPr>
        <w:keepNext w:val="0"/>
        <w:keepLines w:val="0"/>
        <w:widowControl/>
        <w:suppressLineNumbers w:val="0"/>
        <w:rPr>
          <w:rFonts w:hint="default" w:ascii="Calibri" w:hAnsi="Calibri" w:cs="Calibri"/>
        </w:rPr>
      </w:pPr>
      <w:r>
        <w:rPr>
          <w:rFonts w:hint="default" w:ascii="Calibri" w:hAnsi="Calibri" w:cs="Calibri"/>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FDD45A1">
      <w:pPr>
        <w:pStyle w:val="3"/>
        <w:keepNext w:val="0"/>
        <w:keepLines w:val="0"/>
        <w:widowControl/>
        <w:suppressLineNumbers w:val="0"/>
        <w:rPr>
          <w:rFonts w:hint="default" w:ascii="Calibri" w:hAnsi="Calibri" w:cs="Calibri"/>
        </w:rPr>
      </w:pPr>
      <w:r>
        <w:rPr>
          <w:rFonts w:hint="default" w:ascii="Calibri" w:hAnsi="Calibri" w:cs="Calibri"/>
        </w:rPr>
        <w:t>Reproducibility and Codebase Structure</w:t>
      </w:r>
    </w:p>
    <w:p w14:paraId="627BBCBE">
      <w:pPr>
        <w:pStyle w:val="7"/>
        <w:keepNext w:val="0"/>
        <w:keepLines w:val="0"/>
        <w:widowControl/>
        <w:suppressLineNumbers w:val="0"/>
        <w:rPr>
          <w:rFonts w:hint="default" w:ascii="Calibri" w:hAnsi="Calibri" w:cs="Calibri"/>
        </w:rPr>
      </w:pPr>
      <w:r>
        <w:rPr>
          <w:rFonts w:hint="default" w:ascii="Calibri" w:hAnsi="Calibri" w:cs="Calibri"/>
        </w:rPr>
        <w:t>The project adheres to best practices in reproducibility and codebase organization:</w:t>
      </w:r>
    </w:p>
    <w:p w14:paraId="02297EC0">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Modular Structure</w:t>
      </w:r>
      <w:r>
        <w:rPr>
          <w:rFonts w:hint="default" w:ascii="Calibri" w:hAnsi="Calibri" w:cs="Calibri"/>
        </w:rPr>
        <w:t>: Separate directories for data (raw, processed, interim), models, notebooks, scripts, and configuration files.</w:t>
      </w:r>
    </w:p>
    <w:p w14:paraId="5AC5A1BC">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Automated Pipelines</w:t>
      </w:r>
      <w:r>
        <w:rPr>
          <w:rFonts w:hint="default" w:ascii="Calibri" w:hAnsi="Calibri" w:cs="Calibri"/>
        </w:rPr>
        <w:t>: Makefile and script-based automation for data ingestion, cleaning, feature engineering, model training, and evaluation.</w:t>
      </w:r>
    </w:p>
    <w:p w14:paraId="239C5128">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Version Control</w:t>
      </w:r>
      <w:r>
        <w:rPr>
          <w:rFonts w:hint="default" w:ascii="Calibri" w:hAnsi="Calibri" w:cs="Calibri"/>
        </w:rPr>
        <w:t>: Git and DVC for code and data versioning, supporting collaborative development and auditability.</w:t>
      </w:r>
    </w:p>
    <w:p w14:paraId="0FE427E9">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Experiment Tracking</w:t>
      </w:r>
      <w:r>
        <w:rPr>
          <w:rFonts w:hint="default" w:ascii="Calibri" w:hAnsi="Calibri" w:cs="Calibri"/>
        </w:rPr>
        <w:t>: MLflow for experiment tracking, model registry, and comparison of hyperparameters and metrics.</w:t>
      </w:r>
    </w:p>
    <w:p w14:paraId="724215CB">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Deployment Infrastructure</w:t>
      </w:r>
      <w:r>
        <w:rPr>
          <w:rFonts w:hint="default" w:ascii="Calibri" w:hAnsi="Calibri" w:cs="Calibri"/>
        </w:rPr>
        <w:t>: FastAPI backend, Streamlit frontend, and Dockerized deployment for scalable, maintainable productionization.</w:t>
      </w:r>
    </w:p>
    <w:p w14:paraId="06687903">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Documentation</w:t>
      </w:r>
      <w:r>
        <w:rPr>
          <w:rFonts w:hint="default" w:ascii="Calibri" w:hAnsi="Calibri" w:cs="Calibri"/>
        </w:rPr>
        <w:t>: Comprehensive README, code comments, and usage guides for reproducibility and stakeholder engagement.</w:t>
      </w:r>
    </w:p>
    <w:p w14:paraId="562F3CD7">
      <w:pPr>
        <w:keepNext w:val="0"/>
        <w:keepLines w:val="0"/>
        <w:widowControl/>
        <w:numPr>
          <w:numId w:val="0"/>
        </w:numPr>
        <w:suppressLineNumbers w:val="0"/>
        <w:tabs>
          <w:tab w:val="left" w:pos="720"/>
        </w:tabs>
        <w:spacing w:before="0" w:beforeAutospacing="1" w:after="0" w:afterAutospacing="1"/>
        <w:rPr>
          <w:rFonts w:hint="default" w:ascii="Calibri" w:hAnsi="Calibri" w:cs="Calibri"/>
        </w:rPr>
      </w:pPr>
    </w:p>
    <w:p w14:paraId="33F8681A">
      <w:pPr>
        <w:keepNext w:val="0"/>
        <w:keepLines w:val="0"/>
        <w:widowControl/>
        <w:numPr>
          <w:numId w:val="0"/>
        </w:numPr>
        <w:suppressLineNumbers w:val="0"/>
        <w:tabs>
          <w:tab w:val="left" w:pos="720"/>
        </w:tabs>
        <w:spacing w:before="0" w:beforeAutospacing="1" w:after="0" w:afterAutospacing="1"/>
        <w:rPr>
          <w:rFonts w:hint="default" w:ascii="Calibri" w:hAnsi="Calibri" w:cs="Calibri"/>
        </w:rPr>
      </w:pPr>
    </w:p>
    <w:p w14:paraId="56192192">
      <w:pPr>
        <w:keepNext w:val="0"/>
        <w:keepLines w:val="0"/>
        <w:widowControl/>
        <w:numPr>
          <w:numId w:val="0"/>
        </w:numPr>
        <w:suppressLineNumbers w:val="0"/>
        <w:tabs>
          <w:tab w:val="left" w:pos="720"/>
        </w:tabs>
        <w:spacing w:before="0" w:beforeAutospacing="1" w:after="0" w:afterAutospacing="1"/>
        <w:rPr>
          <w:rFonts w:hint="default" w:ascii="Calibri" w:hAnsi="Calibri" w:cs="Calibri"/>
        </w:rPr>
      </w:pPr>
    </w:p>
    <w:p w14:paraId="47D88C8B">
      <w:pPr>
        <w:keepNext w:val="0"/>
        <w:keepLines w:val="0"/>
        <w:widowControl/>
        <w:numPr>
          <w:numId w:val="0"/>
        </w:numPr>
        <w:suppressLineNumbers w:val="0"/>
        <w:tabs>
          <w:tab w:val="left" w:pos="720"/>
        </w:tabs>
        <w:spacing w:before="0" w:beforeAutospacing="1" w:after="0" w:afterAutospacing="1"/>
        <w:rPr>
          <w:rFonts w:hint="default" w:ascii="Calibri" w:hAnsi="Calibri" w:cs="Calibri"/>
        </w:rPr>
      </w:pPr>
      <w:bookmarkStart w:id="0" w:name="_GoBack"/>
      <w:bookmarkEnd w:id="0"/>
    </w:p>
    <w:p w14:paraId="7604D532">
      <w:pPr>
        <w:keepNext w:val="0"/>
        <w:keepLines w:val="0"/>
        <w:widowControl/>
        <w:suppressLineNumbers w:val="0"/>
        <w:rPr>
          <w:rFonts w:hint="default" w:ascii="Calibri" w:hAnsi="Calibri" w:cs="Calibri"/>
        </w:rPr>
      </w:pPr>
      <w:r>
        <w:rPr>
          <w:rFonts w:hint="default" w:ascii="Calibri" w:hAnsi="Calibri" w:cs="Calibri"/>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FB31B17">
      <w:pPr>
        <w:pStyle w:val="3"/>
        <w:keepNext w:val="0"/>
        <w:keepLines w:val="0"/>
        <w:widowControl/>
        <w:suppressLineNumbers w:val="0"/>
        <w:rPr>
          <w:rFonts w:hint="default" w:ascii="Calibri" w:hAnsi="Calibri" w:cs="Calibri"/>
          <w:sz w:val="40"/>
          <w:szCs w:val="40"/>
        </w:rPr>
      </w:pPr>
      <w:r>
        <w:rPr>
          <w:rFonts w:hint="default" w:ascii="Calibri" w:hAnsi="Calibri" w:cs="Calibri"/>
          <w:sz w:val="40"/>
          <w:szCs w:val="40"/>
        </w:rPr>
        <w:t>Closing Statement</w:t>
      </w:r>
    </w:p>
    <w:p w14:paraId="63A1D505">
      <w:pPr>
        <w:rPr>
          <w:rFonts w:hint="default"/>
        </w:rPr>
      </w:pPr>
      <w:r>
        <w:rPr>
          <w:rFonts w:hint="default" w:ascii="Calibri" w:hAnsi="Calibri" w:cs="Calibri"/>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6A05FA94">
      <w:pPr>
        <w:pStyle w:val="7"/>
        <w:keepNext w:val="0"/>
        <w:keepLines w:val="0"/>
        <w:widowControl/>
        <w:suppressLineNumbers w:val="0"/>
        <w:rPr>
          <w:rFonts w:hint="default" w:ascii="Calibri" w:hAnsi="Calibri" w:cs="Calibri"/>
        </w:rPr>
      </w:pPr>
      <w:r>
        <w:rPr>
          <w:rFonts w:hint="default" w:ascii="Calibri" w:hAnsi="Calibri" w:cs="Calibri"/>
        </w:rPr>
        <w:t xml:space="preserve">This project successfully transformed raw accident data into a </w:t>
      </w:r>
      <w:r>
        <w:rPr>
          <w:rStyle w:val="8"/>
          <w:rFonts w:hint="default" w:ascii="Calibri" w:hAnsi="Calibri" w:cs="Calibri"/>
        </w:rPr>
        <w:t>high-quality, interpretable dataset</w:t>
      </w:r>
      <w:r>
        <w:rPr>
          <w:rFonts w:hint="default" w:ascii="Calibri" w:hAnsi="Calibri" w:cs="Calibri"/>
        </w:rPr>
        <w:t xml:space="preserve">, benchmarked multiple models, and delivered a </w:t>
      </w:r>
      <w:r>
        <w:rPr>
          <w:rStyle w:val="8"/>
          <w:rFonts w:hint="default" w:ascii="Calibri" w:hAnsi="Calibri" w:cs="Calibri"/>
        </w:rPr>
        <w:t>deployment-ready binary classifier</w:t>
      </w:r>
      <w:r>
        <w:rPr>
          <w:rFonts w:hint="default" w:ascii="Calibri" w:hAnsi="Calibri" w:cs="Calibri"/>
        </w:rPr>
        <w:t xml:space="preserve"> that prioritizes severe accident detection.</w:t>
      </w:r>
    </w:p>
    <w:p w14:paraId="56F52FDB">
      <w:pPr>
        <w:pStyle w:val="7"/>
        <w:keepNext w:val="0"/>
        <w:keepLines w:val="0"/>
        <w:widowControl/>
        <w:suppressLineNumbers w:val="0"/>
        <w:rPr>
          <w:rFonts w:hint="default" w:ascii="Calibri" w:hAnsi="Calibri" w:cs="Calibri"/>
        </w:rPr>
      </w:pPr>
      <w:r>
        <w:rPr>
          <w:rFonts w:hint="default" w:ascii="Calibri" w:hAnsi="Calibri" w:cs="Calibri"/>
        </w:rPr>
        <w:t xml:space="preserve">While multiclass modeling remains valuable for research, the binary LightGBM model with class weights stands out as the most practical solution for </w:t>
      </w:r>
      <w:r>
        <w:rPr>
          <w:rStyle w:val="8"/>
          <w:rFonts w:hint="default" w:ascii="Calibri" w:hAnsi="Calibri" w:cs="Calibri"/>
        </w:rPr>
        <w:t>real-world emergency triage and safety analytics</w:t>
      </w:r>
      <w:r>
        <w:rPr>
          <w:rFonts w:hint="default" w:ascii="Calibri" w:hAnsi="Calibri" w:cs="Calibri"/>
        </w:rPr>
        <w:t>.</w:t>
      </w:r>
    </w:p>
    <w:p w14:paraId="0B6681BB">
      <w:pPr>
        <w:pStyle w:val="7"/>
        <w:keepNext w:val="0"/>
        <w:keepLines w:val="0"/>
        <w:widowControl/>
        <w:suppressLineNumbers w:val="0"/>
        <w:rPr>
          <w:rFonts w:hint="default" w:ascii="Calibri" w:hAnsi="Calibri" w:cs="Calibri"/>
        </w:rPr>
      </w:pPr>
      <w:r>
        <w:rPr>
          <w:rFonts w:hint="default" w:ascii="Calibri" w:hAnsi="Calibri" w:cs="Calibri"/>
        </w:rPr>
        <w:t xml:space="preserve">The journey involved overcoming data imbalance, computational challenges, and methodological complexity — but the outcome is a model that is both </w:t>
      </w:r>
      <w:r>
        <w:rPr>
          <w:rStyle w:val="8"/>
          <w:rFonts w:hint="default" w:ascii="Calibri" w:hAnsi="Calibri" w:cs="Calibri"/>
        </w:rPr>
        <w:t>scientifically rigorous and societally impactful</w:t>
      </w:r>
      <w:r>
        <w:rPr>
          <w:rFonts w:hint="default" w:ascii="Calibri" w:hAnsi="Calibri" w:cs="Calibri"/>
        </w:rPr>
        <w:t>.</w:t>
      </w:r>
    </w:p>
    <w:p w14:paraId="34691E95">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19E203"/>
    <w:multiLevelType w:val="multilevel"/>
    <w:tmpl w:val="9619E2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DB4150"/>
    <w:multiLevelType w:val="multilevel"/>
    <w:tmpl w:val="A0DB4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20DAC9"/>
    <w:multiLevelType w:val="multilevel"/>
    <w:tmpl w:val="A220DA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B5AC52"/>
    <w:multiLevelType w:val="multilevel"/>
    <w:tmpl w:val="B0B5AC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5399319"/>
    <w:multiLevelType w:val="multilevel"/>
    <w:tmpl w:val="B5399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B34E3C5"/>
    <w:multiLevelType w:val="multilevel"/>
    <w:tmpl w:val="BB34E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E361682"/>
    <w:multiLevelType w:val="multilevel"/>
    <w:tmpl w:val="BE3616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FBBE240"/>
    <w:multiLevelType w:val="multilevel"/>
    <w:tmpl w:val="BFBBE2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202EAA7"/>
    <w:multiLevelType w:val="multilevel"/>
    <w:tmpl w:val="C202EA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4E71438"/>
    <w:multiLevelType w:val="multilevel"/>
    <w:tmpl w:val="C4E714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9616A1F"/>
    <w:multiLevelType w:val="multilevel"/>
    <w:tmpl w:val="C9616A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66737B7"/>
    <w:multiLevelType w:val="multilevel"/>
    <w:tmpl w:val="D6673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D16F452"/>
    <w:multiLevelType w:val="multilevel"/>
    <w:tmpl w:val="DD16F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B987718"/>
    <w:multiLevelType w:val="multilevel"/>
    <w:tmpl w:val="EB987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2C69786"/>
    <w:multiLevelType w:val="multilevel"/>
    <w:tmpl w:val="F2C697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38DC931"/>
    <w:multiLevelType w:val="multilevel"/>
    <w:tmpl w:val="F38DC9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CA3BD07"/>
    <w:multiLevelType w:val="multilevel"/>
    <w:tmpl w:val="FCA3BD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E6EDD06"/>
    <w:multiLevelType w:val="multilevel"/>
    <w:tmpl w:val="FE6EDD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9B4266"/>
    <w:multiLevelType w:val="multilevel"/>
    <w:tmpl w:val="FF9B42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82E7A37"/>
    <w:multiLevelType w:val="multilevel"/>
    <w:tmpl w:val="282E7A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1229CE7"/>
    <w:multiLevelType w:val="multilevel"/>
    <w:tmpl w:val="31229C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2796EDE"/>
    <w:multiLevelType w:val="multilevel"/>
    <w:tmpl w:val="32796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8A97CB1"/>
    <w:multiLevelType w:val="multilevel"/>
    <w:tmpl w:val="38A97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2406F9D"/>
    <w:multiLevelType w:val="multilevel"/>
    <w:tmpl w:val="42406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37B62A8"/>
    <w:multiLevelType w:val="multilevel"/>
    <w:tmpl w:val="437B62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128302C"/>
    <w:multiLevelType w:val="multilevel"/>
    <w:tmpl w:val="512830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B9519D5"/>
    <w:multiLevelType w:val="multilevel"/>
    <w:tmpl w:val="5B951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F3BEA66"/>
    <w:multiLevelType w:val="multilevel"/>
    <w:tmpl w:val="5F3BEA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0FE9D64"/>
    <w:multiLevelType w:val="multilevel"/>
    <w:tmpl w:val="60FE9D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6234EDFB"/>
    <w:multiLevelType w:val="multilevel"/>
    <w:tmpl w:val="6234E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4DEB3B2"/>
    <w:multiLevelType w:val="multilevel"/>
    <w:tmpl w:val="64DEB3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CCC67C5"/>
    <w:multiLevelType w:val="multilevel"/>
    <w:tmpl w:val="6CCC67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CF203F5"/>
    <w:multiLevelType w:val="multilevel"/>
    <w:tmpl w:val="6CF203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E902EEC"/>
    <w:multiLevelType w:val="multilevel"/>
    <w:tmpl w:val="6E902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4128756"/>
    <w:multiLevelType w:val="multilevel"/>
    <w:tmpl w:val="74128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9B9D9EC"/>
    <w:multiLevelType w:val="multilevel"/>
    <w:tmpl w:val="79B9D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10"/>
  </w:num>
  <w:num w:numId="3">
    <w:abstractNumId w:val="5"/>
  </w:num>
  <w:num w:numId="4">
    <w:abstractNumId w:val="28"/>
  </w:num>
  <w:num w:numId="5">
    <w:abstractNumId w:val="27"/>
  </w:num>
  <w:num w:numId="6">
    <w:abstractNumId w:val="13"/>
  </w:num>
  <w:num w:numId="7">
    <w:abstractNumId w:val="8"/>
  </w:num>
  <w:num w:numId="8">
    <w:abstractNumId w:val="4"/>
  </w:num>
  <w:num w:numId="9">
    <w:abstractNumId w:val="31"/>
  </w:num>
  <w:num w:numId="10">
    <w:abstractNumId w:val="17"/>
  </w:num>
  <w:num w:numId="11">
    <w:abstractNumId w:val="30"/>
  </w:num>
  <w:num w:numId="12">
    <w:abstractNumId w:val="14"/>
  </w:num>
  <w:num w:numId="13">
    <w:abstractNumId w:val="26"/>
  </w:num>
  <w:num w:numId="14">
    <w:abstractNumId w:val="15"/>
  </w:num>
  <w:num w:numId="15">
    <w:abstractNumId w:val="19"/>
  </w:num>
  <w:num w:numId="16">
    <w:abstractNumId w:val="6"/>
  </w:num>
  <w:num w:numId="17">
    <w:abstractNumId w:val="0"/>
  </w:num>
  <w:num w:numId="18">
    <w:abstractNumId w:val="2"/>
  </w:num>
  <w:num w:numId="19">
    <w:abstractNumId w:val="24"/>
  </w:num>
  <w:num w:numId="20">
    <w:abstractNumId w:val="29"/>
  </w:num>
  <w:num w:numId="21">
    <w:abstractNumId w:val="22"/>
  </w:num>
  <w:num w:numId="22">
    <w:abstractNumId w:val="20"/>
  </w:num>
  <w:num w:numId="23">
    <w:abstractNumId w:val="25"/>
  </w:num>
  <w:num w:numId="24">
    <w:abstractNumId w:val="12"/>
  </w:num>
  <w:num w:numId="25">
    <w:abstractNumId w:val="18"/>
  </w:num>
  <w:num w:numId="26">
    <w:abstractNumId w:val="35"/>
  </w:num>
  <w:num w:numId="27">
    <w:abstractNumId w:val="1"/>
  </w:num>
  <w:num w:numId="28">
    <w:abstractNumId w:val="33"/>
  </w:num>
  <w:num w:numId="29">
    <w:abstractNumId w:val="3"/>
  </w:num>
  <w:num w:numId="30">
    <w:abstractNumId w:val="9"/>
  </w:num>
  <w:num w:numId="31">
    <w:abstractNumId w:val="34"/>
  </w:num>
  <w:num w:numId="32">
    <w:abstractNumId w:val="21"/>
  </w:num>
  <w:num w:numId="33">
    <w:abstractNumId w:val="32"/>
  </w:num>
  <w:num w:numId="34">
    <w:abstractNumId w:val="16"/>
  </w:num>
  <w:num w:numId="35">
    <w:abstractNumId w:val="23"/>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5405E5"/>
    <w:rsid w:val="76DD6A3F"/>
    <w:rsid w:val="7B540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7</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2025-12-23T13:04:00Z</dcterms:created>
  <dc:creator>Zeba Malik</dc:creator>
  <cp:lastModifiedBy>Zeba Malik</cp:lastModifiedBy>
  <dcterms:modified xsi:type="dcterms:W3CDTF">2025-12-23T13:21:22Z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59D868D15C76461B865E77CC2A889B19_11</vt:lpwstr>
  </property>
</Properties>
</file>