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 xml:space="preserve">docker run -d -p 1521:1521 -e ORACLE_PASSWORD=oracle -v oracle-volume:/opt/oracle/oradata gvenzl/oracle-xe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Para abrir el Docker container escribimos: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docker container ls -a</w:t>
      </w:r>
    </w:p>
    <w:p>
      <w:pPr>
        <w:pStyle w:val="Cuerpo"/>
        <w:bidi w:val="0"/>
      </w:pPr>
      <w:r>
        <w:rPr>
          <w:rtl w:val="0"/>
        </w:rPr>
        <w:t>colima start --arch x86_64 --memory 4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container ID es:  cfd4ea0a18bf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Para arrancar el DOCKER CONTAINER  se hace MEDIANTE LA SIGUIENTE INSTRUCCION CON EL CONTAINER ID: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*****docker container de ORACLE******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docker container start cfd4ea0a18bf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******docker container de mysql-server ******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docker container start a3b023774a3b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******docker container de mcr.microsoft.com/mssql-server*******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docker container start 7fdfe7809526   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