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8F6CE2" w:rsidR="008F6CE2" w:rsidP="008F6CE2" w:rsidRDefault="00ED185E" w14:paraId="52ED6557" w14:textId="2AB4EF14">
      <w:pPr>
        <w:jc w:val="center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CIS </w:t>
      </w:r>
      <w:r w:rsidR="00F21FEA">
        <w:rPr>
          <w:rFonts w:ascii="Consolas" w:hAnsi="Consolas"/>
          <w:b/>
          <w:sz w:val="28"/>
          <w:szCs w:val="28"/>
        </w:rPr>
        <w:t>201</w:t>
      </w:r>
      <w:r w:rsidRPr="008F6CE2" w:rsidR="008F6CE2">
        <w:rPr>
          <w:rFonts w:ascii="Consolas" w:hAnsi="Consolas"/>
          <w:b/>
          <w:sz w:val="28"/>
          <w:szCs w:val="28"/>
        </w:rPr>
        <w:t xml:space="preserve"> – </w:t>
      </w:r>
      <w:r w:rsidR="00F21FEA">
        <w:rPr>
          <w:rFonts w:ascii="Consolas" w:hAnsi="Consolas"/>
          <w:b/>
          <w:sz w:val="28"/>
          <w:szCs w:val="28"/>
        </w:rPr>
        <w:t>Assembly Programming</w:t>
      </w:r>
      <w:r w:rsidRPr="008F6CE2" w:rsidR="008F6CE2">
        <w:rPr>
          <w:rFonts w:ascii="Consolas" w:hAnsi="Consolas"/>
          <w:b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–</w:t>
      </w:r>
      <w:r w:rsidRPr="008F6CE2" w:rsidR="008F6CE2">
        <w:rPr>
          <w:rFonts w:ascii="Consolas" w:hAnsi="Consolas"/>
          <w:b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 xml:space="preserve">Programming </w:t>
      </w:r>
      <w:r w:rsidR="00782E51">
        <w:rPr>
          <w:rFonts w:ascii="Consolas" w:hAnsi="Consolas"/>
          <w:b/>
          <w:sz w:val="28"/>
          <w:szCs w:val="28"/>
        </w:rPr>
        <w:t>Project</w:t>
      </w:r>
    </w:p>
    <w:p w:rsidRPr="008F6CE2" w:rsidR="008F6CE2" w:rsidP="008F6CE2" w:rsidRDefault="00CD4EA1" w14:paraId="52ED6558" w14:textId="12B96375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Bit Flipper</w:t>
      </w:r>
    </w:p>
    <w:p w:rsidR="008F6CE2" w:rsidP="008F6CE2" w:rsidRDefault="008F6CE2" w14:paraId="52ED6559" w14:textId="77777777">
      <w:pPr>
        <w:rPr>
          <w:rFonts w:ascii="Consolas" w:hAnsi="Consolas"/>
          <w:u w:val="single"/>
        </w:rPr>
      </w:pPr>
    </w:p>
    <w:p w:rsidR="008F6CE2" w:rsidP="008F6CE2" w:rsidRDefault="008F6CE2" w14:paraId="52ED655A" w14:textId="77777777">
      <w:pPr>
        <w:rPr>
          <w:rFonts w:ascii="Consolas" w:hAnsi="Consolas"/>
        </w:rPr>
      </w:pPr>
      <w:r>
        <w:rPr>
          <w:rFonts w:ascii="Consolas" w:hAnsi="Consolas"/>
          <w:u w:val="single"/>
        </w:rPr>
        <w:t>Overview</w:t>
      </w:r>
    </w:p>
    <w:p w:rsidR="008F6CE2" w:rsidP="008F6CE2" w:rsidRDefault="005556DF" w14:paraId="52ED655B" w14:textId="71624B6E">
      <w:pPr>
        <w:rPr>
          <w:rFonts w:ascii="Consolas" w:hAnsi="Consolas"/>
        </w:rPr>
      </w:pPr>
      <w:r>
        <w:rPr>
          <w:rFonts w:ascii="Consolas" w:hAnsi="Consolas"/>
        </w:rPr>
        <w:t xml:space="preserve">In this assignment, </w:t>
      </w:r>
      <w:r w:rsidR="001F1863">
        <w:rPr>
          <w:rFonts w:ascii="Consolas" w:hAnsi="Consolas"/>
        </w:rPr>
        <w:t xml:space="preserve">the student will </w:t>
      </w:r>
      <w:r w:rsidR="00124915">
        <w:rPr>
          <w:rFonts w:ascii="Consolas" w:hAnsi="Consolas"/>
        </w:rPr>
        <w:t>write an assembly program that manipulates the individual bits in a BYTE of memory based on user provided inputs</w:t>
      </w:r>
      <w:r w:rsidR="00BB7098">
        <w:rPr>
          <w:rFonts w:ascii="Consolas" w:hAnsi="Consolas"/>
        </w:rPr>
        <w:t>.</w:t>
      </w:r>
      <w:r w:rsidR="00771CEB">
        <w:rPr>
          <w:rFonts w:ascii="Consolas" w:hAnsi="Consolas"/>
        </w:rPr>
        <w:t xml:space="preserve"> </w:t>
      </w:r>
      <w:r w:rsidR="00BB7098">
        <w:rPr>
          <w:rFonts w:ascii="Consolas" w:hAnsi="Consolas"/>
        </w:rPr>
        <w:t xml:space="preserve"> U</w:t>
      </w:r>
      <w:r w:rsidR="00771CEB">
        <w:rPr>
          <w:rFonts w:ascii="Consolas" w:hAnsi="Consolas"/>
        </w:rPr>
        <w:t xml:space="preserve">nique cycles of flipped bits will be shown </w:t>
      </w:r>
      <w:r w:rsidR="00586B51">
        <w:rPr>
          <w:rFonts w:ascii="Consolas" w:hAnsi="Consolas"/>
        </w:rPr>
        <w:t>in</w:t>
      </w:r>
      <w:r w:rsidR="0041095A">
        <w:rPr>
          <w:rFonts w:ascii="Consolas" w:hAnsi="Consolas"/>
        </w:rPr>
        <w:t xml:space="preserve"> the program’s output based on a predefined color cycle.</w:t>
      </w:r>
    </w:p>
    <w:p w:rsidR="005556DF" w:rsidP="008F6CE2" w:rsidRDefault="005556DF" w14:paraId="52ED655C" w14:textId="77777777">
      <w:pPr>
        <w:rPr>
          <w:rFonts w:ascii="Consolas" w:hAnsi="Consolas"/>
        </w:rPr>
      </w:pPr>
    </w:p>
    <w:p w:rsidR="005556DF" w:rsidP="008F6CE2" w:rsidRDefault="005556DF" w14:paraId="52ED655D" w14:textId="13859F1B">
      <w:pPr>
        <w:rPr>
          <w:rFonts w:ascii="Consolas" w:hAnsi="Consolas"/>
        </w:rPr>
      </w:pPr>
      <w:r>
        <w:rPr>
          <w:rFonts w:ascii="Consolas" w:hAnsi="Consolas"/>
        </w:rPr>
        <w:t xml:space="preserve">When completing this </w:t>
      </w:r>
      <w:r w:rsidR="00DC1F27">
        <w:rPr>
          <w:rFonts w:ascii="Consolas" w:hAnsi="Consolas"/>
        </w:rPr>
        <w:t>project</w:t>
      </w:r>
      <w:r>
        <w:rPr>
          <w:rFonts w:ascii="Consolas" w:hAnsi="Consolas"/>
        </w:rPr>
        <w:t>, the student should demonstrate mastery of the following concepts:</w:t>
      </w:r>
    </w:p>
    <w:p w:rsidR="002255F7" w:rsidP="002255F7" w:rsidRDefault="002255F7" w14:paraId="52ED655E" w14:textId="77777777">
      <w:pPr>
        <w:pStyle w:val="ListParagraph"/>
        <w:rPr>
          <w:rFonts w:ascii="Consolas" w:hAnsi="Consolas"/>
        </w:rPr>
      </w:pPr>
    </w:p>
    <w:p w:rsidR="005556DF" w:rsidP="005556DF" w:rsidRDefault="005556DF" w14:paraId="52ED655F" w14:textId="003F006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Visual Studio</w:t>
      </w:r>
      <w:r w:rsidR="009A22DE">
        <w:rPr>
          <w:rFonts w:ascii="Consolas" w:hAnsi="Consolas"/>
        </w:rPr>
        <w:t xml:space="preserve"> - General</w:t>
      </w:r>
      <w:r>
        <w:rPr>
          <w:rFonts w:ascii="Consolas" w:hAnsi="Consolas"/>
        </w:rPr>
        <w:t xml:space="preserve"> Project Creation</w:t>
      </w:r>
    </w:p>
    <w:p w:rsidR="00CD4EA1" w:rsidP="005556DF" w:rsidRDefault="00A86381" w14:paraId="0BFEF471" w14:textId="1A7EC084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Visual Studio – ASM (Irvine) Project Creation</w:t>
      </w:r>
    </w:p>
    <w:p w:rsidR="00A76230" w:rsidP="005556DF" w:rsidRDefault="00A76230" w14:paraId="0BAC43AD" w14:textId="118B065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Formatting &amp; Transporting Assembly Programs</w:t>
      </w:r>
    </w:p>
    <w:p w:rsidR="008D3406" w:rsidP="005556DF" w:rsidRDefault="00D27FF9" w14:paraId="1D7E6124" w14:textId="28F8970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Assembly Commands </w:t>
      </w:r>
      <w:r w:rsidR="001C7EC2">
        <w:rPr>
          <w:rFonts w:ascii="Consolas" w:hAnsi="Consolas"/>
        </w:rPr>
        <w:t>–</w:t>
      </w:r>
      <w:r>
        <w:rPr>
          <w:rFonts w:ascii="Consolas" w:hAnsi="Consolas"/>
        </w:rPr>
        <w:t xml:space="preserve"> </w:t>
      </w:r>
      <w:r w:rsidR="00351F1A">
        <w:rPr>
          <w:rFonts w:ascii="Consolas" w:hAnsi="Consolas"/>
        </w:rPr>
        <w:t>TEST</w:t>
      </w:r>
      <w:r w:rsidR="001C7EC2">
        <w:rPr>
          <w:rFonts w:ascii="Consolas" w:hAnsi="Consolas"/>
        </w:rPr>
        <w:t>, CMP, jCOND</w:t>
      </w:r>
    </w:p>
    <w:p w:rsidR="00074F9B" w:rsidP="005556DF" w:rsidRDefault="00074F9B" w14:paraId="63C7DC4F" w14:textId="6BAC853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Assembly Commands – ADD, SUB, INC, DEC</w:t>
      </w:r>
    </w:p>
    <w:p w:rsidR="00C35880" w:rsidP="005556DF" w:rsidRDefault="00C35880" w14:paraId="54802EA1" w14:textId="30A06011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Assembly Commands – AND, OR</w:t>
      </w:r>
    </w:p>
    <w:p w:rsidR="004417E7" w:rsidP="005556DF" w:rsidRDefault="004417E7" w14:paraId="77A104E4" w14:textId="31B8424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Assembly Labels</w:t>
      </w:r>
    </w:p>
    <w:p w:rsidR="00AD3594" w:rsidP="005556DF" w:rsidRDefault="00AD3594" w14:paraId="04D25FC7" w14:textId="1E8951DE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Defining and Using Sym</w:t>
      </w:r>
      <w:r w:rsidR="0093546D">
        <w:rPr>
          <w:rFonts w:ascii="Consolas" w:hAnsi="Consolas"/>
        </w:rPr>
        <w:t>bolic Constants</w:t>
      </w:r>
    </w:p>
    <w:p w:rsidR="0093546D" w:rsidP="005556DF" w:rsidRDefault="00A53763" w14:paraId="1516729D" w14:textId="48C3354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Direct</w:t>
      </w:r>
      <w:r w:rsidR="00C76B06">
        <w:rPr>
          <w:rFonts w:ascii="Consolas" w:hAnsi="Consolas"/>
        </w:rPr>
        <w:t xml:space="preserve"> </w:t>
      </w:r>
      <w:r w:rsidR="008F7F5F">
        <w:rPr>
          <w:rFonts w:ascii="Consolas" w:hAnsi="Consolas"/>
        </w:rPr>
        <w:t xml:space="preserve">Array </w:t>
      </w:r>
      <w:r w:rsidR="00C76B06">
        <w:rPr>
          <w:rFonts w:ascii="Consolas" w:hAnsi="Consolas"/>
        </w:rPr>
        <w:t>Address Indexing</w:t>
      </w:r>
    </w:p>
    <w:p w:rsidR="00F20377" w:rsidP="005556DF" w:rsidRDefault="00F20377" w14:paraId="0E054A19" w14:textId="1C7692E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Indirect </w:t>
      </w:r>
      <w:r w:rsidR="008F7F5F">
        <w:rPr>
          <w:rFonts w:ascii="Consolas" w:hAnsi="Consolas"/>
        </w:rPr>
        <w:t xml:space="preserve">Array </w:t>
      </w:r>
      <w:r>
        <w:rPr>
          <w:rFonts w:ascii="Consolas" w:hAnsi="Consolas"/>
        </w:rPr>
        <w:t>Address Indexing</w:t>
      </w:r>
    </w:p>
    <w:p w:rsidR="0014180B" w:rsidP="005556DF" w:rsidRDefault="00A66B0A" w14:paraId="0BEF9FB0" w14:textId="293AEE3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Defining Custom</w:t>
      </w:r>
      <w:r w:rsidR="00234EDF">
        <w:rPr>
          <w:rFonts w:ascii="Consolas" w:hAnsi="Consolas"/>
        </w:rPr>
        <w:t xml:space="preserve"> Procedures</w:t>
      </w:r>
    </w:p>
    <w:p w:rsidR="00234EDF" w:rsidP="005556DF" w:rsidRDefault="00234EDF" w14:paraId="54D16176" w14:textId="616121B2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Call Stack Management</w:t>
      </w:r>
    </w:p>
    <w:p w:rsidR="0012265C" w:rsidP="005556DF" w:rsidRDefault="0012265C" w14:paraId="6656A24C" w14:textId="34AA6D7E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Program Documentation</w:t>
      </w:r>
    </w:p>
    <w:p w:rsidR="00ED29C2" w:rsidP="005556DF" w:rsidRDefault="00ED29C2" w14:paraId="093746D4" w14:textId="06D2976A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Attractive Aesthetic UI Design</w:t>
      </w:r>
    </w:p>
    <w:p w:rsidR="00CD4EA1" w:rsidP="008F6CE2" w:rsidRDefault="00CD4EA1" w14:paraId="6DEB8AF6" w14:textId="77777777">
      <w:pPr>
        <w:rPr>
          <w:rFonts w:ascii="Consolas" w:hAnsi="Consolas"/>
          <w:u w:val="single"/>
        </w:rPr>
      </w:pPr>
    </w:p>
    <w:p w:rsidRPr="00C53F96" w:rsidR="008F6CE2" w:rsidP="008F6CE2" w:rsidRDefault="008F6CE2" w14:paraId="52ED656F" w14:textId="16D113A6">
      <w:p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Assignment</w:t>
      </w:r>
    </w:p>
    <w:p w:rsidR="00215B2D" w:rsidP="008F6CE2" w:rsidRDefault="00597C24" w14:paraId="191BFC5D" w14:textId="53E13628">
      <w:pPr>
        <w:rPr>
          <w:rFonts w:ascii="Consolas" w:hAnsi="Consolas"/>
        </w:rPr>
      </w:pPr>
      <w:r>
        <w:rPr>
          <w:rFonts w:ascii="Consolas" w:hAnsi="Consolas"/>
        </w:rPr>
        <w:t>In this assignment</w:t>
      </w:r>
      <w:r w:rsidR="002B58B8">
        <w:rPr>
          <w:rFonts w:ascii="Consolas" w:hAnsi="Consolas"/>
        </w:rPr>
        <w:t>, the student wil</w:t>
      </w:r>
      <w:r w:rsidR="00DA12BD">
        <w:rPr>
          <w:rFonts w:ascii="Consolas" w:hAnsi="Consolas"/>
        </w:rPr>
        <w:t>l create a utility</w:t>
      </w:r>
      <w:r w:rsidR="00914301">
        <w:rPr>
          <w:rFonts w:ascii="Consolas" w:hAnsi="Consolas"/>
        </w:rPr>
        <w:t xml:space="preserve"> that allows for the casual</w:t>
      </w:r>
      <w:r w:rsidR="00AC2D17">
        <w:rPr>
          <w:rFonts w:ascii="Consolas" w:hAnsi="Consolas"/>
        </w:rPr>
        <w:t xml:space="preserve"> inputting of a colored bit</w:t>
      </w:r>
      <w:r w:rsidR="00F61F49">
        <w:rPr>
          <w:rFonts w:ascii="Consolas" w:hAnsi="Consolas"/>
        </w:rPr>
        <w:t xml:space="preserve"> pattern (1 byte) </w:t>
      </w:r>
      <w:r w:rsidR="00A13C61">
        <w:rPr>
          <w:rFonts w:ascii="Consolas" w:hAnsi="Consolas"/>
        </w:rPr>
        <w:t xml:space="preserve">by pressing numeric keys in sequence that correspond to the positions of the bits that should be moved along a fixed </w:t>
      </w:r>
      <w:r w:rsidR="00805639">
        <w:rPr>
          <w:rFonts w:ascii="Consolas" w:hAnsi="Consolas"/>
        </w:rPr>
        <w:t>pattern or values and colors.</w:t>
      </w:r>
    </w:p>
    <w:p w:rsidR="00220968" w:rsidP="008F6CE2" w:rsidRDefault="00220968" w14:paraId="17541AFE" w14:textId="109C4809">
      <w:pPr>
        <w:rPr>
          <w:rFonts w:ascii="Consolas" w:hAnsi="Consolas"/>
        </w:rPr>
      </w:pPr>
    </w:p>
    <w:p w:rsidR="00220968" w:rsidP="008F6CE2" w:rsidRDefault="00C83F69" w14:paraId="568438DE" w14:textId="73056E75">
      <w:pPr>
        <w:rPr>
          <w:rFonts w:ascii="Consolas" w:hAnsi="Consolas"/>
        </w:rPr>
      </w:pPr>
      <w:r>
        <w:rPr>
          <w:rFonts w:ascii="Consolas" w:hAnsi="Consolas"/>
        </w:rPr>
        <w:t>As the user interacts with the program, a common cycle should occur on</w:t>
      </w:r>
      <w:r w:rsidR="00A30A46">
        <w:rPr>
          <w:rFonts w:ascii="Consolas" w:hAnsi="Consolas"/>
        </w:rPr>
        <w:t xml:space="preserve"> a continuous basis.  First</w:t>
      </w:r>
      <w:r w:rsidR="00EC0343">
        <w:rPr>
          <w:rFonts w:ascii="Consolas" w:hAnsi="Consolas"/>
        </w:rPr>
        <w:t>, the screen should be cleared and the table containing the bit positions and colored bit patter</w:t>
      </w:r>
      <w:r w:rsidR="00215833">
        <w:rPr>
          <w:rFonts w:ascii="Consolas" w:hAnsi="Consolas"/>
        </w:rPr>
        <w:t>n</w:t>
      </w:r>
      <w:r w:rsidR="00EC0343">
        <w:rPr>
          <w:rFonts w:ascii="Consolas" w:hAnsi="Consolas"/>
        </w:rPr>
        <w:t xml:space="preserve"> should be nearly drawn.  Next, </w:t>
      </w:r>
      <w:r w:rsidR="00A94784">
        <w:rPr>
          <w:rFonts w:ascii="Consolas" w:hAnsi="Consolas"/>
        </w:rPr>
        <w:t>an informative prompt should request the user to enter a numeric digit between 0 and 7 (each input corresponds to a unique bit position).  Once a selection has been made with a single keystroke (no enter keypress should be needed for confirmation) the bit in that position should cycle its value and color based on the following pattern</w:t>
      </w:r>
      <w:r w:rsidR="002078D5">
        <w:rPr>
          <w:rFonts w:ascii="Consolas" w:hAnsi="Consolas"/>
        </w:rPr>
        <w:t>:</w:t>
      </w:r>
    </w:p>
    <w:p w:rsidR="000B56BC" w:rsidP="008F6CE2" w:rsidRDefault="000B56BC" w14:paraId="3EB0D009" w14:textId="2029C549">
      <w:pPr>
        <w:rPr>
          <w:rFonts w:ascii="Consolas" w:hAnsi="Consolas"/>
        </w:rPr>
      </w:pPr>
    </w:p>
    <w:p w:rsidR="009E74B9" w:rsidP="00516359" w:rsidRDefault="009E74B9" w14:paraId="51C69BCF" w14:textId="47126F39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Each time a bit position is selected, the value of the bit will change.  If the bit previously had a value of 0, the value should flip to 1.  If the bit had a value of 1, it should be changed back to 0.</w:t>
      </w:r>
    </w:p>
    <w:p w:rsidR="008F4280" w:rsidP="00BF57F0" w:rsidRDefault="00BC7F1A" w14:paraId="25FE0062" w14:textId="43D2A790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Each time a bit is flipped </w:t>
      </w:r>
      <w:r w:rsidR="00DB3533">
        <w:rPr>
          <w:rFonts w:ascii="Consolas" w:hAnsi="Consolas"/>
        </w:rPr>
        <w:t>from 0 to 1, and then 1 back to 0, the color should shift</w:t>
      </w:r>
      <w:r w:rsidR="00A64244">
        <w:rPr>
          <w:rFonts w:ascii="Consolas" w:hAnsi="Consolas"/>
        </w:rPr>
        <w:t xml:space="preserve"> in the specific order </w:t>
      </w:r>
      <w:r w:rsidR="00C41CB6">
        <w:rPr>
          <w:rFonts w:ascii="Consolas" w:hAnsi="Consolas"/>
        </w:rPr>
        <w:t>LIGHTCYAN, LIGHTGREEN, LIGHTRED, YELLOW, and WHITE</w:t>
      </w:r>
      <w:r w:rsidR="00FC732E">
        <w:rPr>
          <w:rFonts w:ascii="Consolas" w:hAnsi="Consolas"/>
        </w:rPr>
        <w:t>.</w:t>
      </w:r>
      <w:r w:rsidR="00B035E7">
        <w:rPr>
          <w:rFonts w:ascii="Consolas" w:hAnsi="Consolas"/>
        </w:rPr>
        <w:t xml:space="preserve">  If another color shift occurs after this point, th</w:t>
      </w:r>
      <w:r w:rsidR="004B753A">
        <w:rPr>
          <w:rFonts w:ascii="Consolas" w:hAnsi="Consolas"/>
        </w:rPr>
        <w:t xml:space="preserve">e </w:t>
      </w:r>
      <w:r w:rsidR="004B753A">
        <w:rPr>
          <w:rFonts w:ascii="Consolas" w:hAnsi="Consolas"/>
        </w:rPr>
        <w:lastRenderedPageBreak/>
        <w:t>color of the bit should start back at the beginning of the cycle with the color LIGHTCYAN.</w:t>
      </w:r>
    </w:p>
    <w:p w:rsidR="00BF57F0" w:rsidP="00BF57F0" w:rsidRDefault="00BF57F0" w14:paraId="037325BE" w14:textId="4D884790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FOR EXAMPLE: </w:t>
      </w:r>
      <w:r w:rsidR="00F356BC">
        <w:rPr>
          <w:rFonts w:ascii="Consolas" w:hAnsi="Consolas"/>
        </w:rPr>
        <w:t>Let’s consider a single bit in position 7</w:t>
      </w:r>
      <w:r w:rsidR="00426C77">
        <w:rPr>
          <w:rFonts w:ascii="Consolas" w:hAnsi="Consolas"/>
        </w:rPr>
        <w:t>.  By default, the starting value should be 0</w:t>
      </w:r>
      <w:r w:rsidR="002745E2">
        <w:rPr>
          <w:rFonts w:ascii="Consolas" w:hAnsi="Consolas"/>
        </w:rPr>
        <w:t xml:space="preserve"> and the bit should be colored LIGHTCYAN.  We will denote this</w:t>
      </w:r>
      <w:r w:rsidR="0011515F">
        <w:rPr>
          <w:rFonts w:ascii="Consolas" w:hAnsi="Consolas"/>
        </w:rPr>
        <w:t xml:space="preserve"> with notation (</w:t>
      </w:r>
      <w:r w:rsidR="00C23A31">
        <w:rPr>
          <w:rFonts w:ascii="Consolas" w:hAnsi="Consolas"/>
        </w:rPr>
        <w:t>0:LIGHTCYAN)</w:t>
      </w:r>
      <w:r w:rsidR="00140D78">
        <w:rPr>
          <w:rFonts w:ascii="Consolas" w:hAnsi="Consolas"/>
        </w:rPr>
        <w:t>.</w:t>
      </w:r>
      <w:r w:rsidR="00591743">
        <w:rPr>
          <w:rFonts w:ascii="Consolas" w:hAnsi="Consolas"/>
        </w:rPr>
        <w:t xml:space="preserve">  If continual requests to </w:t>
      </w:r>
      <w:r w:rsidR="005B4573">
        <w:rPr>
          <w:rFonts w:ascii="Consolas" w:hAnsi="Consolas"/>
        </w:rPr>
        <w:t>flip the bit in position 7 occur</w:t>
      </w:r>
      <w:r w:rsidR="00945BE9">
        <w:rPr>
          <w:rFonts w:ascii="Consolas" w:hAnsi="Consolas"/>
        </w:rPr>
        <w:t xml:space="preserve">, the following </w:t>
      </w:r>
      <w:r w:rsidR="00F86937">
        <w:rPr>
          <w:rFonts w:ascii="Consolas" w:hAnsi="Consolas"/>
        </w:rPr>
        <w:t>pattern of bit values and colors should emerge:</w:t>
      </w:r>
      <w:r w:rsidR="00D50C17">
        <w:rPr>
          <w:rFonts w:ascii="Consolas" w:hAnsi="Consolas"/>
        </w:rPr>
        <w:br/>
      </w:r>
    </w:p>
    <w:p w:rsidR="00F86937" w:rsidP="00F86937" w:rsidRDefault="0002679F" w14:paraId="5C4516DD" w14:textId="13C18ECC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(0:LIGHTCYAN)</w:t>
      </w:r>
    </w:p>
    <w:p w:rsidR="0002679F" w:rsidP="00F86937" w:rsidRDefault="0002679F" w14:paraId="038FE15C" w14:textId="357476CD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(1:LIGHTCYAN)</w:t>
      </w:r>
    </w:p>
    <w:p w:rsidR="0002679F" w:rsidP="00F86937" w:rsidRDefault="0002679F" w14:paraId="4FFE62D3" w14:textId="48B2A934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(0:LIGHTGREEN)</w:t>
      </w:r>
    </w:p>
    <w:p w:rsidR="0002679F" w:rsidP="00F86937" w:rsidRDefault="0002679F" w14:paraId="0912169F" w14:textId="71049259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(1:LIGHTGREEN)</w:t>
      </w:r>
    </w:p>
    <w:p w:rsidR="0002679F" w:rsidP="00F86937" w:rsidRDefault="0002679F" w14:paraId="576F5CC9" w14:textId="4BF85B06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(0:</w:t>
      </w:r>
      <w:r w:rsidR="00A76C61">
        <w:rPr>
          <w:rFonts w:ascii="Consolas" w:hAnsi="Consolas"/>
        </w:rPr>
        <w:t>LIGHTRED)</w:t>
      </w:r>
    </w:p>
    <w:p w:rsidR="00A76C61" w:rsidP="00F86937" w:rsidRDefault="00A76C61" w14:paraId="11C8C80E" w14:textId="6108C833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(1:LIGHTRED)</w:t>
      </w:r>
    </w:p>
    <w:p w:rsidR="00A76C61" w:rsidP="00F86937" w:rsidRDefault="00A76C61" w14:paraId="28F533A1" w14:textId="20E9F218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(0:YELLOW)</w:t>
      </w:r>
    </w:p>
    <w:p w:rsidR="00A76C61" w:rsidP="00F86937" w:rsidRDefault="00A76C61" w14:paraId="49F9566A" w14:textId="258CF85C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(1:YELLOW)</w:t>
      </w:r>
    </w:p>
    <w:p w:rsidR="00AE5CBE" w:rsidP="00F86937" w:rsidRDefault="00AE5CBE" w14:paraId="2C209726" w14:textId="18FACA5C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(0:WHITE)</w:t>
      </w:r>
    </w:p>
    <w:p w:rsidR="00AE5CBE" w:rsidP="00F86937" w:rsidRDefault="00AE5CBE" w14:paraId="6831D7C7" w14:textId="2CC6A1FF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(1:WHITE)</w:t>
      </w:r>
    </w:p>
    <w:p w:rsidR="00AE5CBE" w:rsidP="00F86937" w:rsidRDefault="00AE5CBE" w14:paraId="5B417E30" w14:textId="5DC53F3E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(0:LIGHTCYAN)</w:t>
      </w:r>
      <w:r>
        <w:rPr>
          <w:rFonts w:ascii="Consolas" w:hAnsi="Consolas"/>
        </w:rPr>
        <w:tab/>
      </w:r>
      <w:r w:rsidRPr="00AE5CBE">
        <w:rPr>
          <w:rFonts w:ascii="Wingdings" w:hAnsi="Wingdings" w:eastAsia="Wingdings" w:cs="Wingdings"/>
        </w:rPr>
        <w:t>ß</w:t>
      </w:r>
      <w:r>
        <w:rPr>
          <w:rFonts w:ascii="Consolas" w:hAnsi="Consolas"/>
        </w:rPr>
        <w:t xml:space="preserve"> At this point, the pattern</w:t>
      </w:r>
      <w:r w:rsidR="00986492">
        <w:rPr>
          <w:rFonts w:ascii="Consolas" w:hAnsi="Consolas"/>
        </w:rPr>
        <w:t xml:space="preserve"> starts to</w:t>
      </w:r>
      <w:r w:rsidR="00FA227E">
        <w:rPr>
          <w:rFonts w:ascii="Consolas" w:hAnsi="Consolas"/>
        </w:rPr>
        <w:t xml:space="preserve"> repeat.</w:t>
      </w:r>
    </w:p>
    <w:p w:rsidR="00FA227E" w:rsidP="00F86937" w:rsidRDefault="00FA227E" w14:paraId="73181BE4" w14:textId="5F6F0557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(1:LIGHTCYAN)</w:t>
      </w:r>
    </w:p>
    <w:p w:rsidRPr="00BF57F0" w:rsidR="00FA227E" w:rsidP="00F86937" w:rsidRDefault="00401980" w14:paraId="412CBF76" w14:textId="67E99E0B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...</w:t>
      </w:r>
    </w:p>
    <w:p w:rsidR="008F4280" w:rsidP="008F6CE2" w:rsidRDefault="008F4280" w14:paraId="733D18C7" w14:textId="77777777">
      <w:pPr>
        <w:rPr>
          <w:rFonts w:ascii="Consolas" w:hAnsi="Consolas"/>
        </w:rPr>
      </w:pPr>
    </w:p>
    <w:p w:rsidR="00E32E99" w:rsidP="008F6CE2" w:rsidRDefault="0030636F" w14:paraId="01288E30" w14:textId="341444A9">
      <w:pPr>
        <w:rPr>
          <w:rFonts w:ascii="Consolas" w:hAnsi="Consolas"/>
        </w:rPr>
      </w:pPr>
      <w:r>
        <w:rPr>
          <w:rFonts w:ascii="Consolas" w:hAnsi="Consolas"/>
        </w:rPr>
        <w:t xml:space="preserve">To get an idea about how your program should behave, consider the following </w:t>
      </w:r>
      <w:r w:rsidR="00D50ADB">
        <w:rPr>
          <w:rFonts w:ascii="Consolas" w:hAnsi="Consolas"/>
        </w:rPr>
        <w:t>sequent of screen shots.</w:t>
      </w:r>
    </w:p>
    <w:p w:rsidR="00FF10DE" w:rsidP="008F6CE2" w:rsidRDefault="00FF10DE" w14:paraId="5202E94A" w14:textId="77777777">
      <w:pPr>
        <w:rPr>
          <w:rFonts w:ascii="Consolas" w:hAnsi="Consolas"/>
        </w:rPr>
      </w:pPr>
    </w:p>
    <w:p w:rsidR="00215B2D" w:rsidP="002117D9" w:rsidRDefault="00FF10DE" w14:paraId="4DF4D840" w14:textId="1681AF3C">
      <w:pPr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82C3D62" wp14:editId="455B28D2">
            <wp:extent cx="4638675" cy="239367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149" cy="243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86A75" w:rsidR="00EB03B9" w:rsidP="002117D9" w:rsidRDefault="008F3321" w14:paraId="375DC577" w14:textId="3BDD6C0A">
      <w:pPr>
        <w:jc w:val="center"/>
        <w:rPr>
          <w:rFonts w:ascii="Consolas" w:hAnsi="Consolas"/>
          <w:b/>
          <w:bCs/>
          <w:sz w:val="18"/>
          <w:szCs w:val="18"/>
        </w:rPr>
      </w:pPr>
      <w:r w:rsidRPr="00E86A75">
        <w:rPr>
          <w:rFonts w:ascii="Consolas" w:hAnsi="Consolas"/>
          <w:b/>
          <w:bCs/>
          <w:sz w:val="18"/>
          <w:szCs w:val="18"/>
        </w:rPr>
        <w:t>* T</w:t>
      </w:r>
      <w:r w:rsidR="00E86A75">
        <w:rPr>
          <w:rFonts w:ascii="Consolas" w:hAnsi="Consolas"/>
          <w:b/>
          <w:bCs/>
          <w:sz w:val="18"/>
          <w:szCs w:val="18"/>
        </w:rPr>
        <w:t xml:space="preserve">he program </w:t>
      </w:r>
      <w:r w:rsidR="00D669CB">
        <w:rPr>
          <w:rFonts w:ascii="Consolas" w:hAnsi="Consolas"/>
          <w:b/>
          <w:bCs/>
          <w:sz w:val="18"/>
          <w:szCs w:val="18"/>
        </w:rPr>
        <w:t>just started;</w:t>
      </w:r>
      <w:r w:rsidR="00E86A75">
        <w:rPr>
          <w:rFonts w:ascii="Consolas" w:hAnsi="Consolas"/>
          <w:b/>
          <w:bCs/>
          <w:sz w:val="18"/>
          <w:szCs w:val="18"/>
        </w:rPr>
        <w:t xml:space="preserve"> the shown bit pattern contains all (0:LIGHTCYAN)</w:t>
      </w:r>
    </w:p>
    <w:p w:rsidR="003C67CA" w:rsidP="008F6CE2" w:rsidRDefault="003C67CA" w14:paraId="3FD99764" w14:textId="77777777">
      <w:pPr>
        <w:rPr>
          <w:rFonts w:ascii="Consolas" w:hAnsi="Consolas"/>
          <w:u w:val="single"/>
        </w:rPr>
      </w:pPr>
    </w:p>
    <w:p w:rsidR="005C38DD" w:rsidP="002117D9" w:rsidRDefault="005C38DD" w14:paraId="207D5B34" w14:textId="77777777">
      <w:pPr>
        <w:jc w:val="center"/>
        <w:rPr>
          <w:rFonts w:ascii="Consolas" w:hAnsi="Consolas"/>
          <w:u w:val="single"/>
        </w:rPr>
      </w:pPr>
      <w:r w:rsidRPr="0069525E">
        <w:rPr>
          <w:rFonts w:ascii="Consolas" w:hAnsi="Consolas"/>
          <w:noProof/>
        </w:rPr>
        <w:lastRenderedPageBreak/>
        <w:drawing>
          <wp:inline distT="0" distB="0" distL="0" distR="0" wp14:anchorId="60D115EB" wp14:editId="33056399">
            <wp:extent cx="4638675" cy="23936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729" cy="250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86A75" w:rsidR="00336975" w:rsidP="002117D9" w:rsidRDefault="00336975" w14:paraId="7DC0FF71" w14:textId="405D690D">
      <w:pPr>
        <w:jc w:val="center"/>
        <w:rPr>
          <w:rFonts w:ascii="Consolas" w:hAnsi="Consolas"/>
          <w:b/>
          <w:bCs/>
          <w:sz w:val="18"/>
          <w:szCs w:val="18"/>
        </w:rPr>
      </w:pPr>
      <w:r w:rsidRPr="00E86A75">
        <w:rPr>
          <w:rFonts w:ascii="Consolas" w:hAnsi="Consolas"/>
          <w:b/>
          <w:bCs/>
          <w:sz w:val="18"/>
          <w:szCs w:val="18"/>
        </w:rPr>
        <w:t xml:space="preserve">* </w:t>
      </w:r>
      <w:r w:rsidR="00EC55FF">
        <w:rPr>
          <w:rFonts w:ascii="Consolas" w:hAnsi="Consolas"/>
          <w:b/>
          <w:bCs/>
          <w:sz w:val="18"/>
          <w:szCs w:val="18"/>
        </w:rPr>
        <w:t xml:space="preserve">The user pressed ‘7’ </w:t>
      </w:r>
      <w:r w:rsidR="009E3883">
        <w:rPr>
          <w:rFonts w:ascii="Consolas" w:hAnsi="Consolas"/>
          <w:b/>
          <w:bCs/>
          <w:sz w:val="18"/>
          <w:szCs w:val="18"/>
        </w:rPr>
        <w:t>to cause the bit in position 7 to change from a 0 to a 1</w:t>
      </w:r>
      <w:r w:rsidR="002C4103">
        <w:rPr>
          <w:rFonts w:ascii="Consolas" w:hAnsi="Consolas"/>
          <w:b/>
          <w:bCs/>
          <w:sz w:val="18"/>
          <w:szCs w:val="18"/>
        </w:rPr>
        <w:t>.</w:t>
      </w:r>
    </w:p>
    <w:p w:rsidR="005C38DD" w:rsidP="008F6CE2" w:rsidRDefault="005C38DD" w14:paraId="6FD38135" w14:textId="70CAAF95">
      <w:pPr>
        <w:rPr>
          <w:rFonts w:ascii="Consolas" w:hAnsi="Consolas"/>
        </w:rPr>
      </w:pPr>
    </w:p>
    <w:p w:rsidRPr="00336975" w:rsidR="000F6E66" w:rsidP="002117D9" w:rsidRDefault="00F325CD" w14:paraId="2ABEE084" w14:textId="74635951">
      <w:pPr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29DCF19" wp14:editId="49E742E3">
            <wp:extent cx="4638675" cy="239367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723" cy="24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86A75" w:rsidR="00DE1DE3" w:rsidP="002117D9" w:rsidRDefault="00DE1DE3" w14:paraId="652EBEC4" w14:textId="736950D1">
      <w:pPr>
        <w:jc w:val="center"/>
        <w:rPr>
          <w:rFonts w:ascii="Consolas" w:hAnsi="Consolas"/>
          <w:b/>
          <w:bCs/>
          <w:sz w:val="18"/>
          <w:szCs w:val="18"/>
        </w:rPr>
      </w:pPr>
      <w:r w:rsidRPr="00E86A75">
        <w:rPr>
          <w:rFonts w:ascii="Consolas" w:hAnsi="Consolas"/>
          <w:b/>
          <w:bCs/>
          <w:sz w:val="18"/>
          <w:szCs w:val="18"/>
        </w:rPr>
        <w:t xml:space="preserve">* </w:t>
      </w:r>
      <w:r w:rsidR="0010310C">
        <w:rPr>
          <w:rFonts w:ascii="Consolas" w:hAnsi="Consolas"/>
          <w:b/>
          <w:bCs/>
          <w:sz w:val="18"/>
          <w:szCs w:val="18"/>
        </w:rPr>
        <w:t>The user pressed ‘7’ again.  This reset the value back to 0, but caused the color to cycle to</w:t>
      </w:r>
      <w:r w:rsidR="00217BFF">
        <w:rPr>
          <w:rFonts w:ascii="Consolas" w:hAnsi="Consolas"/>
          <w:b/>
          <w:bCs/>
          <w:sz w:val="18"/>
          <w:szCs w:val="18"/>
        </w:rPr>
        <w:t xml:space="preserve"> LIGHTGREEN</w:t>
      </w:r>
      <w:r w:rsidR="00402CC6">
        <w:rPr>
          <w:rFonts w:ascii="Consolas" w:hAnsi="Consolas"/>
          <w:b/>
          <w:bCs/>
          <w:sz w:val="18"/>
          <w:szCs w:val="18"/>
        </w:rPr>
        <w:t>.</w:t>
      </w:r>
    </w:p>
    <w:p w:rsidR="00DE1DE3" w:rsidP="008F6CE2" w:rsidRDefault="00DE1DE3" w14:paraId="289847FE" w14:textId="750E9FFB">
      <w:pPr>
        <w:rPr>
          <w:rFonts w:ascii="Consolas" w:hAnsi="Consolas"/>
          <w:u w:val="single"/>
        </w:rPr>
      </w:pPr>
    </w:p>
    <w:p w:rsidR="00DE1DE3" w:rsidP="002117D9" w:rsidRDefault="009F0244" w14:paraId="4D1C4FAD" w14:textId="3963AEC8">
      <w:pPr>
        <w:jc w:val="center"/>
        <w:rPr>
          <w:rFonts w:ascii="Consolas" w:hAnsi="Consolas"/>
          <w:u w:val="single"/>
        </w:rPr>
      </w:pPr>
      <w:r w:rsidRPr="009F0244">
        <w:rPr>
          <w:rFonts w:ascii="Consolas" w:hAnsi="Consolas"/>
          <w:noProof/>
        </w:rPr>
        <w:drawing>
          <wp:inline distT="0" distB="0" distL="0" distR="0" wp14:anchorId="24B5BDC6" wp14:editId="47BE7F61">
            <wp:extent cx="4638675" cy="239367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479" cy="241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86A75" w:rsidR="009F0244" w:rsidP="002117D9" w:rsidRDefault="009F0244" w14:paraId="733ED79F" w14:textId="7733A877">
      <w:pPr>
        <w:jc w:val="center"/>
        <w:rPr>
          <w:rFonts w:ascii="Consolas" w:hAnsi="Consolas"/>
          <w:b/>
          <w:bCs/>
          <w:sz w:val="18"/>
          <w:szCs w:val="18"/>
        </w:rPr>
      </w:pPr>
      <w:r w:rsidRPr="00E86A75">
        <w:rPr>
          <w:rFonts w:ascii="Consolas" w:hAnsi="Consolas"/>
          <w:b/>
          <w:bCs/>
          <w:sz w:val="18"/>
          <w:szCs w:val="18"/>
        </w:rPr>
        <w:t xml:space="preserve">* </w:t>
      </w:r>
      <w:r w:rsidR="00153A2A">
        <w:rPr>
          <w:rFonts w:ascii="Consolas" w:hAnsi="Consolas"/>
          <w:b/>
          <w:bCs/>
          <w:sz w:val="18"/>
          <w:szCs w:val="18"/>
        </w:rPr>
        <w:t xml:space="preserve">When the user presses ‘7’ again, </w:t>
      </w:r>
      <w:r w:rsidR="00CB75EA">
        <w:rPr>
          <w:rFonts w:ascii="Consolas" w:hAnsi="Consolas"/>
          <w:b/>
          <w:bCs/>
          <w:sz w:val="18"/>
          <w:szCs w:val="18"/>
        </w:rPr>
        <w:t>the bit in position 7</w:t>
      </w:r>
      <w:r w:rsidR="00A12122">
        <w:rPr>
          <w:rFonts w:ascii="Consolas" w:hAnsi="Consolas"/>
          <w:b/>
          <w:bCs/>
          <w:sz w:val="18"/>
          <w:szCs w:val="18"/>
        </w:rPr>
        <w:t xml:space="preserve"> now goes to (1:LIGHTGREEN).</w:t>
      </w:r>
    </w:p>
    <w:p w:rsidR="009F0244" w:rsidP="002117D9" w:rsidRDefault="00574EF3" w14:paraId="3FC9EAC3" w14:textId="4A66EE46">
      <w:pPr>
        <w:jc w:val="center"/>
        <w:rPr>
          <w:rFonts w:ascii="Consolas" w:hAnsi="Consolas"/>
          <w:u w:val="single"/>
        </w:rPr>
      </w:pPr>
      <w:r w:rsidRPr="00574EF3">
        <w:rPr>
          <w:rFonts w:ascii="Consolas" w:hAnsi="Consolas"/>
          <w:noProof/>
        </w:rPr>
        <w:lastRenderedPageBreak/>
        <w:drawing>
          <wp:inline distT="0" distB="0" distL="0" distR="0" wp14:anchorId="2E29E3C8" wp14:editId="1FA5A188">
            <wp:extent cx="4667250" cy="24084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500" cy="244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F3" w:rsidP="002117D9" w:rsidRDefault="00574EF3" w14:paraId="1F66B906" w14:textId="6513110F">
      <w:pPr>
        <w:jc w:val="center"/>
        <w:rPr>
          <w:rFonts w:ascii="Consolas" w:hAnsi="Consolas"/>
          <w:b/>
          <w:bCs/>
          <w:sz w:val="18"/>
          <w:szCs w:val="18"/>
        </w:rPr>
      </w:pPr>
      <w:r w:rsidRPr="00E86A75">
        <w:rPr>
          <w:rFonts w:ascii="Consolas" w:hAnsi="Consolas"/>
          <w:b/>
          <w:bCs/>
          <w:sz w:val="18"/>
          <w:szCs w:val="18"/>
        </w:rPr>
        <w:t xml:space="preserve">* </w:t>
      </w:r>
      <w:r w:rsidR="002F4964">
        <w:rPr>
          <w:rFonts w:ascii="Consolas" w:hAnsi="Consolas"/>
          <w:b/>
          <w:bCs/>
          <w:sz w:val="18"/>
          <w:szCs w:val="18"/>
        </w:rPr>
        <w:t>Another press to ‘7’ causes a change to (0:LIGHTRED).</w:t>
      </w:r>
    </w:p>
    <w:p w:rsidRPr="00C65C7F" w:rsidR="00C65C7F" w:rsidP="00574EF3" w:rsidRDefault="00C65C7F" w14:paraId="08ED1725" w14:textId="77777777">
      <w:pPr>
        <w:rPr>
          <w:rFonts w:ascii="Consolas" w:hAnsi="Consolas"/>
          <w:b/>
          <w:bCs/>
        </w:rPr>
      </w:pPr>
    </w:p>
    <w:p w:rsidR="009F0244" w:rsidP="002117D9" w:rsidRDefault="00C65C7F" w14:paraId="76BF195C" w14:textId="1C2A18FE">
      <w:pPr>
        <w:jc w:val="center"/>
        <w:rPr>
          <w:rFonts w:ascii="Consolas" w:hAnsi="Consolas"/>
          <w:u w:val="single"/>
        </w:rPr>
      </w:pPr>
      <w:r w:rsidRPr="00C65C7F">
        <w:rPr>
          <w:rFonts w:ascii="Consolas" w:hAnsi="Consolas"/>
          <w:noProof/>
        </w:rPr>
        <w:drawing>
          <wp:inline distT="0" distB="0" distL="0" distR="0" wp14:anchorId="50D63A04" wp14:editId="33DB4C54">
            <wp:extent cx="4667250" cy="2408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897" cy="24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EB7" w:rsidP="002117D9" w:rsidRDefault="00232EB7" w14:paraId="28D6D83B" w14:textId="4E30D2D2">
      <w:pPr>
        <w:jc w:val="center"/>
        <w:rPr>
          <w:rFonts w:ascii="Consolas" w:hAnsi="Consolas"/>
          <w:b/>
          <w:bCs/>
          <w:sz w:val="18"/>
          <w:szCs w:val="18"/>
        </w:rPr>
      </w:pPr>
      <w:r w:rsidRPr="00E86A75">
        <w:rPr>
          <w:rFonts w:ascii="Consolas" w:hAnsi="Consolas"/>
          <w:b/>
          <w:bCs/>
          <w:sz w:val="18"/>
          <w:szCs w:val="18"/>
        </w:rPr>
        <w:t xml:space="preserve">* </w:t>
      </w:r>
      <w:r w:rsidR="00207E16">
        <w:rPr>
          <w:rFonts w:ascii="Consolas" w:hAnsi="Consolas"/>
          <w:b/>
          <w:bCs/>
          <w:sz w:val="18"/>
          <w:szCs w:val="18"/>
        </w:rPr>
        <w:t>This time, the user pressed ‘2’, which began the cycle of transitions on the bit in position 2.  It changes from (0:LIGHTCYAN) to (1:LIGHTCYAN).</w:t>
      </w:r>
    </w:p>
    <w:p w:rsidR="009F0244" w:rsidP="008F6CE2" w:rsidRDefault="009F0244" w14:paraId="66C52B67" w14:textId="77777777">
      <w:pPr>
        <w:rPr>
          <w:rFonts w:ascii="Consolas" w:hAnsi="Consolas"/>
          <w:u w:val="single"/>
        </w:rPr>
      </w:pPr>
    </w:p>
    <w:p w:rsidR="009F0244" w:rsidP="002117D9" w:rsidRDefault="00232EB7" w14:paraId="0258A8C2" w14:textId="47441D4A">
      <w:pPr>
        <w:jc w:val="center"/>
        <w:rPr>
          <w:rFonts w:ascii="Consolas" w:hAnsi="Consolas"/>
          <w:u w:val="single"/>
        </w:rPr>
      </w:pPr>
      <w:r w:rsidRPr="00232EB7">
        <w:rPr>
          <w:rFonts w:ascii="Consolas" w:hAnsi="Consolas"/>
          <w:noProof/>
        </w:rPr>
        <w:drawing>
          <wp:inline distT="0" distB="0" distL="0" distR="0" wp14:anchorId="33642C5A" wp14:editId="420B3EBC">
            <wp:extent cx="4667250" cy="2408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674" cy="243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5D" w:rsidP="002117D9" w:rsidRDefault="0075785D" w14:paraId="6C7FB5FB" w14:textId="4D978679">
      <w:pPr>
        <w:jc w:val="center"/>
        <w:rPr>
          <w:rFonts w:ascii="Consolas" w:hAnsi="Consolas"/>
          <w:b/>
          <w:bCs/>
          <w:sz w:val="18"/>
          <w:szCs w:val="18"/>
        </w:rPr>
      </w:pPr>
      <w:r w:rsidRPr="16F3E4AD" w:rsidR="16F3E4AD">
        <w:rPr>
          <w:rFonts w:ascii="Consolas" w:hAnsi="Consolas"/>
          <w:b w:val="1"/>
          <w:bCs w:val="1"/>
          <w:sz w:val="18"/>
          <w:szCs w:val="18"/>
        </w:rPr>
        <w:t xml:space="preserve">* </w:t>
      </w:r>
      <w:r w:rsidRPr="16F3E4AD" w:rsidR="16F3E4AD">
        <w:rPr>
          <w:rFonts w:ascii="Consolas" w:hAnsi="Consolas"/>
          <w:b w:val="1"/>
          <w:bCs w:val="1"/>
          <w:sz w:val="18"/>
          <w:szCs w:val="18"/>
        </w:rPr>
        <w:t xml:space="preserve">A final press of ‘2’ shows this bit operates on the same color pattern.  </w:t>
      </w:r>
      <w:r w:rsidRPr="16F3E4AD" w:rsidR="16F3E4AD">
        <w:rPr>
          <w:rFonts w:ascii="Consolas" w:hAnsi="Consolas"/>
          <w:b w:val="1"/>
          <w:bCs w:val="1"/>
          <w:sz w:val="18"/>
          <w:szCs w:val="18"/>
        </w:rPr>
        <w:t xml:space="preserve">The bit in that </w:t>
      </w:r>
      <w:r w:rsidRPr="16F3E4AD" w:rsidR="16F3E4AD">
        <w:rPr>
          <w:rFonts w:ascii="Consolas" w:hAnsi="Consolas"/>
          <w:b w:val="1"/>
          <w:bCs w:val="1"/>
          <w:sz w:val="18"/>
          <w:szCs w:val="18"/>
        </w:rPr>
        <w:t>position changes from (1:LIGHTCYAN) to (0:LIGHTGREEN).</w:t>
      </w:r>
    </w:p>
    <w:p w:rsidR="16F3E4AD" w:rsidP="16F3E4AD" w:rsidRDefault="16F3E4AD" w14:paraId="5C6770AE" w14:textId="1E2B7A1E">
      <w:pPr>
        <w:pStyle w:val="Normal"/>
        <w:jc w:val="center"/>
        <w:rPr>
          <w:rFonts w:ascii="Consolas" w:hAnsi="Consolas"/>
          <w:b w:val="1"/>
          <w:bCs w:val="1"/>
          <w:sz w:val="18"/>
          <w:szCs w:val="18"/>
        </w:rPr>
      </w:pPr>
      <w:r w:rsidRPr="16F3E4AD" w:rsidR="16F3E4AD">
        <w:rPr>
          <w:rFonts w:ascii="Consolas" w:hAnsi="Consolas"/>
          <w:b w:val="1"/>
          <w:bCs w:val="1"/>
          <w:color w:val="FF0000"/>
          <w:sz w:val="18"/>
          <w:szCs w:val="18"/>
        </w:rPr>
        <w:t>THIS IS DEFINITELY THE WRONG SCREEN SHOT PASTED IN HERE... I WILL FIX THIS WHEN I GET HOME TONIGHT</w:t>
      </w:r>
    </w:p>
    <w:p w:rsidR="009F0244" w:rsidP="008F6CE2" w:rsidRDefault="00E26CD6" w14:paraId="508D77D3" w14:textId="6783239E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When you are writing your solution, </w:t>
      </w:r>
      <w:r w:rsidR="0089420B">
        <w:rPr>
          <w:rFonts w:ascii="Consolas" w:hAnsi="Consolas"/>
        </w:rPr>
        <w:t>please kee</w:t>
      </w:r>
      <w:r w:rsidR="001D3AA4">
        <w:rPr>
          <w:rFonts w:ascii="Consolas" w:hAnsi="Consolas"/>
        </w:rPr>
        <w:t>p the following requirements/guidelines in-mind</w:t>
      </w:r>
      <w:r w:rsidR="001A34A1">
        <w:rPr>
          <w:rFonts w:ascii="Consolas" w:hAnsi="Consolas"/>
        </w:rPr>
        <w:t>:</w:t>
      </w:r>
    </w:p>
    <w:p w:rsidR="001A34A1" w:rsidP="008F6CE2" w:rsidRDefault="001A34A1" w14:paraId="2CFA5BD6" w14:textId="1BA1E8C0">
      <w:pPr>
        <w:rPr>
          <w:rFonts w:ascii="Consolas" w:hAnsi="Consolas"/>
        </w:rPr>
      </w:pPr>
    </w:p>
    <w:p w:rsidR="001A34A1" w:rsidP="001A34A1" w:rsidRDefault="001A34A1" w14:paraId="2D6AD695" w14:textId="0445F830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You should</w:t>
      </w:r>
      <w:r w:rsidR="00077287">
        <w:rPr>
          <w:rFonts w:ascii="Consolas" w:hAnsi="Consolas"/>
        </w:rPr>
        <w:t xml:space="preserve"> break down </w:t>
      </w:r>
      <w:r w:rsidR="00011797">
        <w:rPr>
          <w:rFonts w:ascii="Consolas" w:hAnsi="Consolas"/>
        </w:rPr>
        <w:t>your core strategy into a series of smaller problems that are properly expressed with well defined custom procedures.  You have creative freedom in terms of how you</w:t>
      </w:r>
      <w:r w:rsidR="00CC3F0C">
        <w:rPr>
          <w:rFonts w:ascii="Consolas" w:hAnsi="Consolas"/>
        </w:rPr>
        <w:t xml:space="preserve"> manage the call stack within your procedures, but a method must be chosen that </w:t>
      </w:r>
      <w:r w:rsidR="005B4CE3">
        <w:rPr>
          <w:rFonts w:ascii="Consolas" w:hAnsi="Consolas"/>
        </w:rPr>
        <w:t>preserves the contents of relevant register values on behalf of the calling procedure.</w:t>
      </w:r>
    </w:p>
    <w:p w:rsidR="00467F25" w:rsidP="001A34A1" w:rsidRDefault="00676D1E" w14:paraId="0B4F0383" w14:textId="3539C26F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 xml:space="preserve">You do </w:t>
      </w:r>
      <w:r w:rsidR="008D01C4">
        <w:rPr>
          <w:rFonts w:ascii="Consolas" w:hAnsi="Consolas"/>
        </w:rPr>
        <w:t>not have to provide a keyboard input entry to exit the program</w:t>
      </w:r>
      <w:r w:rsidR="005F21F6">
        <w:rPr>
          <w:rFonts w:ascii="Consolas" w:hAnsi="Consolas"/>
        </w:rPr>
        <w:t xml:space="preserve">, but one can be introduced if you would like.  Minimally, your program must operate on an infinite loop where the screen is cleared and re-drawn each time the user chooses to </w:t>
      </w:r>
      <w:r w:rsidR="007E5ED7">
        <w:rPr>
          <w:rFonts w:ascii="Consolas" w:hAnsi="Consolas"/>
        </w:rPr>
        <w:t>cycle the valu</w:t>
      </w:r>
      <w:r w:rsidR="00A10BB4">
        <w:rPr>
          <w:rFonts w:ascii="Consolas" w:hAnsi="Consolas"/>
        </w:rPr>
        <w:t>e of a specific bit position.</w:t>
      </w:r>
      <w:r w:rsidR="00CE6ECA">
        <w:rPr>
          <w:rFonts w:ascii="Consolas" w:hAnsi="Consolas"/>
        </w:rPr>
        <w:t xml:space="preserve">  If you wish to cause </w:t>
      </w:r>
      <w:r w:rsidR="0030162B">
        <w:rPr>
          <w:rFonts w:ascii="Consolas" w:hAnsi="Consolas"/>
        </w:rPr>
        <w:t xml:space="preserve">a premature termination, this can be accomplished by sending the </w:t>
      </w:r>
      <w:r w:rsidR="00214E2A">
        <w:rPr>
          <w:rFonts w:ascii="Consolas" w:hAnsi="Consolas"/>
        </w:rPr>
        <w:t>Windows console the “kill” signal with the “Control + C” keyboard combination.</w:t>
      </w:r>
    </w:p>
    <w:p w:rsidR="004311E3" w:rsidP="001A34A1" w:rsidRDefault="004311E3" w14:paraId="353CA315" w14:textId="75AC68AA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Your solution must be fully documented to receive full credit.  In particular, regions of your program that contain</w:t>
      </w:r>
      <w:r w:rsidR="002D55B0">
        <w:rPr>
          <w:rFonts w:ascii="Consolas" w:hAnsi="Consolas"/>
        </w:rPr>
        <w:t xml:space="preserve"> clever/creative/sophisticated calculations should have the strategy clearly explained in the program documentation.</w:t>
      </w:r>
    </w:p>
    <w:p w:rsidRPr="001A34A1" w:rsidR="00A7475D" w:rsidP="001A34A1" w:rsidRDefault="000406E6" w14:paraId="72382BA1" w14:textId="31C92291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You are not required to use all of the commands and skills mentioned</w:t>
      </w:r>
      <w:r w:rsidR="003F4D10">
        <w:rPr>
          <w:rFonts w:ascii="Consolas" w:hAnsi="Consolas"/>
        </w:rPr>
        <w:t xml:space="preserve"> in the skill mastery list at the beginning of these instructions.  Solutions to this problem can be developed</w:t>
      </w:r>
      <w:r w:rsidR="000440AC">
        <w:rPr>
          <w:rFonts w:ascii="Consolas" w:hAnsi="Consolas"/>
        </w:rPr>
        <w:t xml:space="preserve"> with a subset of these options.  However, if you decide to use techniques that were not </w:t>
      </w:r>
      <w:r w:rsidR="009C4D25">
        <w:rPr>
          <w:rFonts w:ascii="Consolas" w:hAnsi="Consolas"/>
        </w:rPr>
        <w:t xml:space="preserve">explicitly reviewed in class at some point, </w:t>
      </w:r>
      <w:r w:rsidR="00FA1F7E">
        <w:rPr>
          <w:rFonts w:ascii="Consolas" w:hAnsi="Consolas"/>
        </w:rPr>
        <w:t>clearly document the commands and explain how it is been incorporated into your strategy.</w:t>
      </w:r>
    </w:p>
    <w:p w:rsidR="009F0244" w:rsidP="008F6CE2" w:rsidRDefault="009F0244" w14:paraId="52B50C9E" w14:textId="77777777">
      <w:pPr>
        <w:rPr>
          <w:rFonts w:ascii="Consolas" w:hAnsi="Consolas"/>
          <w:u w:val="single"/>
        </w:rPr>
      </w:pPr>
      <w:bookmarkStart w:name="_GoBack" w:id="0"/>
      <w:bookmarkEnd w:id="0"/>
    </w:p>
    <w:p w:rsidR="008F6CE2" w:rsidP="008F6CE2" w:rsidRDefault="008F6CE2" w14:paraId="52ED6570" w14:textId="1D6F524D">
      <w:pPr>
        <w:rPr>
          <w:rFonts w:ascii="Consolas" w:hAnsi="Consolas"/>
        </w:rPr>
      </w:pPr>
      <w:r>
        <w:rPr>
          <w:rFonts w:ascii="Consolas" w:hAnsi="Consolas"/>
          <w:u w:val="single"/>
        </w:rPr>
        <w:t>Assessment</w:t>
      </w:r>
    </w:p>
    <w:p w:rsidRPr="008F6CE2" w:rsidR="008F6CE2" w:rsidP="008F6CE2" w:rsidRDefault="001E76AC" w14:paraId="52ED6571" w14:textId="77777777">
      <w:pPr>
        <w:rPr>
          <w:rFonts w:ascii="Consolas" w:hAnsi="Consolas"/>
        </w:rPr>
      </w:pPr>
      <w:r>
        <w:rPr>
          <w:rFonts w:ascii="Consolas" w:hAnsi="Consolas"/>
        </w:rPr>
        <w:t>This assignment will be assessed based on the provided grading rubric.</w:t>
      </w:r>
    </w:p>
    <w:sectPr w:rsidRPr="008F6CE2" w:rsidR="008F6CE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77BA"/>
    <w:multiLevelType w:val="hybridMultilevel"/>
    <w:tmpl w:val="C60E79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1365556"/>
    <w:multiLevelType w:val="hybridMultilevel"/>
    <w:tmpl w:val="13AE73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5E500D6"/>
    <w:multiLevelType w:val="hybridMultilevel"/>
    <w:tmpl w:val="69429A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6B55FF7"/>
    <w:multiLevelType w:val="hybridMultilevel"/>
    <w:tmpl w:val="8DF67B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E2"/>
    <w:rsid w:val="00011797"/>
    <w:rsid w:val="00014BB3"/>
    <w:rsid w:val="0002679F"/>
    <w:rsid w:val="00031FED"/>
    <w:rsid w:val="000406E6"/>
    <w:rsid w:val="000440AC"/>
    <w:rsid w:val="00044F86"/>
    <w:rsid w:val="00047719"/>
    <w:rsid w:val="0006333D"/>
    <w:rsid w:val="00074F9B"/>
    <w:rsid w:val="00077287"/>
    <w:rsid w:val="000A7FD1"/>
    <w:rsid w:val="000B56BC"/>
    <w:rsid w:val="000C5D8D"/>
    <w:rsid w:val="000F0E2A"/>
    <w:rsid w:val="000F6E66"/>
    <w:rsid w:val="0010310C"/>
    <w:rsid w:val="00111F73"/>
    <w:rsid w:val="0011515F"/>
    <w:rsid w:val="0012196A"/>
    <w:rsid w:val="0012265C"/>
    <w:rsid w:val="00124915"/>
    <w:rsid w:val="001266A3"/>
    <w:rsid w:val="00140D78"/>
    <w:rsid w:val="0014180B"/>
    <w:rsid w:val="00143DA7"/>
    <w:rsid w:val="00153A2A"/>
    <w:rsid w:val="00161377"/>
    <w:rsid w:val="00173417"/>
    <w:rsid w:val="00174E9A"/>
    <w:rsid w:val="00175142"/>
    <w:rsid w:val="00187D04"/>
    <w:rsid w:val="001A34A1"/>
    <w:rsid w:val="001B4A77"/>
    <w:rsid w:val="001B6BA4"/>
    <w:rsid w:val="001C7EC2"/>
    <w:rsid w:val="001D3AA4"/>
    <w:rsid w:val="001E76AC"/>
    <w:rsid w:val="001F1863"/>
    <w:rsid w:val="002078D5"/>
    <w:rsid w:val="00207E16"/>
    <w:rsid w:val="0021069D"/>
    <w:rsid w:val="002117D9"/>
    <w:rsid w:val="00212845"/>
    <w:rsid w:val="00214E2A"/>
    <w:rsid w:val="00215833"/>
    <w:rsid w:val="00215B2D"/>
    <w:rsid w:val="00217BFF"/>
    <w:rsid w:val="00220968"/>
    <w:rsid w:val="002255F7"/>
    <w:rsid w:val="00225A70"/>
    <w:rsid w:val="00232EB7"/>
    <w:rsid w:val="002338FF"/>
    <w:rsid w:val="00234EDF"/>
    <w:rsid w:val="00244318"/>
    <w:rsid w:val="00271FD2"/>
    <w:rsid w:val="002745E2"/>
    <w:rsid w:val="00282CFF"/>
    <w:rsid w:val="0028732A"/>
    <w:rsid w:val="002939CE"/>
    <w:rsid w:val="002B58B8"/>
    <w:rsid w:val="002B66B5"/>
    <w:rsid w:val="002B7074"/>
    <w:rsid w:val="002C4103"/>
    <w:rsid w:val="002C6D6D"/>
    <w:rsid w:val="002D55B0"/>
    <w:rsid w:val="002F4964"/>
    <w:rsid w:val="0030162B"/>
    <w:rsid w:val="0030636F"/>
    <w:rsid w:val="0031238B"/>
    <w:rsid w:val="00334243"/>
    <w:rsid w:val="00336975"/>
    <w:rsid w:val="0034022C"/>
    <w:rsid w:val="00351F1A"/>
    <w:rsid w:val="003554B7"/>
    <w:rsid w:val="003572CF"/>
    <w:rsid w:val="00362E40"/>
    <w:rsid w:val="003714F3"/>
    <w:rsid w:val="003B1C07"/>
    <w:rsid w:val="003C67CA"/>
    <w:rsid w:val="003C6F83"/>
    <w:rsid w:val="003D0CC7"/>
    <w:rsid w:val="003E1A27"/>
    <w:rsid w:val="003F1C71"/>
    <w:rsid w:val="003F47A9"/>
    <w:rsid w:val="003F4D10"/>
    <w:rsid w:val="00401980"/>
    <w:rsid w:val="00402431"/>
    <w:rsid w:val="00402CC6"/>
    <w:rsid w:val="0041095A"/>
    <w:rsid w:val="0041589C"/>
    <w:rsid w:val="00426C77"/>
    <w:rsid w:val="004311E3"/>
    <w:rsid w:val="00431784"/>
    <w:rsid w:val="004417E7"/>
    <w:rsid w:val="0045057E"/>
    <w:rsid w:val="00455DD3"/>
    <w:rsid w:val="00467F25"/>
    <w:rsid w:val="004720B3"/>
    <w:rsid w:val="00477568"/>
    <w:rsid w:val="004846E1"/>
    <w:rsid w:val="004A1A4D"/>
    <w:rsid w:val="004B753A"/>
    <w:rsid w:val="004C2742"/>
    <w:rsid w:val="004C317B"/>
    <w:rsid w:val="004D3C37"/>
    <w:rsid w:val="00502A81"/>
    <w:rsid w:val="005128D4"/>
    <w:rsid w:val="00516359"/>
    <w:rsid w:val="00541461"/>
    <w:rsid w:val="005556DF"/>
    <w:rsid w:val="00574EF3"/>
    <w:rsid w:val="00576D77"/>
    <w:rsid w:val="00584685"/>
    <w:rsid w:val="00586B51"/>
    <w:rsid w:val="00591743"/>
    <w:rsid w:val="00597C24"/>
    <w:rsid w:val="005A6644"/>
    <w:rsid w:val="005A6686"/>
    <w:rsid w:val="005B4573"/>
    <w:rsid w:val="005B4CE3"/>
    <w:rsid w:val="005C38DD"/>
    <w:rsid w:val="005E3A17"/>
    <w:rsid w:val="005F21F6"/>
    <w:rsid w:val="00601A75"/>
    <w:rsid w:val="00603069"/>
    <w:rsid w:val="00622F20"/>
    <w:rsid w:val="006531E7"/>
    <w:rsid w:val="0065588F"/>
    <w:rsid w:val="0065741C"/>
    <w:rsid w:val="00665351"/>
    <w:rsid w:val="00676D1E"/>
    <w:rsid w:val="00684B8F"/>
    <w:rsid w:val="0069525E"/>
    <w:rsid w:val="006B6EA4"/>
    <w:rsid w:val="006C682C"/>
    <w:rsid w:val="006F6409"/>
    <w:rsid w:val="0071631A"/>
    <w:rsid w:val="0075785D"/>
    <w:rsid w:val="00757A13"/>
    <w:rsid w:val="00757E8C"/>
    <w:rsid w:val="00771CEB"/>
    <w:rsid w:val="00782E51"/>
    <w:rsid w:val="007C3FB4"/>
    <w:rsid w:val="007D26EC"/>
    <w:rsid w:val="007E1022"/>
    <w:rsid w:val="007E5ED7"/>
    <w:rsid w:val="00805639"/>
    <w:rsid w:val="00810D74"/>
    <w:rsid w:val="00817DC8"/>
    <w:rsid w:val="0082758D"/>
    <w:rsid w:val="00881E92"/>
    <w:rsid w:val="0089420B"/>
    <w:rsid w:val="008B0E0F"/>
    <w:rsid w:val="008B4A57"/>
    <w:rsid w:val="008D01A3"/>
    <w:rsid w:val="008D01C4"/>
    <w:rsid w:val="008D3406"/>
    <w:rsid w:val="008F3321"/>
    <w:rsid w:val="008F4280"/>
    <w:rsid w:val="008F6CE2"/>
    <w:rsid w:val="008F7F5F"/>
    <w:rsid w:val="00914301"/>
    <w:rsid w:val="009162AD"/>
    <w:rsid w:val="0093546D"/>
    <w:rsid w:val="00945BE9"/>
    <w:rsid w:val="0095657B"/>
    <w:rsid w:val="00960451"/>
    <w:rsid w:val="00964293"/>
    <w:rsid w:val="009657B2"/>
    <w:rsid w:val="00965A49"/>
    <w:rsid w:val="00986492"/>
    <w:rsid w:val="00995F62"/>
    <w:rsid w:val="009A22DE"/>
    <w:rsid w:val="009C1453"/>
    <w:rsid w:val="009C1E1B"/>
    <w:rsid w:val="009C4D25"/>
    <w:rsid w:val="009E1059"/>
    <w:rsid w:val="009E3883"/>
    <w:rsid w:val="009E74B9"/>
    <w:rsid w:val="009F0244"/>
    <w:rsid w:val="00A07B15"/>
    <w:rsid w:val="00A10BB4"/>
    <w:rsid w:val="00A12122"/>
    <w:rsid w:val="00A12F6E"/>
    <w:rsid w:val="00A13C61"/>
    <w:rsid w:val="00A178BD"/>
    <w:rsid w:val="00A26896"/>
    <w:rsid w:val="00A30A46"/>
    <w:rsid w:val="00A36A4A"/>
    <w:rsid w:val="00A446A0"/>
    <w:rsid w:val="00A53763"/>
    <w:rsid w:val="00A55503"/>
    <w:rsid w:val="00A57E68"/>
    <w:rsid w:val="00A6281A"/>
    <w:rsid w:val="00A64244"/>
    <w:rsid w:val="00A6584F"/>
    <w:rsid w:val="00A66B0A"/>
    <w:rsid w:val="00A7475D"/>
    <w:rsid w:val="00A76230"/>
    <w:rsid w:val="00A76C61"/>
    <w:rsid w:val="00A802FA"/>
    <w:rsid w:val="00A85C02"/>
    <w:rsid w:val="00A86381"/>
    <w:rsid w:val="00A92A1D"/>
    <w:rsid w:val="00A94784"/>
    <w:rsid w:val="00A96F9F"/>
    <w:rsid w:val="00AC2D17"/>
    <w:rsid w:val="00AC7C81"/>
    <w:rsid w:val="00AD3594"/>
    <w:rsid w:val="00AE2643"/>
    <w:rsid w:val="00AE5CBE"/>
    <w:rsid w:val="00AF17C3"/>
    <w:rsid w:val="00B035E7"/>
    <w:rsid w:val="00B0530D"/>
    <w:rsid w:val="00B1770B"/>
    <w:rsid w:val="00B37CE9"/>
    <w:rsid w:val="00B61FC3"/>
    <w:rsid w:val="00B71986"/>
    <w:rsid w:val="00BB1936"/>
    <w:rsid w:val="00BB3E54"/>
    <w:rsid w:val="00BB7098"/>
    <w:rsid w:val="00BC7F1A"/>
    <w:rsid w:val="00BF50D5"/>
    <w:rsid w:val="00BF57F0"/>
    <w:rsid w:val="00C03CE8"/>
    <w:rsid w:val="00C23A31"/>
    <w:rsid w:val="00C35880"/>
    <w:rsid w:val="00C41CB6"/>
    <w:rsid w:val="00C53F96"/>
    <w:rsid w:val="00C65B31"/>
    <w:rsid w:val="00C65C7F"/>
    <w:rsid w:val="00C76B06"/>
    <w:rsid w:val="00C83F69"/>
    <w:rsid w:val="00C92D60"/>
    <w:rsid w:val="00C94DCC"/>
    <w:rsid w:val="00CB623D"/>
    <w:rsid w:val="00CB75EA"/>
    <w:rsid w:val="00CC08EA"/>
    <w:rsid w:val="00CC3F0C"/>
    <w:rsid w:val="00CD4EA1"/>
    <w:rsid w:val="00CE6ECA"/>
    <w:rsid w:val="00D27FF9"/>
    <w:rsid w:val="00D464CC"/>
    <w:rsid w:val="00D50ADB"/>
    <w:rsid w:val="00D50C17"/>
    <w:rsid w:val="00D669CB"/>
    <w:rsid w:val="00D70E70"/>
    <w:rsid w:val="00DA12BD"/>
    <w:rsid w:val="00DA4A55"/>
    <w:rsid w:val="00DB3533"/>
    <w:rsid w:val="00DB46F9"/>
    <w:rsid w:val="00DC1F27"/>
    <w:rsid w:val="00DC3FBB"/>
    <w:rsid w:val="00DD5A1F"/>
    <w:rsid w:val="00DE1DE3"/>
    <w:rsid w:val="00E001F7"/>
    <w:rsid w:val="00E26CD6"/>
    <w:rsid w:val="00E3062B"/>
    <w:rsid w:val="00E32E99"/>
    <w:rsid w:val="00E56366"/>
    <w:rsid w:val="00E72D74"/>
    <w:rsid w:val="00E86A75"/>
    <w:rsid w:val="00EA2CDB"/>
    <w:rsid w:val="00EA6E61"/>
    <w:rsid w:val="00EB03B9"/>
    <w:rsid w:val="00EC0343"/>
    <w:rsid w:val="00EC55FF"/>
    <w:rsid w:val="00ED185E"/>
    <w:rsid w:val="00ED29C2"/>
    <w:rsid w:val="00ED3AEB"/>
    <w:rsid w:val="00EE545C"/>
    <w:rsid w:val="00EF2B53"/>
    <w:rsid w:val="00F05E59"/>
    <w:rsid w:val="00F11CDD"/>
    <w:rsid w:val="00F20377"/>
    <w:rsid w:val="00F21FEA"/>
    <w:rsid w:val="00F22987"/>
    <w:rsid w:val="00F26F60"/>
    <w:rsid w:val="00F32582"/>
    <w:rsid w:val="00F325CD"/>
    <w:rsid w:val="00F356BC"/>
    <w:rsid w:val="00F42F55"/>
    <w:rsid w:val="00F5748F"/>
    <w:rsid w:val="00F603E8"/>
    <w:rsid w:val="00F61F49"/>
    <w:rsid w:val="00F7700F"/>
    <w:rsid w:val="00F86937"/>
    <w:rsid w:val="00FA1F7E"/>
    <w:rsid w:val="00FA227E"/>
    <w:rsid w:val="00FB6484"/>
    <w:rsid w:val="00FB6C6C"/>
    <w:rsid w:val="00FC732E"/>
    <w:rsid w:val="00FD40E6"/>
    <w:rsid w:val="00FF10DE"/>
    <w:rsid w:val="0FCD5107"/>
    <w:rsid w:val="16F3E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6557"/>
  <w15:chartTrackingRefBased/>
  <w15:docId w15:val="{D12C0F58-CE04-420D-B0A0-44E65C1338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apple-converted-space" w:customStyle="1">
    <w:name w:val="apple-converted-space"/>
    <w:basedOn w:val="DefaultParagraphFont"/>
    <w:rsid w:val="00555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numbering" Target="numbering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enc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2079F1-9A8A-4B56-A593-14B932C8B94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Single spaced (blank).dotx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mdenc_000</dc:creator>
  <keywords/>
  <dc:description/>
  <lastModifiedBy>Mark Dencler</lastModifiedBy>
  <revision>297</revision>
  <dcterms:created xsi:type="dcterms:W3CDTF">2016-05-29T22:48:00.0000000Z</dcterms:created>
  <dcterms:modified xsi:type="dcterms:W3CDTF">2019-11-26T23:42:59.0993611Z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