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87531" w14:textId="136F0009" w:rsidR="004915CF" w:rsidRDefault="00470C10">
      <w:pPr>
        <w:pStyle w:val="Heading1"/>
        <w:spacing w:before="69"/>
      </w:pPr>
      <w:r>
        <w:t>Pricing</w:t>
      </w:r>
      <w:r>
        <w:rPr>
          <w:spacing w:val="-5"/>
        </w:rPr>
        <w:t xml:space="preserve"> </w:t>
      </w:r>
      <w:r>
        <w:t>Policy</w:t>
      </w:r>
      <w:r>
        <w:rPr>
          <w:spacing w:val="-5"/>
        </w:rPr>
        <w:t xml:space="preserve"> </w:t>
      </w:r>
      <w:r>
        <w:t>&amp;</w:t>
      </w:r>
      <w:r>
        <w:rPr>
          <w:spacing w:val="-5"/>
        </w:rPr>
        <w:t xml:space="preserve"> </w:t>
      </w:r>
      <w:r>
        <w:t>Refund</w:t>
      </w:r>
      <w:r>
        <w:rPr>
          <w:spacing w:val="-5"/>
        </w:rPr>
        <w:t xml:space="preserve"> </w:t>
      </w:r>
      <w:r>
        <w:rPr>
          <w:spacing w:val="-2"/>
        </w:rPr>
        <w:t>Policy</w:t>
      </w:r>
      <w:r w:rsidR="00A13D05">
        <w:rPr>
          <w:spacing w:val="-2"/>
        </w:rPr>
        <w:t xml:space="preserve"> - </w:t>
      </w:r>
      <w:r w:rsidR="0007669A">
        <w:rPr>
          <w:spacing w:val="-2"/>
        </w:rPr>
        <w:t>CodingMeriJan</w:t>
      </w:r>
    </w:p>
    <w:p w14:paraId="15049A5E" w14:textId="77777777" w:rsidR="004915CF" w:rsidRDefault="004915CF">
      <w:pPr>
        <w:pStyle w:val="BodyText"/>
        <w:spacing w:before="70"/>
        <w:rPr>
          <w:b/>
        </w:rPr>
      </w:pPr>
    </w:p>
    <w:p w14:paraId="6CA2B926" w14:textId="77777777" w:rsidR="004915CF" w:rsidRDefault="00470C10" w:rsidP="00470C10">
      <w:pPr>
        <w:pStyle w:val="BodyText"/>
        <w:spacing w:line="292" w:lineRule="auto"/>
        <w:ind w:left="114" w:hanging="10"/>
      </w:pPr>
      <w:r>
        <w:t>Thank</w:t>
      </w:r>
      <w:r w:rsidRPr="00470C10">
        <w:t xml:space="preserve"> </w:t>
      </w:r>
      <w:r>
        <w:t>you</w:t>
      </w:r>
      <w:r w:rsidRPr="00470C10">
        <w:t xml:space="preserve"> </w:t>
      </w:r>
      <w:r>
        <w:t>for</w:t>
      </w:r>
      <w:r w:rsidRPr="00470C10">
        <w:t xml:space="preserve"> </w:t>
      </w:r>
      <w:r>
        <w:t>buying</w:t>
      </w:r>
      <w:r w:rsidRPr="00470C10">
        <w:t xml:space="preserve"> </w:t>
      </w:r>
      <w:r>
        <w:t>our</w:t>
      </w:r>
      <w:r w:rsidRPr="00470C10">
        <w:t xml:space="preserve"> </w:t>
      </w:r>
      <w:r>
        <w:t>courses.</w:t>
      </w:r>
      <w:r w:rsidRPr="00470C10">
        <w:t xml:space="preserve"> </w:t>
      </w:r>
      <w:r>
        <w:t>We</w:t>
      </w:r>
      <w:r w:rsidRPr="00470C10">
        <w:t xml:space="preserve"> </w:t>
      </w:r>
      <w:r>
        <w:t>ensure</w:t>
      </w:r>
      <w:r w:rsidRPr="00470C10">
        <w:t xml:space="preserve"> </w:t>
      </w:r>
      <w:r>
        <w:t>that</w:t>
      </w:r>
      <w:r w:rsidRPr="00470C10">
        <w:t xml:space="preserve"> </w:t>
      </w:r>
      <w:r>
        <w:t>our</w:t>
      </w:r>
      <w:r w:rsidRPr="00470C10">
        <w:t xml:space="preserve"> </w:t>
      </w:r>
      <w:r>
        <w:t>users</w:t>
      </w:r>
      <w:r w:rsidRPr="00470C10">
        <w:t xml:space="preserve"> </w:t>
      </w:r>
      <w:r>
        <w:t>have</w:t>
      </w:r>
      <w:r w:rsidRPr="00470C10">
        <w:t xml:space="preserve"> </w:t>
      </w:r>
      <w:r>
        <w:t>a</w:t>
      </w:r>
      <w:r w:rsidRPr="00470C10">
        <w:t xml:space="preserve"> </w:t>
      </w:r>
      <w:r>
        <w:t>rewarding experience while they discover, assess, and purchase our courses.</w:t>
      </w:r>
    </w:p>
    <w:p w14:paraId="39A5DF11" w14:textId="77777777" w:rsidR="004915CF" w:rsidRDefault="004915CF" w:rsidP="00470C10">
      <w:pPr>
        <w:pStyle w:val="BodyText"/>
        <w:spacing w:line="292" w:lineRule="auto"/>
        <w:ind w:left="114" w:hanging="10"/>
      </w:pPr>
    </w:p>
    <w:p w14:paraId="2B6B572F" w14:textId="0E669B05" w:rsidR="004915CF" w:rsidRDefault="00470C10" w:rsidP="00470C10">
      <w:pPr>
        <w:pStyle w:val="BodyText"/>
        <w:spacing w:line="292" w:lineRule="auto"/>
        <w:ind w:left="114" w:hanging="10"/>
      </w:pPr>
      <w:r>
        <w:t>As with any online purchase experience, there are terms and conditions that govern the Refund</w:t>
      </w:r>
      <w:r w:rsidRPr="00470C10">
        <w:t xml:space="preserve"> </w:t>
      </w:r>
      <w:r>
        <w:t>Policy.</w:t>
      </w:r>
      <w:r w:rsidRPr="00470C10">
        <w:t xml:space="preserve"> </w:t>
      </w:r>
      <w:r>
        <w:t>When</w:t>
      </w:r>
      <w:r w:rsidRPr="00470C10">
        <w:t xml:space="preserve"> </w:t>
      </w:r>
      <w:r>
        <w:t>you</w:t>
      </w:r>
      <w:r w:rsidRPr="00470C10">
        <w:t xml:space="preserve"> </w:t>
      </w:r>
      <w:r>
        <w:t>buy</w:t>
      </w:r>
      <w:r w:rsidRPr="00470C10">
        <w:t xml:space="preserve"> </w:t>
      </w:r>
      <w:r>
        <w:t>a</w:t>
      </w:r>
      <w:r w:rsidRPr="00470C10">
        <w:t xml:space="preserve"> </w:t>
      </w:r>
      <w:r>
        <w:t>training</w:t>
      </w:r>
      <w:r w:rsidRPr="00470C10">
        <w:t xml:space="preserve"> </w:t>
      </w:r>
      <w:r>
        <w:t>course</w:t>
      </w:r>
      <w:r w:rsidRPr="00470C10">
        <w:t xml:space="preserve"> </w:t>
      </w:r>
      <w:r>
        <w:t>on</w:t>
      </w:r>
      <w:r w:rsidR="00ED407E">
        <w:t xml:space="preserve"> CodingMeriJan</w:t>
      </w:r>
      <w:r>
        <w:t>, you agree to our Privacy Policy, Terms of Use and refund policy.</w:t>
      </w:r>
    </w:p>
    <w:p w14:paraId="4FFC6EE7" w14:textId="77777777" w:rsidR="004915CF" w:rsidRDefault="004915CF">
      <w:pPr>
        <w:pStyle w:val="BodyText"/>
        <w:spacing w:before="34"/>
      </w:pPr>
    </w:p>
    <w:p w14:paraId="2237830A" w14:textId="77777777" w:rsidR="004915CF" w:rsidRDefault="00470C10">
      <w:pPr>
        <w:pStyle w:val="Heading1"/>
      </w:pPr>
      <w:r>
        <w:t>Price</w:t>
      </w:r>
      <w:r>
        <w:rPr>
          <w:spacing w:val="-5"/>
        </w:rPr>
        <w:t xml:space="preserve"> </w:t>
      </w:r>
      <w:r>
        <w:rPr>
          <w:spacing w:val="-2"/>
        </w:rPr>
        <w:t>Range</w:t>
      </w:r>
    </w:p>
    <w:p w14:paraId="46AAD86B" w14:textId="77777777" w:rsidR="004915CF" w:rsidRDefault="004915CF">
      <w:pPr>
        <w:pStyle w:val="BodyText"/>
        <w:spacing w:before="104"/>
        <w:rPr>
          <w:b/>
        </w:rPr>
      </w:pPr>
    </w:p>
    <w:p w14:paraId="233D6D25" w14:textId="342C4365" w:rsidR="004915CF" w:rsidRDefault="00470C10">
      <w:pPr>
        <w:pStyle w:val="BodyText"/>
        <w:spacing w:line="290" w:lineRule="auto"/>
        <w:ind w:left="114" w:right="226" w:hanging="10"/>
      </w:pPr>
      <w:r>
        <w:t xml:space="preserve">At </w:t>
      </w:r>
      <w:r w:rsidR="00ED407E">
        <w:t>CodingMeriJan</w:t>
      </w:r>
      <w:r>
        <w:t xml:space="preserve">, we have </w:t>
      </w:r>
      <w:r w:rsidR="00ED407E">
        <w:t>customized</w:t>
      </w:r>
      <w:r>
        <w:t xml:space="preserve"> pricing according to the</w:t>
      </w:r>
      <w:r w:rsidRPr="00470C10">
        <w:t xml:space="preserve"> </w:t>
      </w:r>
      <w:r>
        <w:t>services</w:t>
      </w:r>
      <w:r w:rsidRPr="00470C10">
        <w:t xml:space="preserve"> </w:t>
      </w:r>
      <w:r>
        <w:t>rendered</w:t>
      </w:r>
      <w:r w:rsidRPr="00470C10">
        <w:t xml:space="preserve"> </w:t>
      </w:r>
      <w:r>
        <w:t>by</w:t>
      </w:r>
      <w:r w:rsidRPr="00470C10">
        <w:t xml:space="preserve"> </w:t>
      </w:r>
      <w:r>
        <w:t>us.</w:t>
      </w:r>
      <w:r w:rsidRPr="00470C10">
        <w:t xml:space="preserve"> </w:t>
      </w:r>
      <w:r>
        <w:t>The</w:t>
      </w:r>
      <w:r w:rsidRPr="00470C10">
        <w:t xml:space="preserve"> </w:t>
      </w:r>
      <w:r>
        <w:t>details</w:t>
      </w:r>
      <w:r w:rsidRPr="00470C10">
        <w:t xml:space="preserve"> </w:t>
      </w:r>
      <w:r>
        <w:t>are</w:t>
      </w:r>
      <w:r w:rsidRPr="00470C10">
        <w:t xml:space="preserve"> </w:t>
      </w:r>
      <w:r>
        <w:t>provided</w:t>
      </w:r>
      <w:r w:rsidRPr="00470C10">
        <w:t xml:space="preserve"> </w:t>
      </w:r>
      <w:r>
        <w:t>to</w:t>
      </w:r>
      <w:r w:rsidRPr="00470C10">
        <w:t xml:space="preserve"> </w:t>
      </w:r>
      <w:r>
        <w:t>you</w:t>
      </w:r>
      <w:r w:rsidRPr="00470C10">
        <w:t xml:space="preserve"> </w:t>
      </w:r>
      <w:r>
        <w:t>beforehand</w:t>
      </w:r>
      <w:r w:rsidRPr="00470C10">
        <w:t xml:space="preserve"> </w:t>
      </w:r>
      <w:r>
        <w:t>according</w:t>
      </w:r>
      <w:r w:rsidRPr="00470C10">
        <w:t xml:space="preserve"> </w:t>
      </w:r>
      <w:r>
        <w:t>to</w:t>
      </w:r>
      <w:r w:rsidRPr="00470C10">
        <w:t xml:space="preserve"> </w:t>
      </w:r>
      <w:r>
        <w:t>the effort, efficiency and the output of the service.</w:t>
      </w:r>
      <w:r w:rsidRPr="00470C10">
        <w:t xml:space="preserve"> </w:t>
      </w:r>
      <w:r>
        <w:t xml:space="preserve">Typically, the range of transactions on our website varies from INR </w:t>
      </w:r>
      <w:r w:rsidR="00ED407E">
        <w:t>999</w:t>
      </w:r>
      <w:r>
        <w:t xml:space="preserve">/- to </w:t>
      </w:r>
      <w:r w:rsidR="00ED407E">
        <w:t>1</w:t>
      </w:r>
      <w:r>
        <w:t>,00,000/-.</w:t>
      </w:r>
    </w:p>
    <w:p w14:paraId="0690E9FB" w14:textId="77777777" w:rsidR="004915CF" w:rsidRDefault="004915CF">
      <w:pPr>
        <w:pStyle w:val="BodyText"/>
        <w:spacing w:before="53"/>
      </w:pPr>
    </w:p>
    <w:p w14:paraId="006CE4E1" w14:textId="77777777" w:rsidR="004915CF" w:rsidRDefault="00470C10">
      <w:pPr>
        <w:pStyle w:val="Heading1"/>
        <w:spacing w:before="1"/>
      </w:pPr>
      <w:r>
        <w:t>Schedule</w:t>
      </w:r>
      <w:r>
        <w:rPr>
          <w:spacing w:val="-5"/>
        </w:rPr>
        <w:t xml:space="preserve"> </w:t>
      </w:r>
      <w:r>
        <w:t>of</w:t>
      </w:r>
      <w:r>
        <w:rPr>
          <w:spacing w:val="-5"/>
        </w:rPr>
        <w:t xml:space="preserve"> </w:t>
      </w:r>
      <w:r>
        <w:rPr>
          <w:spacing w:val="-2"/>
        </w:rPr>
        <w:t>payment</w:t>
      </w:r>
    </w:p>
    <w:p w14:paraId="6C954308" w14:textId="77777777" w:rsidR="004915CF" w:rsidRPr="00470C10" w:rsidRDefault="004915CF" w:rsidP="00470C10">
      <w:pPr>
        <w:pStyle w:val="BodyText"/>
        <w:spacing w:line="290" w:lineRule="auto"/>
        <w:ind w:left="114" w:right="226" w:hanging="10"/>
      </w:pPr>
    </w:p>
    <w:p w14:paraId="35398C0F" w14:textId="41D1D420" w:rsidR="004915CF" w:rsidRDefault="00470C10" w:rsidP="00470C10">
      <w:pPr>
        <w:pStyle w:val="BodyText"/>
        <w:spacing w:line="290" w:lineRule="auto"/>
        <w:ind w:left="114" w:right="226" w:hanging="10"/>
      </w:pPr>
      <w:r>
        <w:t xml:space="preserve">Some of our services can be </w:t>
      </w:r>
      <w:r w:rsidR="00ED407E">
        <w:t>utilized</w:t>
      </w:r>
      <w:r>
        <w:t xml:space="preserve"> for fixed durations. In such cases, it is clearly mentioned</w:t>
      </w:r>
      <w:r w:rsidRPr="00470C10">
        <w:t xml:space="preserve"> </w:t>
      </w:r>
      <w:r>
        <w:t>within</w:t>
      </w:r>
      <w:r w:rsidRPr="00470C10">
        <w:t xml:space="preserve"> </w:t>
      </w:r>
      <w:r>
        <w:t>the</w:t>
      </w:r>
      <w:r w:rsidRPr="00470C10">
        <w:t xml:space="preserve"> </w:t>
      </w:r>
      <w:r>
        <w:t>description</w:t>
      </w:r>
      <w:r w:rsidRPr="00470C10">
        <w:t xml:space="preserve"> </w:t>
      </w:r>
      <w:r>
        <w:t>of</w:t>
      </w:r>
      <w:r w:rsidRPr="00470C10">
        <w:t xml:space="preserve"> </w:t>
      </w:r>
      <w:r>
        <w:t>these</w:t>
      </w:r>
      <w:r w:rsidRPr="00470C10">
        <w:t xml:space="preserve"> </w:t>
      </w:r>
      <w:r>
        <w:t>services.</w:t>
      </w:r>
      <w:r w:rsidRPr="00470C10">
        <w:t xml:space="preserve"> </w:t>
      </w:r>
      <w:r>
        <w:t>The</w:t>
      </w:r>
      <w:r w:rsidRPr="00470C10">
        <w:t xml:space="preserve"> </w:t>
      </w:r>
      <w:r>
        <w:t>period</w:t>
      </w:r>
      <w:r w:rsidRPr="00470C10">
        <w:t xml:space="preserve"> </w:t>
      </w:r>
      <w:r>
        <w:t>of</w:t>
      </w:r>
      <w:r w:rsidRPr="00470C10">
        <w:t xml:space="preserve"> </w:t>
      </w:r>
      <w:r>
        <w:t>usage</w:t>
      </w:r>
      <w:r w:rsidRPr="00470C10">
        <w:t xml:space="preserve"> </w:t>
      </w:r>
      <w:r>
        <w:t>in</w:t>
      </w:r>
      <w:r w:rsidRPr="00470C10">
        <w:t xml:space="preserve"> </w:t>
      </w:r>
      <w:r>
        <w:t>these</w:t>
      </w:r>
      <w:r w:rsidRPr="00470C10">
        <w:t xml:space="preserve"> </w:t>
      </w:r>
      <w:r>
        <w:t>cases varies from 15 days to 2 years.</w:t>
      </w:r>
    </w:p>
    <w:p w14:paraId="29C3B262" w14:textId="539F1C83" w:rsidR="00CD26BA" w:rsidRDefault="00CD26BA" w:rsidP="00470C10">
      <w:pPr>
        <w:pStyle w:val="BodyText"/>
        <w:spacing w:line="290" w:lineRule="auto"/>
        <w:ind w:left="114" w:right="226" w:hanging="10"/>
      </w:pPr>
    </w:p>
    <w:p w14:paraId="1A15AF4D" w14:textId="1D2A2B30" w:rsidR="00CD26BA" w:rsidRDefault="00CD26BA" w:rsidP="00470C10">
      <w:pPr>
        <w:pStyle w:val="BodyText"/>
        <w:spacing w:line="290" w:lineRule="auto"/>
        <w:ind w:left="114" w:right="226" w:hanging="10"/>
        <w:rPr>
          <w:b/>
          <w:bCs/>
        </w:rPr>
      </w:pPr>
      <w:r w:rsidRPr="00CD26BA">
        <w:rPr>
          <w:b/>
          <w:bCs/>
        </w:rPr>
        <w:t xml:space="preserve">Shipping Policy </w:t>
      </w:r>
    </w:p>
    <w:p w14:paraId="75C7A0C2" w14:textId="066F27E5" w:rsidR="00CD26BA" w:rsidRDefault="00CD26BA" w:rsidP="00470C10">
      <w:pPr>
        <w:pStyle w:val="BodyText"/>
        <w:spacing w:line="290" w:lineRule="auto"/>
        <w:ind w:left="114" w:right="226" w:hanging="10"/>
        <w:rPr>
          <w:b/>
          <w:bCs/>
        </w:rPr>
      </w:pPr>
    </w:p>
    <w:p w14:paraId="13B22DD1" w14:textId="42EB60BC" w:rsidR="00CD26BA" w:rsidRPr="00CD26BA" w:rsidRDefault="00CD26BA" w:rsidP="00CD26BA">
      <w:pPr>
        <w:widowControl/>
        <w:numPr>
          <w:ilvl w:val="0"/>
          <w:numId w:val="2"/>
        </w:numPr>
        <w:shd w:val="clear" w:color="auto" w:fill="FFFFFF"/>
        <w:autoSpaceDE/>
        <w:autoSpaceDN/>
        <w:spacing w:after="120"/>
      </w:pPr>
      <w:r w:rsidRPr="00CD26BA">
        <w:rPr>
          <w:b/>
          <w:bCs/>
        </w:rPr>
        <w:t>Delivery method</w:t>
      </w:r>
      <w:r w:rsidRPr="00CD26BA">
        <w:t>: </w:t>
      </w:r>
      <w:r w:rsidRPr="00607002">
        <w:t xml:space="preserve">Online access of learning curve and recorded sessions of the course will be provided instantly in case of recorded course. In case of bootcamp or live course as per the Batch schedule course will be delivered. </w:t>
      </w:r>
    </w:p>
    <w:p w14:paraId="35946452" w14:textId="7F4A949F" w:rsidR="00CD26BA" w:rsidRPr="00CD26BA" w:rsidRDefault="00CD26BA" w:rsidP="00CD26BA">
      <w:pPr>
        <w:widowControl/>
        <w:numPr>
          <w:ilvl w:val="0"/>
          <w:numId w:val="2"/>
        </w:numPr>
        <w:shd w:val="clear" w:color="auto" w:fill="FFFFFF"/>
        <w:autoSpaceDE/>
        <w:autoSpaceDN/>
        <w:spacing w:after="120"/>
      </w:pPr>
      <w:r w:rsidRPr="00CD26BA">
        <w:rPr>
          <w:b/>
          <w:bCs/>
        </w:rPr>
        <w:t>Delivery time</w:t>
      </w:r>
      <w:r w:rsidRPr="00CD26BA">
        <w:t>: </w:t>
      </w:r>
      <w:r w:rsidRPr="00607002">
        <w:t xml:space="preserve">Course access will be delivered to the candidate </w:t>
      </w:r>
      <w:r w:rsidRPr="00CD26BA">
        <w:t>instantly</w:t>
      </w:r>
      <w:r w:rsidRPr="00607002">
        <w:t>/</w:t>
      </w:r>
      <w:r w:rsidRPr="00CD26BA">
        <w:t>within a few hours </w:t>
      </w:r>
      <w:r w:rsidRPr="00607002">
        <w:t>once payment clears.</w:t>
      </w:r>
    </w:p>
    <w:p w14:paraId="18D97CE0" w14:textId="3C550AFD" w:rsidR="00CD26BA" w:rsidRPr="00CD26BA" w:rsidRDefault="00CD26BA" w:rsidP="00CD26BA">
      <w:pPr>
        <w:widowControl/>
        <w:numPr>
          <w:ilvl w:val="0"/>
          <w:numId w:val="2"/>
        </w:numPr>
        <w:shd w:val="clear" w:color="auto" w:fill="FFFFFF"/>
        <w:autoSpaceDE/>
        <w:autoSpaceDN/>
      </w:pPr>
      <w:r w:rsidRPr="00CD26BA">
        <w:rPr>
          <w:b/>
          <w:bCs/>
        </w:rPr>
        <w:t>Shipping cost</w:t>
      </w:r>
      <w:r w:rsidRPr="00CD26BA">
        <w:t>: </w:t>
      </w:r>
      <w:r w:rsidRPr="00607002">
        <w:t xml:space="preserve">There will not be </w:t>
      </w:r>
      <w:proofErr w:type="spellStart"/>
      <w:r w:rsidRPr="00607002">
        <w:t>seprat</w:t>
      </w:r>
      <w:r w:rsidR="00DB1E47" w:rsidRPr="00607002">
        <w:t>e</w:t>
      </w:r>
      <w:proofErr w:type="spellEnd"/>
      <w:r w:rsidRPr="00607002">
        <w:t xml:space="preserve"> shipping cost of the material</w:t>
      </w:r>
      <w:r w:rsidR="00DB1E47" w:rsidRPr="00607002">
        <w:t>/classes</w:t>
      </w:r>
      <w:r w:rsidRPr="00607002">
        <w:t xml:space="preserve">. </w:t>
      </w:r>
    </w:p>
    <w:p w14:paraId="7BBEEE18" w14:textId="77777777" w:rsidR="004915CF" w:rsidRDefault="004915CF">
      <w:pPr>
        <w:pStyle w:val="BodyText"/>
        <w:spacing w:before="52"/>
      </w:pPr>
    </w:p>
    <w:p w14:paraId="66C0F5F8" w14:textId="77777777" w:rsidR="004915CF" w:rsidRDefault="00470C10">
      <w:pPr>
        <w:pStyle w:val="Heading1"/>
      </w:pPr>
      <w:r>
        <w:t>Price</w:t>
      </w:r>
      <w:r>
        <w:rPr>
          <w:spacing w:val="-5"/>
        </w:rPr>
        <w:t xml:space="preserve"> </w:t>
      </w:r>
      <w:r>
        <w:rPr>
          <w:spacing w:val="-2"/>
        </w:rPr>
        <w:t>Matching</w:t>
      </w:r>
    </w:p>
    <w:p w14:paraId="13A910A0" w14:textId="77777777" w:rsidR="004915CF" w:rsidRDefault="004915CF">
      <w:pPr>
        <w:pStyle w:val="BodyText"/>
        <w:spacing w:before="99"/>
        <w:rPr>
          <w:b/>
        </w:rPr>
      </w:pPr>
    </w:p>
    <w:p w14:paraId="57EF8252" w14:textId="60B3976E" w:rsidR="004915CF" w:rsidRDefault="00470C10" w:rsidP="00470C10">
      <w:pPr>
        <w:pStyle w:val="BodyText"/>
        <w:spacing w:line="290" w:lineRule="auto"/>
        <w:ind w:left="114" w:right="226" w:hanging="10"/>
      </w:pPr>
      <w:r>
        <w:t>At</w:t>
      </w:r>
      <w:r w:rsidRPr="00470C10">
        <w:t xml:space="preserve"> </w:t>
      </w:r>
      <w:r w:rsidR="00ED407E">
        <w:t>CodingMeriJan</w:t>
      </w:r>
      <w:r>
        <w:t>,</w:t>
      </w:r>
      <w:r w:rsidRPr="00470C10">
        <w:t xml:space="preserve"> </w:t>
      </w:r>
      <w:r>
        <w:t>we</w:t>
      </w:r>
      <w:r w:rsidRPr="00470C10">
        <w:t xml:space="preserve"> </w:t>
      </w:r>
      <w:r>
        <w:t>are</w:t>
      </w:r>
      <w:r w:rsidRPr="00470C10">
        <w:t xml:space="preserve"> </w:t>
      </w:r>
      <w:r>
        <w:t>committed</w:t>
      </w:r>
      <w:r w:rsidRPr="00470C10">
        <w:t xml:space="preserve"> </w:t>
      </w:r>
      <w:r>
        <w:t>to</w:t>
      </w:r>
      <w:r w:rsidRPr="00470C10">
        <w:t xml:space="preserve"> </w:t>
      </w:r>
      <w:r>
        <w:t>offering</w:t>
      </w:r>
      <w:r w:rsidRPr="00470C10">
        <w:t xml:space="preserve"> </w:t>
      </w:r>
      <w:r>
        <w:t>you</w:t>
      </w:r>
      <w:r w:rsidRPr="00470C10">
        <w:t xml:space="preserve"> </w:t>
      </w:r>
      <w:r>
        <w:t>the</w:t>
      </w:r>
      <w:r w:rsidRPr="00470C10">
        <w:t xml:space="preserve"> </w:t>
      </w:r>
      <w:r>
        <w:t xml:space="preserve">best possible </w:t>
      </w:r>
      <w:r w:rsidR="00ED407E">
        <w:t xml:space="preserve">competitive </w:t>
      </w:r>
      <w:r>
        <w:t>prices.</w:t>
      </w:r>
    </w:p>
    <w:p w14:paraId="1A676679" w14:textId="77777777" w:rsidR="004915CF" w:rsidRDefault="004915CF">
      <w:pPr>
        <w:pStyle w:val="BodyText"/>
        <w:spacing w:before="52"/>
      </w:pPr>
    </w:p>
    <w:p w14:paraId="0BD2EBE7" w14:textId="77777777" w:rsidR="004915CF" w:rsidRDefault="00470C10">
      <w:pPr>
        <w:pStyle w:val="Heading1"/>
      </w:pPr>
      <w:r>
        <w:t>Pricing</w:t>
      </w:r>
      <w:r>
        <w:rPr>
          <w:spacing w:val="-7"/>
        </w:rPr>
        <w:t xml:space="preserve"> </w:t>
      </w:r>
      <w:r>
        <w:rPr>
          <w:spacing w:val="-2"/>
        </w:rPr>
        <w:t>Errors</w:t>
      </w:r>
    </w:p>
    <w:p w14:paraId="35B0BC62" w14:textId="77777777" w:rsidR="004915CF" w:rsidRDefault="004915CF">
      <w:pPr>
        <w:pStyle w:val="BodyText"/>
        <w:spacing w:before="98"/>
        <w:rPr>
          <w:b/>
        </w:rPr>
      </w:pPr>
    </w:p>
    <w:p w14:paraId="5837CFAC" w14:textId="77777777" w:rsidR="004915CF" w:rsidRDefault="00470C10" w:rsidP="00470C10">
      <w:pPr>
        <w:pStyle w:val="BodyText"/>
        <w:spacing w:line="290" w:lineRule="auto"/>
        <w:ind w:left="114" w:right="226" w:hanging="10"/>
      </w:pPr>
      <w:r>
        <w:t>We</w:t>
      </w:r>
      <w:r w:rsidRPr="00470C10">
        <w:t xml:space="preserve"> </w:t>
      </w:r>
      <w:r>
        <w:t>work</w:t>
      </w:r>
      <w:r w:rsidRPr="00470C10">
        <w:t xml:space="preserve"> </w:t>
      </w:r>
      <w:r>
        <w:t>hard</w:t>
      </w:r>
      <w:r w:rsidRPr="00470C10">
        <w:t xml:space="preserve"> </w:t>
      </w:r>
      <w:r>
        <w:t>to</w:t>
      </w:r>
      <w:r w:rsidRPr="00470C10">
        <w:t xml:space="preserve"> </w:t>
      </w:r>
      <w:r>
        <w:t>ensure</w:t>
      </w:r>
      <w:r w:rsidRPr="00470C10">
        <w:t xml:space="preserve"> </w:t>
      </w:r>
      <w:r>
        <w:t>the</w:t>
      </w:r>
      <w:r w:rsidRPr="00470C10">
        <w:t xml:space="preserve"> </w:t>
      </w:r>
      <w:r>
        <w:t>accuracy</w:t>
      </w:r>
      <w:r w:rsidRPr="00470C10">
        <w:t xml:space="preserve"> </w:t>
      </w:r>
      <w:r>
        <w:t>of</w:t>
      </w:r>
      <w:r w:rsidRPr="00470C10">
        <w:t xml:space="preserve"> </w:t>
      </w:r>
      <w:r>
        <w:t>pricing.</w:t>
      </w:r>
      <w:r w:rsidRPr="00470C10">
        <w:t xml:space="preserve"> </w:t>
      </w:r>
      <w:r>
        <w:t>Despite</w:t>
      </w:r>
      <w:r w:rsidRPr="00470C10">
        <w:t xml:space="preserve"> </w:t>
      </w:r>
      <w:r>
        <w:t>our</w:t>
      </w:r>
      <w:r w:rsidRPr="00470C10">
        <w:t xml:space="preserve"> </w:t>
      </w:r>
      <w:r>
        <w:t>efforts,</w:t>
      </w:r>
      <w:r w:rsidRPr="00470C10">
        <w:t xml:space="preserve"> </w:t>
      </w:r>
      <w:r>
        <w:t>pricing</w:t>
      </w:r>
      <w:r w:rsidRPr="00470C10">
        <w:t xml:space="preserve"> </w:t>
      </w:r>
      <w:r>
        <w:t>errors</w:t>
      </w:r>
      <w:r w:rsidRPr="00470C10">
        <w:t xml:space="preserve"> </w:t>
      </w:r>
      <w:r>
        <w:t>may still occur. If a course's price is higher than the price displayed, we will cancel your order for that item and notify you of the cancellation.</w:t>
      </w:r>
    </w:p>
    <w:p w14:paraId="7026CBAE" w14:textId="77777777" w:rsidR="004915CF" w:rsidRDefault="004915CF">
      <w:pPr>
        <w:pStyle w:val="BodyText"/>
        <w:spacing w:before="16"/>
      </w:pPr>
    </w:p>
    <w:p w14:paraId="1B60B605" w14:textId="1CC7825A" w:rsidR="004915CF" w:rsidRDefault="00ED407E">
      <w:pPr>
        <w:pStyle w:val="Heading1"/>
      </w:pPr>
      <w:r>
        <w:t>Learning</w:t>
      </w:r>
      <w:r w:rsidR="00470C10">
        <w:rPr>
          <w:spacing w:val="-8"/>
        </w:rPr>
        <w:t xml:space="preserve"> </w:t>
      </w:r>
      <w:r w:rsidR="00470C10">
        <w:rPr>
          <w:spacing w:val="-4"/>
        </w:rPr>
        <w:t>Cart</w:t>
      </w:r>
    </w:p>
    <w:p w14:paraId="68338F31" w14:textId="77777777" w:rsidR="004915CF" w:rsidRDefault="004915CF">
      <w:pPr>
        <w:pStyle w:val="BodyText"/>
        <w:spacing w:before="99"/>
        <w:rPr>
          <w:b/>
        </w:rPr>
      </w:pPr>
    </w:p>
    <w:p w14:paraId="1D093F8B" w14:textId="4A291104" w:rsidR="004915CF" w:rsidRDefault="00470C10" w:rsidP="00470C10">
      <w:pPr>
        <w:pStyle w:val="BodyText"/>
        <w:spacing w:line="290" w:lineRule="auto"/>
        <w:ind w:left="114" w:right="226" w:hanging="10"/>
      </w:pPr>
      <w:r>
        <w:t>Items</w:t>
      </w:r>
      <w:r w:rsidRPr="00470C10">
        <w:t xml:space="preserve"> </w:t>
      </w:r>
      <w:r>
        <w:t>in</w:t>
      </w:r>
      <w:r w:rsidRPr="00470C10">
        <w:t xml:space="preserve"> </w:t>
      </w:r>
      <w:r>
        <w:t>your</w:t>
      </w:r>
      <w:r w:rsidRPr="00470C10">
        <w:t xml:space="preserve"> </w:t>
      </w:r>
      <w:r w:rsidR="00ED407E" w:rsidRPr="00ED407E">
        <w:t xml:space="preserve">Learning </w:t>
      </w:r>
      <w:r>
        <w:t>Cart</w:t>
      </w:r>
      <w:r w:rsidRPr="00470C10">
        <w:t xml:space="preserve"> </w:t>
      </w:r>
      <w:r>
        <w:t>reflect</w:t>
      </w:r>
      <w:r w:rsidRPr="00470C10">
        <w:t xml:space="preserve"> </w:t>
      </w:r>
      <w:r>
        <w:t>the</w:t>
      </w:r>
      <w:r w:rsidRPr="00470C10">
        <w:t xml:space="preserve"> </w:t>
      </w:r>
      <w:r>
        <w:t>current</w:t>
      </w:r>
      <w:r w:rsidRPr="00470C10">
        <w:t xml:space="preserve"> </w:t>
      </w:r>
      <w:r>
        <w:t>price</w:t>
      </w:r>
      <w:r w:rsidRPr="00470C10">
        <w:t xml:space="preserve"> </w:t>
      </w:r>
      <w:r>
        <w:t>displayed</w:t>
      </w:r>
      <w:r w:rsidRPr="00470C10">
        <w:t xml:space="preserve"> </w:t>
      </w:r>
      <w:r>
        <w:t>on</w:t>
      </w:r>
      <w:r w:rsidRPr="00470C10">
        <w:t xml:space="preserve"> </w:t>
      </w:r>
      <w:r>
        <w:t>the</w:t>
      </w:r>
      <w:r w:rsidRPr="00470C10">
        <w:t xml:space="preserve"> </w:t>
      </w:r>
      <w:r>
        <w:t>item's</w:t>
      </w:r>
      <w:r w:rsidRPr="00470C10">
        <w:t xml:space="preserve"> </w:t>
      </w:r>
      <w:r>
        <w:t>product</w:t>
      </w:r>
      <w:r w:rsidRPr="00470C10">
        <w:t xml:space="preserve"> </w:t>
      </w:r>
      <w:r>
        <w:t>details page. Please note: This price may differ from the price displayed when the item was first placed in your Shopping Cart.</w:t>
      </w:r>
    </w:p>
    <w:p w14:paraId="06D76AD3" w14:textId="77777777" w:rsidR="004915CF" w:rsidRDefault="004915CF" w:rsidP="00470C10">
      <w:pPr>
        <w:pStyle w:val="BodyText"/>
        <w:spacing w:line="290" w:lineRule="auto"/>
        <w:ind w:left="114" w:right="226" w:hanging="10"/>
      </w:pPr>
    </w:p>
    <w:p w14:paraId="1129E464" w14:textId="34B4D863" w:rsidR="004915CF" w:rsidRDefault="00470C10">
      <w:pPr>
        <w:pStyle w:val="BodyText"/>
        <w:spacing w:line="290" w:lineRule="auto"/>
        <w:ind w:left="114" w:right="226" w:hanging="10"/>
      </w:pPr>
      <w:r>
        <w:t xml:space="preserve">Our service is offered for sale by </w:t>
      </w:r>
      <w:r w:rsidR="00ED407E">
        <w:t>CodingMeriJan</w:t>
      </w:r>
      <w:r>
        <w:t xml:space="preserve"> for your personal</w:t>
      </w:r>
      <w:r w:rsidRPr="00470C10">
        <w:t xml:space="preserve"> </w:t>
      </w:r>
      <w:r>
        <w:t>reference</w:t>
      </w:r>
      <w:r w:rsidRPr="00470C10">
        <w:t xml:space="preserve"> </w:t>
      </w:r>
      <w:r>
        <w:t>and</w:t>
      </w:r>
      <w:r w:rsidRPr="00470C10">
        <w:t xml:space="preserve"> </w:t>
      </w:r>
      <w:r>
        <w:t>not</w:t>
      </w:r>
      <w:r w:rsidRPr="00470C10">
        <w:t xml:space="preserve"> </w:t>
      </w:r>
      <w:r>
        <w:t>for</w:t>
      </w:r>
      <w:r w:rsidRPr="00470C10">
        <w:t xml:space="preserve"> </w:t>
      </w:r>
      <w:r>
        <w:t>resale.</w:t>
      </w:r>
      <w:r w:rsidRPr="00470C10">
        <w:t xml:space="preserve"> </w:t>
      </w:r>
      <w:r>
        <w:t>Therefore,</w:t>
      </w:r>
      <w:r w:rsidRPr="00470C10">
        <w:t xml:space="preserve"> </w:t>
      </w:r>
      <w:r>
        <w:t>we</w:t>
      </w:r>
      <w:r w:rsidRPr="00470C10">
        <w:t xml:space="preserve"> </w:t>
      </w:r>
      <w:r>
        <w:t>reserve</w:t>
      </w:r>
      <w:r w:rsidRPr="00470C10">
        <w:t xml:space="preserve"> </w:t>
      </w:r>
      <w:r>
        <w:t>the</w:t>
      </w:r>
      <w:r w:rsidRPr="00470C10">
        <w:t xml:space="preserve"> </w:t>
      </w:r>
      <w:r>
        <w:t>right</w:t>
      </w:r>
      <w:r w:rsidRPr="00470C10">
        <w:t xml:space="preserve"> </w:t>
      </w:r>
      <w:r>
        <w:t>to</w:t>
      </w:r>
      <w:r w:rsidRPr="00470C10">
        <w:t xml:space="preserve"> </w:t>
      </w:r>
      <w:r>
        <w:t>refuse</w:t>
      </w:r>
      <w:r w:rsidRPr="00470C10">
        <w:t xml:space="preserve"> </w:t>
      </w:r>
      <w:r>
        <w:t>to</w:t>
      </w:r>
      <w:r w:rsidRPr="00470C10">
        <w:t xml:space="preserve"> </w:t>
      </w:r>
      <w:r>
        <w:t>sell</w:t>
      </w:r>
      <w:r w:rsidRPr="00470C10">
        <w:t xml:space="preserve"> </w:t>
      </w:r>
      <w:r>
        <w:t>to any person who we believe may be purchasing for reselling.</w:t>
      </w:r>
    </w:p>
    <w:p w14:paraId="0F2B8B9A" w14:textId="77777777" w:rsidR="004915CF" w:rsidRDefault="004915CF">
      <w:pPr>
        <w:spacing w:line="290" w:lineRule="auto"/>
        <w:sectPr w:rsidR="004915CF">
          <w:type w:val="continuous"/>
          <w:pgSz w:w="11920" w:h="16840"/>
          <w:pgMar w:top="1400" w:right="1440" w:bottom="280" w:left="1440" w:header="720" w:footer="720" w:gutter="0"/>
          <w:cols w:space="720"/>
        </w:sectPr>
      </w:pPr>
    </w:p>
    <w:p w14:paraId="089B2440" w14:textId="18DE2748" w:rsidR="004915CF" w:rsidRDefault="00470C10">
      <w:pPr>
        <w:spacing w:before="4"/>
        <w:ind w:left="105"/>
        <w:rPr>
          <w:b/>
        </w:rPr>
      </w:pPr>
      <w:r>
        <w:rPr>
          <w:b/>
        </w:rPr>
        <w:lastRenderedPageBreak/>
        <w:t>Refunds:</w:t>
      </w:r>
      <w:r>
        <w:rPr>
          <w:b/>
          <w:spacing w:val="-6"/>
        </w:rPr>
        <w:t xml:space="preserve"> </w:t>
      </w:r>
    </w:p>
    <w:p w14:paraId="42CA53B6" w14:textId="77777777" w:rsidR="004915CF" w:rsidRDefault="004915CF">
      <w:pPr>
        <w:pStyle w:val="BodyText"/>
        <w:spacing w:before="26"/>
        <w:rPr>
          <w:b/>
        </w:rPr>
      </w:pPr>
    </w:p>
    <w:p w14:paraId="66FA4A40" w14:textId="77777777" w:rsidR="004915CF" w:rsidRDefault="00470C10" w:rsidP="00470C10">
      <w:pPr>
        <w:pStyle w:val="BodyText"/>
        <w:spacing w:line="290" w:lineRule="auto"/>
        <w:ind w:left="114" w:right="226" w:hanging="10"/>
      </w:pPr>
      <w:r>
        <w:t>We provide a 100% refund for our Job Bootcamp courses/offerings if the request is raised</w:t>
      </w:r>
      <w:r w:rsidRPr="00470C10">
        <w:t xml:space="preserve"> </w:t>
      </w:r>
      <w:r>
        <w:t>within</w:t>
      </w:r>
      <w:r w:rsidRPr="00470C10">
        <w:t xml:space="preserve"> </w:t>
      </w:r>
      <w:r>
        <w:t>7</w:t>
      </w:r>
      <w:r w:rsidRPr="00470C10">
        <w:t xml:space="preserve"> </w:t>
      </w:r>
      <w:r>
        <w:t>days</w:t>
      </w:r>
      <w:r w:rsidRPr="00470C10">
        <w:t xml:space="preserve"> </w:t>
      </w:r>
      <w:r>
        <w:t>of</w:t>
      </w:r>
      <w:r w:rsidRPr="00470C10">
        <w:t xml:space="preserve"> </w:t>
      </w:r>
      <w:r>
        <w:t>the</w:t>
      </w:r>
      <w:r w:rsidRPr="00470C10">
        <w:t xml:space="preserve"> </w:t>
      </w:r>
      <w:r>
        <w:t>batch</w:t>
      </w:r>
      <w:r w:rsidRPr="00470C10">
        <w:t xml:space="preserve"> </w:t>
      </w:r>
      <w:r>
        <w:t>start</w:t>
      </w:r>
      <w:r w:rsidRPr="00470C10">
        <w:t xml:space="preserve"> </w:t>
      </w:r>
      <w:r>
        <w:t>date.</w:t>
      </w:r>
      <w:r w:rsidRPr="00470C10">
        <w:t xml:space="preserve"> </w:t>
      </w:r>
      <w:r>
        <w:t>Post</w:t>
      </w:r>
      <w:r w:rsidRPr="00470C10">
        <w:t xml:space="preserve"> </w:t>
      </w:r>
      <w:r>
        <w:t>7</w:t>
      </w:r>
      <w:r w:rsidRPr="00470C10">
        <w:t xml:space="preserve"> </w:t>
      </w:r>
      <w:r>
        <w:t>days</w:t>
      </w:r>
      <w:r w:rsidRPr="00470C10">
        <w:t xml:space="preserve"> </w:t>
      </w:r>
      <w:r>
        <w:t>of</w:t>
      </w:r>
      <w:r w:rsidRPr="00470C10">
        <w:t xml:space="preserve"> </w:t>
      </w:r>
      <w:r>
        <w:t>batch</w:t>
      </w:r>
      <w:r w:rsidRPr="00470C10">
        <w:t xml:space="preserve"> </w:t>
      </w:r>
      <w:r>
        <w:t>start,</w:t>
      </w:r>
      <w:r w:rsidRPr="00470C10">
        <w:t xml:space="preserve"> </w:t>
      </w:r>
      <w:r>
        <w:t>fee paid</w:t>
      </w:r>
      <w:r w:rsidRPr="00470C10">
        <w:t xml:space="preserve"> </w:t>
      </w:r>
      <w:r>
        <w:t>is</w:t>
      </w:r>
      <w:r w:rsidRPr="00470C10">
        <w:t xml:space="preserve"> </w:t>
      </w:r>
      <w:r>
        <w:t>not refundable under any circumstances.</w:t>
      </w:r>
    </w:p>
    <w:p w14:paraId="2AFF70FD" w14:textId="77777777" w:rsidR="004915CF" w:rsidRDefault="004915CF" w:rsidP="00470C10">
      <w:pPr>
        <w:pStyle w:val="BodyText"/>
        <w:spacing w:line="290" w:lineRule="auto"/>
        <w:ind w:left="114" w:right="226" w:hanging="10"/>
      </w:pPr>
    </w:p>
    <w:p w14:paraId="249E576E" w14:textId="77777777" w:rsidR="004915CF" w:rsidRDefault="00470C10" w:rsidP="00470C10">
      <w:pPr>
        <w:pStyle w:val="BodyText"/>
        <w:spacing w:line="290" w:lineRule="auto"/>
        <w:ind w:left="114" w:right="226" w:hanging="10"/>
      </w:pPr>
      <w:r>
        <w:t>To</w:t>
      </w:r>
      <w:r w:rsidRPr="00470C10">
        <w:t xml:space="preserve"> </w:t>
      </w:r>
      <w:r>
        <w:t>claim</w:t>
      </w:r>
      <w:r w:rsidRPr="00470C10">
        <w:t xml:space="preserve"> </w:t>
      </w:r>
      <w:r>
        <w:t>“7-day</w:t>
      </w:r>
      <w:r w:rsidRPr="00470C10">
        <w:t xml:space="preserve"> </w:t>
      </w:r>
      <w:r>
        <w:t>no</w:t>
      </w:r>
      <w:r w:rsidRPr="00470C10">
        <w:t xml:space="preserve"> </w:t>
      </w:r>
      <w:r>
        <w:t>question</w:t>
      </w:r>
      <w:r w:rsidRPr="00470C10">
        <w:t xml:space="preserve"> </w:t>
      </w:r>
      <w:r>
        <w:t>asked”</w:t>
      </w:r>
      <w:r w:rsidRPr="00470C10">
        <w:t xml:space="preserve"> </w:t>
      </w:r>
      <w:r>
        <w:t>refund,</w:t>
      </w:r>
      <w:r w:rsidRPr="00470C10">
        <w:t xml:space="preserve"> </w:t>
      </w:r>
      <w:r>
        <w:t>kindly</w:t>
      </w:r>
      <w:r w:rsidRPr="00470C10">
        <w:t xml:space="preserve"> </w:t>
      </w:r>
      <w:r>
        <w:t>follow</w:t>
      </w:r>
      <w:r w:rsidRPr="00470C10">
        <w:t xml:space="preserve"> </w:t>
      </w:r>
      <w:r>
        <w:t>the</w:t>
      </w:r>
      <w:r w:rsidRPr="00470C10">
        <w:t xml:space="preserve"> </w:t>
      </w:r>
      <w:r>
        <w:t>below</w:t>
      </w:r>
      <w:r w:rsidRPr="00470C10">
        <w:t xml:space="preserve"> procedure:</w:t>
      </w:r>
    </w:p>
    <w:p w14:paraId="698CCF4E" w14:textId="77777777" w:rsidR="004915CF" w:rsidRDefault="004915CF" w:rsidP="00470C10">
      <w:pPr>
        <w:pStyle w:val="BodyText"/>
        <w:spacing w:line="290" w:lineRule="auto"/>
        <w:ind w:left="114" w:right="226" w:hanging="10"/>
      </w:pPr>
    </w:p>
    <w:p w14:paraId="59F9D3F4" w14:textId="77777777" w:rsidR="004915CF" w:rsidRDefault="004915CF">
      <w:pPr>
        <w:pStyle w:val="BodyText"/>
        <w:spacing w:before="114"/>
      </w:pPr>
    </w:p>
    <w:p w14:paraId="604511B4" w14:textId="34FF5E72" w:rsidR="004915CF" w:rsidRDefault="00470C10">
      <w:pPr>
        <w:pStyle w:val="ListParagraph"/>
        <w:numPr>
          <w:ilvl w:val="0"/>
          <w:numId w:val="1"/>
        </w:numPr>
        <w:tabs>
          <w:tab w:val="left" w:pos="1200"/>
        </w:tabs>
        <w:spacing w:line="290" w:lineRule="auto"/>
        <w:ind w:right="433"/>
        <w:jc w:val="both"/>
      </w:pPr>
      <w:r>
        <w:t>Drop</w:t>
      </w:r>
      <w:r>
        <w:rPr>
          <w:spacing w:val="-4"/>
        </w:rPr>
        <w:t xml:space="preserve"> </w:t>
      </w:r>
      <w:r>
        <w:t>an</w:t>
      </w:r>
      <w:r>
        <w:rPr>
          <w:spacing w:val="-4"/>
        </w:rPr>
        <w:t xml:space="preserve"> </w:t>
      </w:r>
      <w:r>
        <w:t>email</w:t>
      </w:r>
      <w:r>
        <w:rPr>
          <w:spacing w:val="-4"/>
        </w:rPr>
        <w:t xml:space="preserve"> </w:t>
      </w:r>
      <w:r>
        <w:t>to:</w:t>
      </w:r>
      <w:r>
        <w:rPr>
          <w:spacing w:val="-4"/>
        </w:rPr>
        <w:t xml:space="preserve"> </w:t>
      </w:r>
      <w:hyperlink r:id="rId5" w:history="1">
        <w:r w:rsidR="00ED407E" w:rsidRPr="004C3CAC">
          <w:rPr>
            <w:rStyle w:val="Hyperlink"/>
          </w:rPr>
          <w:t>info@codingmerijan.com</w:t>
        </w:r>
        <w:r w:rsidR="00ED407E" w:rsidRPr="004C3CAC">
          <w:rPr>
            <w:rStyle w:val="Hyperlink"/>
            <w:spacing w:val="-4"/>
          </w:rPr>
          <w:t xml:space="preserve"> </w:t>
        </w:r>
        <w:r w:rsidR="00ED407E" w:rsidRPr="004C3CAC">
          <w:rPr>
            <w:rStyle w:val="Hyperlink"/>
          </w:rPr>
          <w:t>with</w:t>
        </w:r>
      </w:hyperlink>
      <w:r>
        <w:rPr>
          <w:spacing w:val="-4"/>
        </w:rPr>
        <w:t xml:space="preserve"> </w:t>
      </w:r>
      <w:r>
        <w:t>the</w:t>
      </w:r>
      <w:r>
        <w:rPr>
          <w:spacing w:val="-4"/>
        </w:rPr>
        <w:t xml:space="preserve"> </w:t>
      </w:r>
      <w:r>
        <w:t>subject</w:t>
      </w:r>
      <w:r>
        <w:rPr>
          <w:spacing w:val="-4"/>
        </w:rPr>
        <w:t xml:space="preserve"> </w:t>
      </w:r>
      <w:r>
        <w:t>“</w:t>
      </w:r>
      <w:r w:rsidR="00ED407E">
        <w:t xml:space="preserve">Course </w:t>
      </w:r>
      <w:r>
        <w:t>refund | Registered email id”. (Please do not forget to provide the registered email id in the subject)</w:t>
      </w:r>
    </w:p>
    <w:p w14:paraId="54C50CF7" w14:textId="77777777" w:rsidR="004915CF" w:rsidRDefault="00470C10">
      <w:pPr>
        <w:pStyle w:val="ListParagraph"/>
        <w:numPr>
          <w:ilvl w:val="0"/>
          <w:numId w:val="1"/>
        </w:numPr>
        <w:tabs>
          <w:tab w:val="left" w:pos="1199"/>
        </w:tabs>
        <w:spacing w:before="18"/>
        <w:ind w:left="1199" w:hanging="359"/>
        <w:jc w:val="both"/>
      </w:pPr>
      <w:r>
        <w:t>Ensure</w:t>
      </w:r>
      <w:r>
        <w:rPr>
          <w:spacing w:val="-7"/>
        </w:rPr>
        <w:t xml:space="preserve"> </w:t>
      </w:r>
      <w:r>
        <w:t>that</w:t>
      </w:r>
      <w:r>
        <w:rPr>
          <w:spacing w:val="-4"/>
        </w:rPr>
        <w:t xml:space="preserve"> </w:t>
      </w:r>
      <w:r>
        <w:t>the</w:t>
      </w:r>
      <w:r>
        <w:rPr>
          <w:spacing w:val="-4"/>
        </w:rPr>
        <w:t xml:space="preserve"> </w:t>
      </w:r>
      <w:r>
        <w:t>email</w:t>
      </w:r>
      <w:r>
        <w:rPr>
          <w:spacing w:val="-4"/>
        </w:rPr>
        <w:t xml:space="preserve"> </w:t>
      </w:r>
      <w:r>
        <w:t>is</w:t>
      </w:r>
      <w:r>
        <w:rPr>
          <w:spacing w:val="-4"/>
        </w:rPr>
        <w:t xml:space="preserve"> </w:t>
      </w:r>
      <w:r>
        <w:t>received</w:t>
      </w:r>
      <w:r>
        <w:rPr>
          <w:spacing w:val="-5"/>
        </w:rPr>
        <w:t xml:space="preserve"> </w:t>
      </w:r>
      <w:r>
        <w:t>within</w:t>
      </w:r>
      <w:r>
        <w:rPr>
          <w:spacing w:val="-4"/>
        </w:rPr>
        <w:t xml:space="preserve"> </w:t>
      </w:r>
      <w:r>
        <w:t>7</w:t>
      </w:r>
      <w:r>
        <w:rPr>
          <w:spacing w:val="-4"/>
        </w:rPr>
        <w:t xml:space="preserve"> </w:t>
      </w:r>
      <w:r>
        <w:t>days</w:t>
      </w:r>
      <w:r>
        <w:rPr>
          <w:spacing w:val="-4"/>
        </w:rPr>
        <w:t xml:space="preserve"> </w:t>
      </w:r>
      <w:r>
        <w:t>of</w:t>
      </w:r>
      <w:r>
        <w:rPr>
          <w:spacing w:val="-4"/>
        </w:rPr>
        <w:t xml:space="preserve"> </w:t>
      </w:r>
      <w:r>
        <w:t>batch</w:t>
      </w:r>
      <w:r>
        <w:rPr>
          <w:spacing w:val="-4"/>
        </w:rPr>
        <w:t xml:space="preserve"> </w:t>
      </w:r>
      <w:r>
        <w:rPr>
          <w:spacing w:val="-2"/>
        </w:rPr>
        <w:t>start.</w:t>
      </w:r>
    </w:p>
    <w:p w14:paraId="63749B9C" w14:textId="47E04B11" w:rsidR="004915CF" w:rsidRDefault="00470C10" w:rsidP="00ED407E">
      <w:pPr>
        <w:pStyle w:val="ListParagraph"/>
        <w:numPr>
          <w:ilvl w:val="0"/>
          <w:numId w:val="1"/>
        </w:numPr>
        <w:tabs>
          <w:tab w:val="left" w:pos="1200"/>
        </w:tabs>
        <w:spacing w:before="18" w:line="290" w:lineRule="auto"/>
        <w:ind w:right="409"/>
      </w:pPr>
      <w:r>
        <w:t>Refund</w:t>
      </w:r>
      <w:r w:rsidRPr="00ED407E">
        <w:rPr>
          <w:spacing w:val="-5"/>
        </w:rPr>
        <w:t xml:space="preserve"> </w:t>
      </w:r>
      <w:r>
        <w:t>amount</w:t>
      </w:r>
      <w:r w:rsidRPr="00ED407E">
        <w:rPr>
          <w:spacing w:val="-5"/>
        </w:rPr>
        <w:t xml:space="preserve"> </w:t>
      </w:r>
      <w:r>
        <w:t>calculation:</w:t>
      </w:r>
      <w:r w:rsidRPr="00ED407E">
        <w:rPr>
          <w:spacing w:val="-8"/>
        </w:rPr>
        <w:t xml:space="preserve"> </w:t>
      </w:r>
      <w:r>
        <w:t>You</w:t>
      </w:r>
      <w:r w:rsidRPr="00ED407E">
        <w:rPr>
          <w:spacing w:val="-5"/>
        </w:rPr>
        <w:t xml:space="preserve"> </w:t>
      </w:r>
      <w:r>
        <w:t>will</w:t>
      </w:r>
      <w:r w:rsidRPr="00ED407E">
        <w:rPr>
          <w:spacing w:val="-5"/>
        </w:rPr>
        <w:t xml:space="preserve"> </w:t>
      </w:r>
      <w:r>
        <w:t>get</w:t>
      </w:r>
      <w:r w:rsidRPr="00ED407E">
        <w:rPr>
          <w:spacing w:val="-5"/>
        </w:rPr>
        <w:t xml:space="preserve"> </w:t>
      </w:r>
      <w:r>
        <w:t>a</w:t>
      </w:r>
      <w:r w:rsidRPr="00ED407E">
        <w:rPr>
          <w:spacing w:val="-5"/>
        </w:rPr>
        <w:t xml:space="preserve"> </w:t>
      </w:r>
      <w:r>
        <w:t>100%</w:t>
      </w:r>
      <w:r w:rsidRPr="00ED407E">
        <w:rPr>
          <w:spacing w:val="-5"/>
        </w:rPr>
        <w:t xml:space="preserve"> </w:t>
      </w:r>
      <w:r>
        <w:t>refund</w:t>
      </w:r>
      <w:r w:rsidRPr="00ED407E">
        <w:rPr>
          <w:spacing w:val="-5"/>
        </w:rPr>
        <w:t xml:space="preserve"> </w:t>
      </w:r>
      <w:r>
        <w:t>if</w:t>
      </w:r>
      <w:r w:rsidRPr="00ED407E">
        <w:rPr>
          <w:spacing w:val="-5"/>
        </w:rPr>
        <w:t xml:space="preserve"> </w:t>
      </w:r>
      <w:r>
        <w:t>you</w:t>
      </w:r>
      <w:r w:rsidRPr="00ED407E">
        <w:rPr>
          <w:spacing w:val="-5"/>
        </w:rPr>
        <w:t xml:space="preserve"> </w:t>
      </w:r>
      <w:r>
        <w:t>raise</w:t>
      </w:r>
      <w:r w:rsidRPr="00ED407E">
        <w:rPr>
          <w:spacing w:val="-5"/>
        </w:rPr>
        <w:t xml:space="preserve"> </w:t>
      </w:r>
      <w:r>
        <w:t>a</w:t>
      </w:r>
      <w:r w:rsidRPr="00ED407E">
        <w:rPr>
          <w:spacing w:val="-5"/>
        </w:rPr>
        <w:t xml:space="preserve"> </w:t>
      </w:r>
      <w:r>
        <w:t>request within the first 7 days of batch start.</w:t>
      </w:r>
      <w:r w:rsidR="00ED407E">
        <w:t xml:space="preserve"> </w:t>
      </w:r>
      <w:r>
        <w:t>Request</w:t>
      </w:r>
      <w:r w:rsidRPr="00ED407E">
        <w:rPr>
          <w:spacing w:val="-7"/>
        </w:rPr>
        <w:t xml:space="preserve"> </w:t>
      </w:r>
      <w:r>
        <w:t>post</w:t>
      </w:r>
      <w:r w:rsidRPr="00ED407E">
        <w:rPr>
          <w:spacing w:val="-5"/>
        </w:rPr>
        <w:t xml:space="preserve"> </w:t>
      </w:r>
      <w:r>
        <w:t>that</w:t>
      </w:r>
      <w:r w:rsidRPr="00ED407E">
        <w:rPr>
          <w:spacing w:val="-5"/>
        </w:rPr>
        <w:t xml:space="preserve"> </w:t>
      </w:r>
      <w:r>
        <w:t>won't</w:t>
      </w:r>
      <w:r w:rsidRPr="00ED407E">
        <w:rPr>
          <w:spacing w:val="-5"/>
        </w:rPr>
        <w:t xml:space="preserve"> </w:t>
      </w:r>
      <w:r>
        <w:t>be</w:t>
      </w:r>
      <w:r w:rsidRPr="00ED407E">
        <w:rPr>
          <w:spacing w:val="-5"/>
        </w:rPr>
        <w:t xml:space="preserve"> </w:t>
      </w:r>
      <w:r>
        <w:t>eligible</w:t>
      </w:r>
      <w:r w:rsidRPr="00ED407E">
        <w:rPr>
          <w:spacing w:val="-5"/>
        </w:rPr>
        <w:t xml:space="preserve"> </w:t>
      </w:r>
      <w:r>
        <w:t>for</w:t>
      </w:r>
      <w:r w:rsidRPr="00ED407E">
        <w:rPr>
          <w:spacing w:val="-5"/>
        </w:rPr>
        <w:t xml:space="preserve"> </w:t>
      </w:r>
      <w:r>
        <w:t>refund</w:t>
      </w:r>
      <w:r w:rsidRPr="00ED407E">
        <w:rPr>
          <w:spacing w:val="-4"/>
        </w:rPr>
        <w:t xml:space="preserve"> </w:t>
      </w:r>
      <w:r w:rsidRPr="00ED407E">
        <w:rPr>
          <w:spacing w:val="-2"/>
        </w:rPr>
        <w:t>claim.</w:t>
      </w:r>
    </w:p>
    <w:p w14:paraId="78C99614" w14:textId="6D3DE0E8" w:rsidR="004915CF" w:rsidRDefault="00470C10" w:rsidP="00ED407E">
      <w:pPr>
        <w:pStyle w:val="ListParagraph"/>
        <w:numPr>
          <w:ilvl w:val="0"/>
          <w:numId w:val="1"/>
        </w:numPr>
        <w:tabs>
          <w:tab w:val="left" w:pos="1200"/>
        </w:tabs>
        <w:spacing w:before="18" w:line="290" w:lineRule="auto"/>
        <w:ind w:right="409"/>
      </w:pPr>
      <w:r>
        <w:t>In</w:t>
      </w:r>
      <w:r w:rsidRPr="00ED407E">
        <w:t xml:space="preserve"> </w:t>
      </w:r>
      <w:r>
        <w:t>case</w:t>
      </w:r>
      <w:r w:rsidRPr="00ED407E">
        <w:t xml:space="preserve"> </w:t>
      </w:r>
      <w:r>
        <w:t>you</w:t>
      </w:r>
      <w:r w:rsidRPr="00ED407E">
        <w:t xml:space="preserve"> </w:t>
      </w:r>
      <w:r>
        <w:t>made</w:t>
      </w:r>
      <w:r w:rsidRPr="00ED407E">
        <w:t xml:space="preserve"> </w:t>
      </w:r>
      <w:r>
        <w:t>a</w:t>
      </w:r>
      <w:r w:rsidRPr="00ED407E">
        <w:t xml:space="preserve"> </w:t>
      </w:r>
      <w:r>
        <w:t>one-shot</w:t>
      </w:r>
      <w:r w:rsidRPr="00ED407E">
        <w:t xml:space="preserve"> </w:t>
      </w:r>
      <w:r>
        <w:t>payment:</w:t>
      </w:r>
      <w:r w:rsidRPr="00ED407E">
        <w:t xml:space="preserve"> </w:t>
      </w:r>
      <w:r>
        <w:t>Your</w:t>
      </w:r>
      <w:r w:rsidRPr="00ED407E">
        <w:t xml:space="preserve"> </w:t>
      </w:r>
      <w:r>
        <w:t>refund</w:t>
      </w:r>
      <w:r w:rsidRPr="00ED407E">
        <w:t xml:space="preserve"> </w:t>
      </w:r>
      <w:r>
        <w:t>will</w:t>
      </w:r>
      <w:r w:rsidRPr="00ED407E">
        <w:t xml:space="preserve"> </w:t>
      </w:r>
      <w:r>
        <w:t>be</w:t>
      </w:r>
      <w:r w:rsidRPr="00ED407E">
        <w:t xml:space="preserve"> </w:t>
      </w:r>
      <w:r>
        <w:t xml:space="preserve">processed </w:t>
      </w:r>
      <w:r w:rsidR="00ED407E">
        <w:t>max by 30</w:t>
      </w:r>
      <w:r>
        <w:t xml:space="preserve"> working days of receiving the refund email.</w:t>
      </w:r>
    </w:p>
    <w:p w14:paraId="688F851C" w14:textId="77777777" w:rsidR="004915CF" w:rsidRDefault="004915CF">
      <w:pPr>
        <w:pStyle w:val="BodyText"/>
      </w:pPr>
    </w:p>
    <w:p w14:paraId="64F26926" w14:textId="77777777" w:rsidR="004915CF" w:rsidRDefault="004915CF">
      <w:pPr>
        <w:pStyle w:val="BodyText"/>
        <w:spacing w:before="103"/>
      </w:pPr>
    </w:p>
    <w:p w14:paraId="65A5349E" w14:textId="00D523EE" w:rsidR="004915CF" w:rsidRDefault="00470C10" w:rsidP="00732575">
      <w:pPr>
        <w:pStyle w:val="BodyText"/>
        <w:spacing w:before="1" w:line="290" w:lineRule="auto"/>
        <w:ind w:left="114" w:right="442" w:hanging="10"/>
        <w:sectPr w:rsidR="004915CF">
          <w:pgSz w:w="11920" w:h="16840"/>
          <w:pgMar w:top="1400" w:right="1440" w:bottom="280" w:left="1440" w:header="720" w:footer="720" w:gutter="0"/>
          <w:cols w:space="720"/>
        </w:sectPr>
      </w:pPr>
      <w:r>
        <w:rPr>
          <w:b/>
        </w:rPr>
        <w:t>Batch</w:t>
      </w:r>
      <w:r>
        <w:rPr>
          <w:b/>
          <w:spacing w:val="-3"/>
        </w:rPr>
        <w:t xml:space="preserve"> </w:t>
      </w:r>
      <w:r>
        <w:rPr>
          <w:b/>
        </w:rPr>
        <w:t>shifting:</w:t>
      </w:r>
      <w:r>
        <w:rPr>
          <w:b/>
          <w:spacing w:val="-3"/>
        </w:rPr>
        <w:t xml:space="preserve"> </w:t>
      </w:r>
      <w:r>
        <w:t>Batch</w:t>
      </w:r>
      <w:r>
        <w:rPr>
          <w:spacing w:val="-3"/>
        </w:rPr>
        <w:t xml:space="preserve"> </w:t>
      </w:r>
      <w:r>
        <w:t>can</w:t>
      </w:r>
      <w:r>
        <w:rPr>
          <w:spacing w:val="-3"/>
        </w:rPr>
        <w:t xml:space="preserve"> </w:t>
      </w:r>
      <w:r>
        <w:t>be</w:t>
      </w:r>
      <w:r>
        <w:rPr>
          <w:spacing w:val="-3"/>
        </w:rPr>
        <w:t xml:space="preserve"> </w:t>
      </w:r>
      <w:r>
        <w:t>transferred</w:t>
      </w:r>
      <w:r>
        <w:rPr>
          <w:spacing w:val="-3"/>
        </w:rPr>
        <w:t xml:space="preserve"> </w:t>
      </w:r>
      <w:r>
        <w:t>to</w:t>
      </w:r>
      <w:r>
        <w:rPr>
          <w:spacing w:val="-3"/>
        </w:rPr>
        <w:t xml:space="preserve"> </w:t>
      </w:r>
      <w:r>
        <w:t>the</w:t>
      </w:r>
      <w:r>
        <w:rPr>
          <w:spacing w:val="-3"/>
        </w:rPr>
        <w:t xml:space="preserve"> </w:t>
      </w:r>
      <w:r>
        <w:t>immediate</w:t>
      </w:r>
      <w:r>
        <w:rPr>
          <w:spacing w:val="-3"/>
        </w:rPr>
        <w:t xml:space="preserve"> </w:t>
      </w:r>
      <w:r>
        <w:t>next</w:t>
      </w:r>
      <w:r>
        <w:rPr>
          <w:spacing w:val="-3"/>
        </w:rPr>
        <w:t xml:space="preserve"> </w:t>
      </w:r>
      <w:r>
        <w:t>batch</w:t>
      </w:r>
      <w:r>
        <w:rPr>
          <w:spacing w:val="-3"/>
        </w:rPr>
        <w:t xml:space="preserve"> </w:t>
      </w:r>
      <w:r>
        <w:t>(Same</w:t>
      </w:r>
      <w:r>
        <w:rPr>
          <w:spacing w:val="-5"/>
        </w:rPr>
        <w:t xml:space="preserve"> </w:t>
      </w:r>
      <w:r>
        <w:t>Course), within 7 days of the batch start date.</w:t>
      </w:r>
    </w:p>
    <w:p w14:paraId="012F8900" w14:textId="3E87F52A" w:rsidR="004915CF" w:rsidRDefault="004915CF" w:rsidP="006348EE">
      <w:pPr>
        <w:pStyle w:val="BodyText"/>
        <w:spacing w:line="290" w:lineRule="auto"/>
      </w:pPr>
    </w:p>
    <w:sectPr w:rsidR="004915CF">
      <w:pgSz w:w="11920" w:h="16840"/>
      <w:pgMar w:top="140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A4195"/>
    <w:multiLevelType w:val="hybridMultilevel"/>
    <w:tmpl w:val="7C207CC6"/>
    <w:lvl w:ilvl="0" w:tplc="3D0421E0">
      <w:numFmt w:val="bullet"/>
      <w:lvlText w:val="●"/>
      <w:lvlJc w:val="left"/>
      <w:pPr>
        <w:ind w:left="1200" w:hanging="360"/>
      </w:pPr>
      <w:rPr>
        <w:rFonts w:ascii="Arial" w:eastAsia="Arial" w:hAnsi="Arial" w:cs="Arial" w:hint="default"/>
        <w:b w:val="0"/>
        <w:bCs w:val="0"/>
        <w:i w:val="0"/>
        <w:iCs w:val="0"/>
        <w:spacing w:val="0"/>
        <w:w w:val="100"/>
        <w:sz w:val="20"/>
        <w:szCs w:val="20"/>
        <w:lang w:val="en-US" w:eastAsia="en-US" w:bidi="ar-SA"/>
      </w:rPr>
    </w:lvl>
    <w:lvl w:ilvl="1" w:tplc="EA7E9DB2">
      <w:numFmt w:val="bullet"/>
      <w:lvlText w:val="o"/>
      <w:lvlJc w:val="left"/>
      <w:pPr>
        <w:ind w:left="1782" w:hanging="222"/>
      </w:pPr>
      <w:rPr>
        <w:rFonts w:ascii="Courier New" w:eastAsia="Courier New" w:hAnsi="Courier New" w:cs="Courier New" w:hint="default"/>
        <w:b w:val="0"/>
        <w:bCs w:val="0"/>
        <w:i w:val="0"/>
        <w:iCs w:val="0"/>
        <w:spacing w:val="0"/>
        <w:w w:val="100"/>
        <w:sz w:val="20"/>
        <w:szCs w:val="20"/>
        <w:lang w:val="en-US" w:eastAsia="en-US" w:bidi="ar-SA"/>
      </w:rPr>
    </w:lvl>
    <w:lvl w:ilvl="2" w:tplc="51BC23CE">
      <w:numFmt w:val="bullet"/>
      <w:lvlText w:val="▪"/>
      <w:lvlJc w:val="left"/>
      <w:pPr>
        <w:ind w:left="2640" w:hanging="360"/>
      </w:pPr>
      <w:rPr>
        <w:rFonts w:ascii="Arial" w:eastAsia="Arial" w:hAnsi="Arial" w:cs="Arial" w:hint="default"/>
        <w:spacing w:val="0"/>
        <w:w w:val="100"/>
        <w:lang w:val="en-US" w:eastAsia="en-US" w:bidi="ar-SA"/>
      </w:rPr>
    </w:lvl>
    <w:lvl w:ilvl="3" w:tplc="1A6E62DE">
      <w:numFmt w:val="bullet"/>
      <w:lvlText w:val="•"/>
      <w:lvlJc w:val="left"/>
      <w:pPr>
        <w:ind w:left="3439" w:hanging="360"/>
      </w:pPr>
      <w:rPr>
        <w:rFonts w:hint="default"/>
        <w:lang w:val="en-US" w:eastAsia="en-US" w:bidi="ar-SA"/>
      </w:rPr>
    </w:lvl>
    <w:lvl w:ilvl="4" w:tplc="57E0BEA4">
      <w:numFmt w:val="bullet"/>
      <w:lvlText w:val="•"/>
      <w:lvlJc w:val="left"/>
      <w:pPr>
        <w:ind w:left="4239" w:hanging="360"/>
      </w:pPr>
      <w:rPr>
        <w:rFonts w:hint="default"/>
        <w:lang w:val="en-US" w:eastAsia="en-US" w:bidi="ar-SA"/>
      </w:rPr>
    </w:lvl>
    <w:lvl w:ilvl="5" w:tplc="3278A47A">
      <w:numFmt w:val="bullet"/>
      <w:lvlText w:val="•"/>
      <w:lvlJc w:val="left"/>
      <w:pPr>
        <w:ind w:left="5039" w:hanging="360"/>
      </w:pPr>
      <w:rPr>
        <w:rFonts w:hint="default"/>
        <w:lang w:val="en-US" w:eastAsia="en-US" w:bidi="ar-SA"/>
      </w:rPr>
    </w:lvl>
    <w:lvl w:ilvl="6" w:tplc="6044AF76">
      <w:numFmt w:val="bullet"/>
      <w:lvlText w:val="•"/>
      <w:lvlJc w:val="left"/>
      <w:pPr>
        <w:ind w:left="5839" w:hanging="360"/>
      </w:pPr>
      <w:rPr>
        <w:rFonts w:hint="default"/>
        <w:lang w:val="en-US" w:eastAsia="en-US" w:bidi="ar-SA"/>
      </w:rPr>
    </w:lvl>
    <w:lvl w:ilvl="7" w:tplc="E6863DDC">
      <w:numFmt w:val="bullet"/>
      <w:lvlText w:val="•"/>
      <w:lvlJc w:val="left"/>
      <w:pPr>
        <w:ind w:left="6639" w:hanging="360"/>
      </w:pPr>
      <w:rPr>
        <w:rFonts w:hint="default"/>
        <w:lang w:val="en-US" w:eastAsia="en-US" w:bidi="ar-SA"/>
      </w:rPr>
    </w:lvl>
    <w:lvl w:ilvl="8" w:tplc="7FA0AB38">
      <w:numFmt w:val="bullet"/>
      <w:lvlText w:val="•"/>
      <w:lvlJc w:val="left"/>
      <w:pPr>
        <w:ind w:left="7438" w:hanging="360"/>
      </w:pPr>
      <w:rPr>
        <w:rFonts w:hint="default"/>
        <w:lang w:val="en-US" w:eastAsia="en-US" w:bidi="ar-SA"/>
      </w:rPr>
    </w:lvl>
  </w:abstractNum>
  <w:abstractNum w:abstractNumId="1" w15:restartNumberingAfterBreak="0">
    <w:nsid w:val="35943637"/>
    <w:multiLevelType w:val="multilevel"/>
    <w:tmpl w:val="49AA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915CF"/>
    <w:rsid w:val="0007669A"/>
    <w:rsid w:val="00470C10"/>
    <w:rsid w:val="004915CF"/>
    <w:rsid w:val="00556BDD"/>
    <w:rsid w:val="00607002"/>
    <w:rsid w:val="00627DFD"/>
    <w:rsid w:val="006348EE"/>
    <w:rsid w:val="00732575"/>
    <w:rsid w:val="00902944"/>
    <w:rsid w:val="00A13D05"/>
    <w:rsid w:val="00C84CD1"/>
    <w:rsid w:val="00CD26BA"/>
    <w:rsid w:val="00DB1E47"/>
    <w:rsid w:val="00DE7C68"/>
    <w:rsid w:val="00ED4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1BC1"/>
  <w15:docId w15:val="{961D2BAC-0A44-46CA-9447-2FCCEEF8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5"/>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6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D407E"/>
    <w:rPr>
      <w:color w:val="0000FF" w:themeColor="hyperlink"/>
      <w:u w:val="single"/>
    </w:rPr>
  </w:style>
  <w:style w:type="character" w:styleId="UnresolvedMention">
    <w:name w:val="Unresolved Mention"/>
    <w:basedOn w:val="DefaultParagraphFont"/>
    <w:uiPriority w:val="99"/>
    <w:semiHidden/>
    <w:unhideWhenUsed/>
    <w:rsid w:val="00ED407E"/>
    <w:rPr>
      <w:color w:val="605E5C"/>
      <w:shd w:val="clear" w:color="auto" w:fill="E1DFDD"/>
    </w:rPr>
  </w:style>
  <w:style w:type="character" w:styleId="Strong">
    <w:name w:val="Strong"/>
    <w:basedOn w:val="DefaultParagraphFont"/>
    <w:uiPriority w:val="22"/>
    <w:qFormat/>
    <w:rsid w:val="00CD26BA"/>
    <w:rPr>
      <w:b/>
      <w:bCs/>
    </w:rPr>
  </w:style>
  <w:style w:type="character" w:customStyle="1" w:styleId="uv3um">
    <w:name w:val="uv3um"/>
    <w:basedOn w:val="DefaultParagraphFont"/>
    <w:rsid w:val="00CD2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378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codingmerijan.com%20wi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Jatin Mehta</cp:lastModifiedBy>
  <cp:revision>22</cp:revision>
  <dcterms:created xsi:type="dcterms:W3CDTF">2024-10-28T17:16:00Z</dcterms:created>
  <dcterms:modified xsi:type="dcterms:W3CDTF">2024-10-29T11:46:00Z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2024-10-07T00:00:00Z</vt:filetime>
  </property>
  <property fmtid="{D5CDD505-2E9C-101B-9397-08002B2CF9AE}" pid="3" name="LastSaved">
    <vt:filetime>2024-10-28T00:00:00Z</vt:filetime>
  </property>
  <property fmtid="{D5CDD505-2E9C-101B-9397-08002B2CF9AE}" pid="4" name="Producer">
    <vt:lpwstr>3-Heights(TM) PDF Security Shell 4.8.25.2 (http://www.pdf-tools.com)</vt:lpwstr>
  </property>
</Properties>
</file>