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4C" w:rsidRPr="00C42A7D" w:rsidRDefault="000F0BFC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161FB1">
        <w:rPr>
          <w:rFonts w:hint="eastAsia"/>
          <w:b/>
          <w:sz w:val="52"/>
          <w:szCs w:val="52"/>
          <w:u w:val="single"/>
        </w:rPr>
        <w:t>2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3D5FFA">
        <w:rPr>
          <w:rFonts w:hint="eastAsia"/>
          <w:b/>
          <w:sz w:val="32"/>
          <w:szCs w:val="32"/>
        </w:rPr>
        <w:t>劉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2B3252">
        <w:rPr>
          <w:rFonts w:hint="eastAsia"/>
          <w:b/>
          <w:szCs w:val="24"/>
        </w:rPr>
        <w:t>平鎮區振平街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4B502C">
        <w:rPr>
          <w:rFonts w:hint="eastAsia"/>
          <w:b/>
          <w:szCs w:val="24"/>
        </w:rPr>
        <w:t>2017.3.</w:t>
      </w:r>
      <w:r w:rsidR="004B502C">
        <w:rPr>
          <w:b/>
          <w:szCs w:val="24"/>
        </w:rPr>
        <w:t>8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: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原有矮櫃移位固定</w:t>
            </w:r>
          </w:p>
        </w:tc>
        <w:tc>
          <w:tcPr>
            <w:tcW w:w="1682" w:type="dxa"/>
          </w:tcPr>
          <w:p w:rsidR="00AF7B5F" w:rsidRPr="002F425E" w:rsidRDefault="00B4368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3D5FFA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AF7B5F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含客廳矮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櫃門片換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方向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開門式屏風櫃(2尺深)</w:t>
            </w:r>
          </w:p>
        </w:tc>
        <w:tc>
          <w:tcPr>
            <w:tcW w:w="1682" w:type="dxa"/>
          </w:tcPr>
          <w:p w:rsidR="004D2AF5" w:rsidRPr="002F425E" w:rsidRDefault="003D5FFA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4尺寬</w:t>
            </w: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B505C2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5500</w:t>
            </w:r>
          </w:p>
        </w:tc>
        <w:tc>
          <w:tcPr>
            <w:tcW w:w="1042" w:type="dxa"/>
          </w:tcPr>
          <w:p w:rsidR="004D2AF5" w:rsidRPr="002F425E" w:rsidRDefault="00B505C2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</w:t>
            </w:r>
            <w:r w:rsidR="003D5FFA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4D2AF5" w:rsidRPr="002F425E" w:rsidRDefault="00943EF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雙面貼集</w:t>
            </w:r>
            <w:r w:rsidR="003D5FFA">
              <w:rPr>
                <w:rFonts w:ascii="標楷體" w:eastAsia="標楷體" w:hAnsi="標楷體" w:hint="eastAsia"/>
                <w:b/>
                <w:sz w:val="30"/>
                <w:szCs w:val="30"/>
              </w:rPr>
              <w:t>成原木皮.</w:t>
            </w:r>
            <w:proofErr w:type="gramStart"/>
            <w:r w:rsidR="003D5FFA">
              <w:rPr>
                <w:rFonts w:ascii="標楷體" w:eastAsia="標楷體" w:hAnsi="標楷體" w:hint="eastAsia"/>
                <w:b/>
                <w:sz w:val="30"/>
                <w:szCs w:val="30"/>
              </w:rPr>
              <w:t>含面漆</w:t>
            </w:r>
            <w:proofErr w:type="gramEnd"/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3D5FF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開門式</w:t>
            </w:r>
            <w:r w:rsidR="00BB6EFC"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玻璃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飾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品櫃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(1.5尺深)</w:t>
            </w:r>
          </w:p>
        </w:tc>
        <w:tc>
          <w:tcPr>
            <w:tcW w:w="1682" w:type="dxa"/>
          </w:tcPr>
          <w:p w:rsidR="004D2AF5" w:rsidRPr="002F425E" w:rsidRDefault="00034A32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7尺寬</w:t>
            </w: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B505C2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4D2AF5" w:rsidRPr="002F425E" w:rsidRDefault="00034A32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42000</w:t>
            </w:r>
          </w:p>
        </w:tc>
        <w:tc>
          <w:tcPr>
            <w:tcW w:w="2835" w:type="dxa"/>
          </w:tcPr>
          <w:p w:rsidR="004D2AF5" w:rsidRPr="002F425E" w:rsidRDefault="00943EF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雙面貼集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成原木</w:t>
            </w:r>
            <w:proofErr w:type="gramStart"/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皮含面</w:t>
            </w:r>
            <w:proofErr w:type="gramEnd"/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漆.與原有櫃修改合成</w:t>
            </w:r>
            <w:r w:rsidR="00BB6EFC">
              <w:rPr>
                <w:rFonts w:ascii="標楷體" w:eastAsia="標楷體" w:hAnsi="標楷體" w:hint="eastAsia"/>
                <w:b/>
                <w:sz w:val="30"/>
                <w:szCs w:val="30"/>
              </w:rPr>
              <w:t>.含強化玻璃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034A32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矽酸鈣板封原有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冷氣出風口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034A32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034A32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proofErr w:type="gramEnd"/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034A32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: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拆除原有南方松製品架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B505C2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含搬離</w:t>
            </w:r>
            <w:proofErr w:type="gramEnd"/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034A32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4B502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小孩房緬甸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柚木複合式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地板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0D1757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5</w:t>
            </w:r>
            <w:r w:rsidR="004B502C">
              <w:rPr>
                <w:rFonts w:ascii="標楷體" w:eastAsia="標楷體" w:hAnsi="標楷體" w:hint="eastAsia"/>
                <w:b/>
                <w:sz w:val="30"/>
                <w:szCs w:val="30"/>
              </w:rPr>
              <w:t>.5</w:t>
            </w:r>
            <w:r w:rsidR="00034A32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4D2AF5" w:rsidRPr="002F425E" w:rsidRDefault="00AA5C6F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4D2AF5" w:rsidRPr="002F425E" w:rsidRDefault="004B502C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385</w:t>
            </w:r>
            <w:r w:rsidR="00EF4DD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4D2AF5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含保麗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龍</w:t>
            </w:r>
            <w:proofErr w:type="gramStart"/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2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寸高墊底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.4分2</w:t>
            </w:r>
            <w:r w:rsidR="00BF4D59">
              <w:rPr>
                <w:rFonts w:ascii="標楷體" w:eastAsia="標楷體" w:hAnsi="標楷體" w:hint="eastAsia"/>
                <w:b/>
                <w:sz w:val="30"/>
                <w:szCs w:val="30"/>
              </w:rPr>
              <w:t>分夾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板.防潮布</w:t>
            </w:r>
          </w:p>
        </w:tc>
      </w:tr>
      <w:tr w:rsidR="00034A32" w:rsidRPr="0033743F" w:rsidTr="00311D49">
        <w:tc>
          <w:tcPr>
            <w:tcW w:w="477" w:type="dxa"/>
          </w:tcPr>
          <w:p w:rsidR="00034A32" w:rsidRDefault="00EF4DD4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034A32" w:rsidRPr="002F425E" w:rsidRDefault="00EF4DD4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推門式衣櫃</w:t>
            </w:r>
          </w:p>
        </w:tc>
        <w:tc>
          <w:tcPr>
            <w:tcW w:w="1682" w:type="dxa"/>
          </w:tcPr>
          <w:p w:rsidR="00034A32" w:rsidRPr="002F425E" w:rsidRDefault="00EF4DD4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8尺寬</w:t>
            </w:r>
          </w:p>
        </w:tc>
        <w:tc>
          <w:tcPr>
            <w:tcW w:w="981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AA5C6F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</w:t>
            </w:r>
            <w:r w:rsidR="00EF4DD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</w:tcPr>
          <w:p w:rsidR="00034A32" w:rsidRPr="002F425E" w:rsidRDefault="00AA5C6F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480</w:t>
            </w:r>
            <w:r w:rsidR="00EF4DD4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034A32" w:rsidRPr="002F425E" w:rsidRDefault="000D1757" w:rsidP="000D175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面貼集成原木皮.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proofErr w:type="gramEnd"/>
          </w:p>
        </w:tc>
      </w:tr>
      <w:tr w:rsidR="00034A32" w:rsidRPr="0033743F" w:rsidTr="00311D49">
        <w:tc>
          <w:tcPr>
            <w:tcW w:w="477" w:type="dxa"/>
          </w:tcPr>
          <w:p w:rsidR="00034A32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034A32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3F:A臥室推門式衣櫃</w:t>
            </w:r>
          </w:p>
        </w:tc>
        <w:tc>
          <w:tcPr>
            <w:tcW w:w="1682" w:type="dxa"/>
          </w:tcPr>
          <w:p w:rsidR="00034A32" w:rsidRPr="002F425E" w:rsidRDefault="002D7C36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12寬</w:t>
            </w:r>
          </w:p>
        </w:tc>
        <w:tc>
          <w:tcPr>
            <w:tcW w:w="981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AA5C6F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</w:t>
            </w:r>
            <w:r w:rsidR="000D1757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1042" w:type="dxa"/>
          </w:tcPr>
          <w:p w:rsidR="00034A32" w:rsidRPr="002F425E" w:rsidRDefault="00AA5C6F" w:rsidP="00B505C2">
            <w:pPr>
              <w:pStyle w:val="a4"/>
              <w:spacing w:line="0" w:lineRule="atLeast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720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2835" w:type="dxa"/>
          </w:tcPr>
          <w:p w:rsidR="00034A32" w:rsidRPr="002F425E" w:rsidRDefault="000D1757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面貼集成皮.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proofErr w:type="gramEnd"/>
          </w:p>
        </w:tc>
      </w:tr>
      <w:tr w:rsidR="002D7C36" w:rsidRPr="0033743F" w:rsidTr="00311D49">
        <w:tc>
          <w:tcPr>
            <w:tcW w:w="477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開放式書櫃(2尺3深)</w:t>
            </w:r>
          </w:p>
        </w:tc>
        <w:tc>
          <w:tcPr>
            <w:tcW w:w="1682" w:type="dxa"/>
          </w:tcPr>
          <w:p w:rsidR="002D7C36" w:rsidRDefault="002D7C36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3.5尺寬</w:t>
            </w:r>
          </w:p>
        </w:tc>
        <w:tc>
          <w:tcPr>
            <w:tcW w:w="981" w:type="dxa"/>
          </w:tcPr>
          <w:p w:rsidR="002D7C36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Default="002D7C36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3500</w:t>
            </w:r>
          </w:p>
        </w:tc>
        <w:tc>
          <w:tcPr>
            <w:tcW w:w="1042" w:type="dxa"/>
          </w:tcPr>
          <w:p w:rsidR="002D7C36" w:rsidRDefault="002D7C36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12250</w:t>
            </w:r>
          </w:p>
        </w:tc>
        <w:tc>
          <w:tcPr>
            <w:tcW w:w="2835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面貼耐力皮不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含門片</w:t>
            </w:r>
            <w:proofErr w:type="gramEnd"/>
          </w:p>
        </w:tc>
      </w:tr>
      <w:tr w:rsidR="002D7C36" w:rsidRPr="0033743F" w:rsidTr="00311D49">
        <w:tc>
          <w:tcPr>
            <w:tcW w:w="477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A臥室玻璃造型屏風</w:t>
            </w:r>
          </w:p>
        </w:tc>
        <w:tc>
          <w:tcPr>
            <w:tcW w:w="1682" w:type="dxa"/>
          </w:tcPr>
          <w:p w:rsidR="002D7C36" w:rsidRDefault="002D7C36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2.6尺寬</w:t>
            </w:r>
          </w:p>
        </w:tc>
        <w:tc>
          <w:tcPr>
            <w:tcW w:w="981" w:type="dxa"/>
          </w:tcPr>
          <w:p w:rsidR="002D7C36" w:rsidRPr="002F425E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D7C36" w:rsidRDefault="00B505C2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</w:t>
            </w:r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2D7C36" w:rsidRDefault="00B505C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厚噴砂霧</w:t>
            </w:r>
            <w:proofErr w:type="gramEnd"/>
            <w:r w:rsidR="002D7C36">
              <w:rPr>
                <w:rFonts w:ascii="標楷體" w:eastAsia="標楷體" w:hAnsi="標楷體" w:hint="eastAsia"/>
                <w:b/>
                <w:sz w:val="30"/>
                <w:szCs w:val="30"/>
              </w:rPr>
              <w:t>玻璃.含木造邊框</w:t>
            </w:r>
          </w:p>
        </w:tc>
      </w:tr>
      <w:tr w:rsidR="002D7C36" w:rsidRPr="0033743F" w:rsidTr="00311D49">
        <w:tc>
          <w:tcPr>
            <w:tcW w:w="477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4F:加裝四方</w:t>
            </w:r>
            <w:r w:rsidR="00BF4D59">
              <w:rPr>
                <w:rFonts w:ascii="標楷體" w:eastAsia="標楷體" w:hAnsi="標楷體" w:hint="eastAsia"/>
                <w:b/>
                <w:sz w:val="30"/>
                <w:szCs w:val="30"/>
              </w:rPr>
              <w:t>輕鋼架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標準燈</w:t>
            </w:r>
          </w:p>
        </w:tc>
        <w:tc>
          <w:tcPr>
            <w:tcW w:w="168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Pr="002F425E" w:rsidRDefault="00BF4D59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2組</w:t>
            </w:r>
          </w:p>
        </w:tc>
        <w:tc>
          <w:tcPr>
            <w:tcW w:w="981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2D7C36" w:rsidRDefault="00BF4D59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2D7C36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含挖孔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.燈具.拉線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按裝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</w:p>
        </w:tc>
      </w:tr>
      <w:tr w:rsidR="00BF4D59" w:rsidRPr="0033743F" w:rsidTr="00311D49">
        <w:tc>
          <w:tcPr>
            <w:tcW w:w="477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原有矮櫃移位固定</w:t>
            </w:r>
          </w:p>
        </w:tc>
        <w:tc>
          <w:tcPr>
            <w:tcW w:w="168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F4D59" w:rsidRDefault="00BF4D59" w:rsidP="00B505C2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材料工資</w:t>
            </w:r>
          </w:p>
        </w:tc>
      </w:tr>
      <w:tr w:rsidR="00BF4D59" w:rsidRPr="0033743F" w:rsidTr="00311D49">
        <w:tc>
          <w:tcPr>
            <w:tcW w:w="477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BF4D59" w:rsidRDefault="00BF4D5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C92365" w:rsidRPr="0033743F" w:rsidTr="00311D49">
        <w:tc>
          <w:tcPr>
            <w:tcW w:w="477" w:type="dxa"/>
          </w:tcPr>
          <w:p w:rsidR="00C92365" w:rsidRDefault="004B502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</w:t>
            </w:r>
            <w:r w:rsidR="00943EF3">
              <w:rPr>
                <w:rFonts w:ascii="標楷體" w:eastAsia="標楷體" w:hAnsi="標楷體" w:hint="eastAsia"/>
                <w:b/>
                <w:sz w:val="30"/>
                <w:szCs w:val="30"/>
              </w:rPr>
              <w:t>外面圍牆南方松以原有材料施工.</w:t>
            </w:r>
            <w:r w:rsidR="004B502C">
              <w:rPr>
                <w:rFonts w:ascii="標楷體" w:eastAsia="標楷體" w:hAnsi="標楷體" w:hint="eastAsia"/>
                <w:b/>
                <w:sz w:val="30"/>
                <w:szCs w:val="30"/>
              </w:rPr>
              <w:t>增加材料.五金</w:t>
            </w:r>
          </w:p>
        </w:tc>
        <w:tc>
          <w:tcPr>
            <w:tcW w:w="168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92365" w:rsidRDefault="004B502C" w:rsidP="004B502C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C92365" w:rsidRPr="0033743F" w:rsidTr="00311D49">
        <w:tc>
          <w:tcPr>
            <w:tcW w:w="477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2F小孩房書櫃另議</w:t>
            </w:r>
          </w:p>
        </w:tc>
        <w:tc>
          <w:tcPr>
            <w:tcW w:w="168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C92365" w:rsidRDefault="00C9236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73164E" w:rsidRDefault="00C92365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以上為預估價單</w:t>
      </w:r>
      <w:r>
        <w:rPr>
          <w:rFonts w:hint="eastAsia"/>
          <w:b/>
          <w:sz w:val="44"/>
          <w:szCs w:val="44"/>
          <w:shd w:val="pct15" w:color="auto" w:fill="FFFFFF"/>
        </w:rPr>
        <w:t>.</w:t>
      </w:r>
      <w:r>
        <w:rPr>
          <w:rFonts w:hint="eastAsia"/>
          <w:b/>
          <w:sz w:val="44"/>
          <w:szCs w:val="44"/>
          <w:shd w:val="pct15" w:color="auto" w:fill="FFFFFF"/>
        </w:rPr>
        <w:t>以完成尺寸為</w:t>
      </w:r>
      <w:proofErr w:type="gramStart"/>
      <w:r>
        <w:rPr>
          <w:rFonts w:hint="eastAsia"/>
          <w:b/>
          <w:sz w:val="44"/>
          <w:szCs w:val="44"/>
          <w:shd w:val="pct15" w:color="auto" w:fill="FFFFFF"/>
        </w:rPr>
        <w:t>準</w:t>
      </w:r>
      <w:proofErr w:type="gramEnd"/>
      <w:r>
        <w:rPr>
          <w:rFonts w:hint="eastAsia"/>
          <w:b/>
          <w:sz w:val="44"/>
          <w:szCs w:val="44"/>
          <w:shd w:val="pct15" w:color="auto" w:fill="FFFFFF"/>
        </w:rPr>
        <w:t>.</w:t>
      </w:r>
      <w:r>
        <w:rPr>
          <w:rFonts w:hint="eastAsia"/>
          <w:b/>
          <w:sz w:val="44"/>
          <w:szCs w:val="44"/>
          <w:shd w:val="pct15" w:color="auto" w:fill="FFFFFF"/>
        </w:rPr>
        <w:t>增減另議</w:t>
      </w: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4B502C">
        <w:rPr>
          <w:rFonts w:hint="eastAsia"/>
          <w:b/>
          <w:sz w:val="44"/>
          <w:szCs w:val="44"/>
          <w:u w:val="single"/>
          <w:shd w:val="pct15" w:color="auto" w:fill="FFFFFF"/>
        </w:rPr>
        <w:t>2682</w:t>
      </w:r>
      <w:bookmarkStart w:id="0" w:name="_GoBack"/>
      <w:bookmarkEnd w:id="0"/>
      <w:r w:rsidR="00B505C2">
        <w:rPr>
          <w:rFonts w:hint="eastAsia"/>
          <w:b/>
          <w:sz w:val="44"/>
          <w:szCs w:val="44"/>
          <w:u w:val="single"/>
          <w:shd w:val="pct15" w:color="auto" w:fill="FFFFFF"/>
        </w:rPr>
        <w:t>50</w:t>
      </w:r>
    </w:p>
    <w:p w:rsidR="00C42A7D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20B0604030504040204"/>
    <w:charset w:val="88"/>
    <w:family w:val="swiss"/>
    <w:notTrueType/>
    <w:pitch w:val="variable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D1757"/>
    <w:rsid w:val="000F0BFC"/>
    <w:rsid w:val="00161FB1"/>
    <w:rsid w:val="0016604C"/>
    <w:rsid w:val="001F0ED5"/>
    <w:rsid w:val="001F790D"/>
    <w:rsid w:val="002B3252"/>
    <w:rsid w:val="002D7C36"/>
    <w:rsid w:val="002F425E"/>
    <w:rsid w:val="00311D49"/>
    <w:rsid w:val="0033743F"/>
    <w:rsid w:val="00377E5A"/>
    <w:rsid w:val="003D5FFA"/>
    <w:rsid w:val="004B502C"/>
    <w:rsid w:val="004D2AF5"/>
    <w:rsid w:val="005D2A6D"/>
    <w:rsid w:val="00720ED9"/>
    <w:rsid w:val="0073164E"/>
    <w:rsid w:val="00943EF3"/>
    <w:rsid w:val="00AA5C6F"/>
    <w:rsid w:val="00AF7B5F"/>
    <w:rsid w:val="00B4368B"/>
    <w:rsid w:val="00B505C2"/>
    <w:rsid w:val="00BB6EFC"/>
    <w:rsid w:val="00BF4D59"/>
    <w:rsid w:val="00C42A7D"/>
    <w:rsid w:val="00C92365"/>
    <w:rsid w:val="00C96916"/>
    <w:rsid w:val="00CD6003"/>
    <w:rsid w:val="00EF4DD4"/>
    <w:rsid w:val="00F721F9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2B3252"/>
    <w:rPr>
      <w:rFonts w:ascii="Microsoft JhengHei UI" w:eastAsia="Microsoft JhengHei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B3252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2CA47-77E6-4B39-B463-8E62CB50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8</cp:revision>
  <cp:lastPrinted>2017-03-02T09:21:00Z</cp:lastPrinted>
  <dcterms:created xsi:type="dcterms:W3CDTF">2017-03-01T15:32:00Z</dcterms:created>
  <dcterms:modified xsi:type="dcterms:W3CDTF">2017-03-07T15:19:00Z</dcterms:modified>
</cp:coreProperties>
</file>