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DE4B88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F372B8">
        <w:rPr>
          <w:rFonts w:hint="eastAsia"/>
          <w:b/>
          <w:szCs w:val="24"/>
        </w:rPr>
        <w:t>古</w:t>
      </w:r>
      <w:r w:rsidR="00F372B8">
        <w:rPr>
          <w:rFonts w:hint="eastAsia"/>
          <w:b/>
          <w:szCs w:val="24"/>
        </w:rPr>
        <w:t xml:space="preserve">  </w:t>
      </w:r>
      <w:r w:rsidR="00F372B8">
        <w:rPr>
          <w:rFonts w:hint="eastAsia"/>
          <w:b/>
          <w:szCs w:val="24"/>
        </w:rPr>
        <w:t>小姐</w:t>
      </w:r>
      <w:r w:rsidR="0063532F">
        <w:rPr>
          <w:rFonts w:hint="eastAsia"/>
          <w:b/>
          <w:szCs w:val="24"/>
        </w:rPr>
        <w:t xml:space="preserve">   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372B8">
        <w:rPr>
          <w:rFonts w:hint="eastAsia"/>
          <w:b/>
          <w:szCs w:val="24"/>
        </w:rPr>
        <w:t>桃園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82D0D">
        <w:rPr>
          <w:rFonts w:hint="eastAsia"/>
          <w:b/>
          <w:szCs w:val="24"/>
        </w:rPr>
        <w:t>10</w:t>
      </w:r>
      <w:r w:rsidR="00E33ED7">
        <w:rPr>
          <w:rFonts w:hint="eastAsia"/>
          <w:b/>
          <w:szCs w:val="24"/>
        </w:rPr>
        <w:t>6</w:t>
      </w:r>
      <w:r w:rsidR="00F372B8">
        <w:rPr>
          <w:rFonts w:hint="eastAsia"/>
          <w:b/>
          <w:szCs w:val="24"/>
        </w:rPr>
        <w:t>.1.1</w:t>
      </w:r>
      <w:r w:rsidR="00466F8A">
        <w:rPr>
          <w:rFonts w:hint="eastAsia"/>
          <w:b/>
          <w:szCs w:val="24"/>
        </w:rPr>
        <w:t>6</w:t>
      </w:r>
    </w:p>
    <w:tbl>
      <w:tblPr>
        <w:tblpPr w:leftFromText="180" w:rightFromText="180" w:vertAnchor="text" w:horzAnchor="margin" w:tblpXSpec="center" w:tblpY="496"/>
        <w:tblW w:w="1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3682"/>
        <w:gridCol w:w="1400"/>
        <w:gridCol w:w="1458"/>
        <w:gridCol w:w="967"/>
        <w:gridCol w:w="1027"/>
        <w:gridCol w:w="2795"/>
      </w:tblGrid>
      <w:tr w:rsidR="0033743F" w:rsidRPr="00A45DB1" w:rsidTr="005024EA">
        <w:trPr>
          <w:trHeight w:val="415"/>
        </w:trPr>
        <w:tc>
          <w:tcPr>
            <w:tcW w:w="470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682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00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458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67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27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795" w:type="dxa"/>
          </w:tcPr>
          <w:p w:rsidR="00AF7B5F" w:rsidRPr="00A45DB1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F93672" w:rsidRPr="00A45DB1" w:rsidTr="005024EA">
        <w:trPr>
          <w:trHeight w:val="785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bookmarkStart w:id="0" w:name="_GoBack" w:colFirst="5" w:colLast="5"/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682" w:type="dxa"/>
          </w:tcPr>
          <w:p w:rsidR="00F93672" w:rsidRPr="00A45DB1" w:rsidRDefault="00F93672" w:rsidP="00F9367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衣櫃(主臥小孩房)</w:t>
            </w:r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深度1尺3</w:t>
            </w:r>
          </w:p>
        </w:tc>
        <w:tc>
          <w:tcPr>
            <w:tcW w:w="1458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20尺</w:t>
            </w:r>
          </w:p>
        </w:tc>
        <w:tc>
          <w:tcPr>
            <w:tcW w:w="96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2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2795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</w:t>
            </w:r>
          </w:p>
        </w:tc>
      </w:tr>
      <w:tr w:rsidR="00F93672" w:rsidRPr="00A45DB1" w:rsidTr="005024EA">
        <w:trPr>
          <w:trHeight w:val="387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682" w:type="dxa"/>
          </w:tcPr>
          <w:p w:rsidR="00F93672" w:rsidRPr="00A45DB1" w:rsidRDefault="00BA2E8A" w:rsidP="00F9367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超耐磨地板(主臥小孩房)</w:t>
            </w:r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4.6坪</w:t>
            </w:r>
          </w:p>
        </w:tc>
        <w:tc>
          <w:tcPr>
            <w:tcW w:w="967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27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20700</w:t>
            </w:r>
          </w:p>
        </w:tc>
        <w:tc>
          <w:tcPr>
            <w:tcW w:w="2795" w:type="dxa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含四分板、墊高式</w:t>
            </w:r>
          </w:p>
        </w:tc>
      </w:tr>
      <w:tr w:rsidR="00F93672" w:rsidRPr="00A45DB1" w:rsidTr="005024EA">
        <w:trPr>
          <w:trHeight w:val="387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682" w:type="dxa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主臥矽酸鈣板雙面屏風</w:t>
            </w:r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2795" w:type="dxa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含雙面油漆門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</w:p>
        </w:tc>
      </w:tr>
      <w:tr w:rsidR="00F93672" w:rsidRPr="00A45DB1" w:rsidTr="005024EA">
        <w:trPr>
          <w:trHeight w:val="387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682" w:type="dxa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儲藏室封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矽酸鈣斜板</w:t>
            </w:r>
            <w:proofErr w:type="gramEnd"/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795" w:type="dxa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F93672" w:rsidRPr="00A45DB1" w:rsidTr="005024EA">
        <w:trPr>
          <w:trHeight w:val="387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682" w:type="dxa"/>
          </w:tcPr>
          <w:p w:rsidR="00F93672" w:rsidRPr="00A45DB1" w:rsidRDefault="00BA2E8A" w:rsidP="00F9367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神明廳矽酸鈣板屏風</w:t>
            </w:r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F93672" w:rsidRPr="00A45DB1" w:rsidRDefault="00BA2E8A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795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F93672" w:rsidRPr="00A45DB1" w:rsidTr="005024EA">
        <w:trPr>
          <w:trHeight w:val="387"/>
        </w:trPr>
        <w:tc>
          <w:tcPr>
            <w:tcW w:w="47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682" w:type="dxa"/>
          </w:tcPr>
          <w:p w:rsidR="00F93672" w:rsidRPr="00A45DB1" w:rsidRDefault="00BA2E8A" w:rsidP="00F9367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以下為增加修改項目</w:t>
            </w:r>
          </w:p>
        </w:tc>
        <w:tc>
          <w:tcPr>
            <w:tcW w:w="1400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795" w:type="dxa"/>
          </w:tcPr>
          <w:p w:rsidR="00F93672" w:rsidRPr="00A45DB1" w:rsidRDefault="00F93672" w:rsidP="00F93672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A2E8A" w:rsidRPr="00A45DB1" w:rsidTr="005024EA">
        <w:trPr>
          <w:trHeight w:val="398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客廳雙面屏風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/>
                <w:b/>
                <w:sz w:val="30"/>
                <w:szCs w:val="30"/>
              </w:rPr>
              <w:t>4000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雙面漆</w:t>
            </w:r>
            <w:proofErr w:type="gramEnd"/>
          </w:p>
        </w:tc>
      </w:tr>
      <w:tr w:rsidR="00BA2E8A" w:rsidRPr="00A45DB1" w:rsidTr="005024EA">
        <w:trPr>
          <w:trHeight w:val="774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小孩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房換門片</w:t>
            </w:r>
            <w:proofErr w:type="gramEnd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、門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(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封板</w:t>
            </w:r>
            <w:proofErr w:type="gramEnd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BA2E8A" w:rsidRPr="00A45DB1" w:rsidTr="005024EA">
        <w:trPr>
          <w:trHeight w:val="774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廚房、浴室、廁所塑膠天花板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A2E8A" w:rsidRPr="00A45DB1" w:rsidTr="005024EA">
        <w:trPr>
          <w:trHeight w:val="387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神廳</w:t>
            </w: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</w:t>
            </w: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壁板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5250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A2E8A" w:rsidRPr="00A45DB1" w:rsidTr="005024EA">
        <w:trPr>
          <w:trHeight w:val="398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矽酸鈣板封冷氣</w:t>
            </w:r>
            <w:proofErr w:type="gramEnd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口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雙面油漆</w:t>
            </w:r>
          </w:p>
        </w:tc>
      </w:tr>
      <w:tr w:rsidR="00BA2E8A" w:rsidRPr="00A45DB1" w:rsidTr="005024EA">
        <w:trPr>
          <w:trHeight w:val="387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塑膠半實心雙面屏風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proofErr w:type="gramStart"/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塑膠角料</w:t>
            </w:r>
            <w:proofErr w:type="gramEnd"/>
          </w:p>
        </w:tc>
      </w:tr>
      <w:tr w:rsidR="00BA2E8A" w:rsidRPr="00A45DB1" w:rsidTr="005024EA">
        <w:trPr>
          <w:trHeight w:val="387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儲藏室置物櫃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4尺</w:t>
            </w: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4200</w:t>
            </w:r>
          </w:p>
        </w:tc>
        <w:tc>
          <w:tcPr>
            <w:tcW w:w="102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16800</w:t>
            </w:r>
          </w:p>
        </w:tc>
        <w:tc>
          <w:tcPr>
            <w:tcW w:w="2795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</w:t>
            </w:r>
          </w:p>
        </w:tc>
      </w:tr>
      <w:tr w:rsidR="00BA2E8A" w:rsidRPr="00A45DB1" w:rsidTr="005024EA">
        <w:trPr>
          <w:trHeight w:val="387"/>
        </w:trPr>
        <w:tc>
          <w:tcPr>
            <w:tcW w:w="47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682" w:type="dxa"/>
          </w:tcPr>
          <w:p w:rsidR="00BA2E8A" w:rsidRPr="00A45DB1" w:rsidRDefault="00BA2E8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 w:rsidRPr="00A45DB1">
              <w:rPr>
                <w:rFonts w:ascii="標楷體" w:eastAsia="標楷體" w:hAnsi="標楷體" w:hint="eastAsia"/>
                <w:b/>
                <w:sz w:val="30"/>
                <w:szCs w:val="30"/>
              </w:rPr>
              <w:t>浴室門換新</w:t>
            </w:r>
            <w:r w:rsidR="0041223A">
              <w:rPr>
                <w:rFonts w:ascii="標楷體" w:eastAsia="標楷體" w:hAnsi="標楷體" w:hint="eastAsia"/>
                <w:b/>
                <w:sz w:val="30"/>
                <w:szCs w:val="30"/>
              </w:rPr>
              <w:t>、塑膠門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2795" w:type="dxa"/>
          </w:tcPr>
          <w:p w:rsidR="00BA2E8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BA2E8A" w:rsidRPr="00A45DB1" w:rsidTr="005024EA">
        <w:trPr>
          <w:trHeight w:val="387"/>
        </w:trPr>
        <w:tc>
          <w:tcPr>
            <w:tcW w:w="470" w:type="dxa"/>
          </w:tcPr>
          <w:p w:rsidR="00BA2E8A" w:rsidRPr="00A45DB1" w:rsidRDefault="00A45DB1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 w:rsidRPr="00A45DB1">
              <w:rPr>
                <w:rFonts w:ascii="標楷體" w:eastAsia="標楷體" w:hAnsi="標楷體"/>
                <w:b/>
                <w:sz w:val="26"/>
                <w:szCs w:val="26"/>
              </w:rPr>
              <w:t>9</w:t>
            </w:r>
          </w:p>
        </w:tc>
        <w:tc>
          <w:tcPr>
            <w:tcW w:w="3682" w:type="dxa"/>
          </w:tcPr>
          <w:p w:rsidR="00BA2E8A" w:rsidRPr="00A45DB1" w:rsidRDefault="0041223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廁所塑膠拉門</w:t>
            </w:r>
          </w:p>
        </w:tc>
        <w:tc>
          <w:tcPr>
            <w:tcW w:w="1400" w:type="dxa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BA2E8A" w:rsidRPr="00A45DB1" w:rsidRDefault="00BA2E8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BA2E8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795" w:type="dxa"/>
          </w:tcPr>
          <w:p w:rsidR="00BA2E8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41223A" w:rsidRPr="00A45DB1" w:rsidTr="005024EA">
        <w:trPr>
          <w:trHeight w:val="387"/>
        </w:trPr>
        <w:tc>
          <w:tcPr>
            <w:tcW w:w="470" w:type="dxa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682" w:type="dxa"/>
          </w:tcPr>
          <w:p w:rsidR="0041223A" w:rsidRDefault="0041223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走廊門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油漆(含木造)</w:t>
            </w:r>
          </w:p>
        </w:tc>
        <w:tc>
          <w:tcPr>
            <w:tcW w:w="1400" w:type="dxa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41223A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</w:t>
            </w:r>
          </w:p>
        </w:tc>
        <w:tc>
          <w:tcPr>
            <w:tcW w:w="2795" w:type="dxa"/>
          </w:tcPr>
          <w:p w:rsidR="0041223A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41223A" w:rsidRPr="00A45DB1" w:rsidTr="005024EA">
        <w:trPr>
          <w:trHeight w:val="387"/>
        </w:trPr>
        <w:tc>
          <w:tcPr>
            <w:tcW w:w="470" w:type="dxa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682" w:type="dxa"/>
          </w:tcPr>
          <w:p w:rsidR="0041223A" w:rsidRDefault="0041223A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400" w:type="dxa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67" w:type="dxa"/>
            <w:vAlign w:val="center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41223A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795" w:type="dxa"/>
          </w:tcPr>
          <w:p w:rsidR="0041223A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41223A" w:rsidRPr="00A45DB1" w:rsidTr="005024EA">
        <w:trPr>
          <w:trHeight w:val="785"/>
        </w:trPr>
        <w:tc>
          <w:tcPr>
            <w:tcW w:w="470" w:type="dxa"/>
          </w:tcPr>
          <w:p w:rsidR="0041223A" w:rsidRPr="00A45DB1" w:rsidRDefault="00DE4B88" w:rsidP="00BA2E8A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682" w:type="dxa"/>
          </w:tcPr>
          <w:p w:rsidR="0041223A" w:rsidRDefault="00432951" w:rsidP="00BA2E8A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扣超耐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磨地板面板材料費</w:t>
            </w:r>
          </w:p>
        </w:tc>
        <w:tc>
          <w:tcPr>
            <w:tcW w:w="1400" w:type="dxa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58" w:type="dxa"/>
            <w:vAlign w:val="center"/>
          </w:tcPr>
          <w:p w:rsidR="0041223A" w:rsidRPr="00A45DB1" w:rsidRDefault="00511E82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67" w:type="dxa"/>
            <w:vAlign w:val="center"/>
          </w:tcPr>
          <w:p w:rsidR="0041223A" w:rsidRPr="00A45DB1" w:rsidRDefault="0041223A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:rsidR="0041223A" w:rsidRDefault="00511E82" w:rsidP="00BA2E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-1500</w:t>
            </w:r>
          </w:p>
        </w:tc>
        <w:tc>
          <w:tcPr>
            <w:tcW w:w="2795" w:type="dxa"/>
          </w:tcPr>
          <w:p w:rsidR="0041223A" w:rsidRDefault="005024EA" w:rsidP="00BA2E8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主臥和小孩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房衣櫃下面板</w:t>
            </w:r>
          </w:p>
        </w:tc>
      </w:tr>
      <w:bookmarkEnd w:id="0"/>
    </w:tbl>
    <w:p w:rsidR="00AF7B5F" w:rsidRDefault="00AF7B5F" w:rsidP="00AF7B5F">
      <w:pPr>
        <w:pStyle w:val="a4"/>
        <w:rPr>
          <w:b/>
          <w:szCs w:val="24"/>
        </w:rPr>
      </w:pPr>
    </w:p>
    <w:p w:rsidR="00BA2E8A" w:rsidRPr="001F0ED5" w:rsidRDefault="00BA2E8A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564741">
        <w:rPr>
          <w:rFonts w:hint="eastAsia"/>
          <w:b/>
          <w:sz w:val="44"/>
          <w:szCs w:val="44"/>
          <w:u w:val="single"/>
          <w:shd w:val="pct15" w:color="auto" w:fill="FFFFFF"/>
        </w:rPr>
        <w:t>1</w:t>
      </w:r>
      <w:r w:rsidR="00DE4B88">
        <w:rPr>
          <w:rFonts w:hint="eastAsia"/>
          <w:b/>
          <w:sz w:val="44"/>
          <w:szCs w:val="44"/>
          <w:u w:val="single"/>
          <w:shd w:val="pct15" w:color="auto" w:fill="FFFFFF"/>
        </w:rPr>
        <w:t>78650</w:t>
      </w:r>
    </w:p>
    <w:p w:rsidR="00C42A7D" w:rsidRDefault="00C42A7D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 w:rsidR="00DE4B88">
        <w:rPr>
          <w:rFonts w:hint="eastAsia"/>
          <w:b/>
          <w:bdr w:val="single" w:sz="4" w:space="0" w:color="auto"/>
          <w:shd w:val="pct15" w:color="auto" w:fill="FFFFFF"/>
        </w:rPr>
        <w:t>完成價單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，</w:t>
      </w:r>
      <w:r w:rsidR="00DE4B88">
        <w:rPr>
          <w:rFonts w:hint="eastAsia"/>
          <w:b/>
          <w:bdr w:val="single" w:sz="4" w:space="0" w:color="auto"/>
          <w:shd w:val="pct15" w:color="auto" w:fill="FFFFFF"/>
        </w:rPr>
        <w:t>以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B6FD3"/>
    <w:rsid w:val="001E303F"/>
    <w:rsid w:val="001F0ED5"/>
    <w:rsid w:val="001F790D"/>
    <w:rsid w:val="002609B2"/>
    <w:rsid w:val="002C1818"/>
    <w:rsid w:val="002F425E"/>
    <w:rsid w:val="00311D49"/>
    <w:rsid w:val="0031266D"/>
    <w:rsid w:val="0033743F"/>
    <w:rsid w:val="00377E5A"/>
    <w:rsid w:val="0041223A"/>
    <w:rsid w:val="00432951"/>
    <w:rsid w:val="0043361A"/>
    <w:rsid w:val="00466F8A"/>
    <w:rsid w:val="005024EA"/>
    <w:rsid w:val="00511E82"/>
    <w:rsid w:val="00564741"/>
    <w:rsid w:val="005911F9"/>
    <w:rsid w:val="005C7355"/>
    <w:rsid w:val="0063532F"/>
    <w:rsid w:val="00660F3F"/>
    <w:rsid w:val="00704F54"/>
    <w:rsid w:val="00720ED9"/>
    <w:rsid w:val="0077772D"/>
    <w:rsid w:val="007E743A"/>
    <w:rsid w:val="00A45DB1"/>
    <w:rsid w:val="00AF7B5F"/>
    <w:rsid w:val="00BA2E8A"/>
    <w:rsid w:val="00C42A7D"/>
    <w:rsid w:val="00C96916"/>
    <w:rsid w:val="00D07E77"/>
    <w:rsid w:val="00D46FBC"/>
    <w:rsid w:val="00D82D0D"/>
    <w:rsid w:val="00DA4830"/>
    <w:rsid w:val="00DB2FE9"/>
    <w:rsid w:val="00DE2025"/>
    <w:rsid w:val="00DE4B88"/>
    <w:rsid w:val="00E1065E"/>
    <w:rsid w:val="00E33ED7"/>
    <w:rsid w:val="00E46F66"/>
    <w:rsid w:val="00F372B8"/>
    <w:rsid w:val="00F479E9"/>
    <w:rsid w:val="00F63EE3"/>
    <w:rsid w:val="00F93672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0E4F-354D-4EEC-8FF0-DBB4264F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</cp:revision>
  <cp:lastPrinted>2017-01-16T15:18:00Z</cp:lastPrinted>
  <dcterms:created xsi:type="dcterms:W3CDTF">2017-01-16T15:01:00Z</dcterms:created>
  <dcterms:modified xsi:type="dcterms:W3CDTF">2017-01-16T15:21:00Z</dcterms:modified>
</cp:coreProperties>
</file>