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845DB0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完成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價單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845DB0">
        <w:rPr>
          <w:rFonts w:ascii="標楷體" w:eastAsia="標楷體" w:hAnsi="標楷體" w:hint="eastAsia"/>
          <w:b/>
          <w:sz w:val="28"/>
          <w:szCs w:val="28"/>
        </w:rPr>
        <w:t>卓先生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845DB0">
        <w:rPr>
          <w:rFonts w:ascii="標楷體" w:eastAsia="標楷體" w:hAnsi="標楷體" w:hint="eastAsia"/>
          <w:b/>
          <w:sz w:val="28"/>
          <w:szCs w:val="28"/>
        </w:rPr>
        <w:t>中山路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102.</w:t>
      </w:r>
      <w:r w:rsidR="00845DB0">
        <w:rPr>
          <w:rFonts w:ascii="標楷體" w:eastAsia="標楷體" w:hAnsi="標楷體" w:hint="eastAsia"/>
          <w:b/>
          <w:sz w:val="28"/>
          <w:szCs w:val="28"/>
        </w:rPr>
        <w:t>10.5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B6069" w:rsidRDefault="00845DB0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主臥室、小孩房矽酸鈣板雙面屏風</w:t>
            </w:r>
          </w:p>
        </w:tc>
        <w:tc>
          <w:tcPr>
            <w:tcW w:w="1194" w:type="dxa"/>
          </w:tcPr>
          <w:p w:rsidR="006823B1" w:rsidRPr="00845DB0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3900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19500</w:t>
            </w:r>
          </w:p>
        </w:tc>
        <w:tc>
          <w:tcPr>
            <w:tcW w:w="3006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含雙面漆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主臥室矽酸鈣壁板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1.8坪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2900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5220</w:t>
            </w:r>
          </w:p>
        </w:tc>
        <w:tc>
          <w:tcPr>
            <w:tcW w:w="3006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含漆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儲藏室矽酸鈣天花板、壁板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2300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6900</w:t>
            </w:r>
          </w:p>
        </w:tc>
        <w:tc>
          <w:tcPr>
            <w:tcW w:w="3006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不含漆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舊屏風拆除搬離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1500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主臥室矽酸鈣天花板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850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4250</w:t>
            </w:r>
          </w:p>
        </w:tc>
        <w:tc>
          <w:tcPr>
            <w:tcW w:w="3006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含換板工資</w:t>
            </w:r>
          </w:p>
        </w:tc>
      </w:tr>
      <w:tr w:rsidR="006823B1" w:rsidRPr="003B6069" w:rsidTr="0090224F">
        <w:trPr>
          <w:trHeight w:val="359"/>
        </w:trPr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3414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拉電線換裝開關插座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1200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EE0463" w:rsidRPr="00845DB0" w:rsidRDefault="00845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>
        <w:rPr>
          <w:rFonts w:ascii="標楷體" w:eastAsia="標楷體" w:hAnsi="標楷體" w:hint="eastAsia"/>
          <w:b/>
          <w:sz w:val="32"/>
          <w:szCs w:val="32"/>
        </w:rPr>
        <w:t>完成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>
        <w:rPr>
          <w:rFonts w:ascii="標楷體" w:eastAsia="標楷體" w:hAnsi="標楷體" w:hint="eastAsia"/>
          <w:b/>
          <w:sz w:val="40"/>
          <w:szCs w:val="40"/>
        </w:rPr>
        <w:t>38570</w:t>
      </w:r>
    </w:p>
    <w:p w:rsidR="006823B1" w:rsidRPr="003B6069" w:rsidRDefault="00845D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      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845DB0" w:rsidRPr="003B6069" w:rsidTr="00FA2C2E">
        <w:tc>
          <w:tcPr>
            <w:tcW w:w="567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預估</w:t>
            </w: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845DB0" w:rsidRPr="003B6069" w:rsidRDefault="00845DB0" w:rsidP="00FA2C2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845DB0" w:rsidRPr="003B6069" w:rsidTr="00FA2C2E">
        <w:tc>
          <w:tcPr>
            <w:tcW w:w="567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主臥室床頭櫃</w:t>
            </w:r>
          </w:p>
        </w:tc>
        <w:tc>
          <w:tcPr>
            <w:tcW w:w="1194" w:type="dxa"/>
          </w:tcPr>
          <w:p w:rsidR="00845DB0" w:rsidRPr="00845DB0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6尺</w:t>
            </w:r>
          </w:p>
        </w:tc>
        <w:tc>
          <w:tcPr>
            <w:tcW w:w="1195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12000</w:t>
            </w:r>
          </w:p>
        </w:tc>
        <w:tc>
          <w:tcPr>
            <w:tcW w:w="3006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面貼優麗皮</w:t>
            </w:r>
          </w:p>
        </w:tc>
      </w:tr>
      <w:tr w:rsidR="00845DB0" w:rsidRPr="003B6069" w:rsidTr="00FA2C2E">
        <w:tc>
          <w:tcPr>
            <w:tcW w:w="567" w:type="dxa"/>
          </w:tcPr>
          <w:p w:rsidR="00845DB0" w:rsidRPr="003B6069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廚房高櫃</w:t>
            </w:r>
          </w:p>
        </w:tc>
        <w:tc>
          <w:tcPr>
            <w:tcW w:w="1194" w:type="dxa"/>
          </w:tcPr>
          <w:p w:rsidR="00845DB0" w:rsidRPr="00845DB0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2尺</w:t>
            </w: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5000</w:t>
            </w: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10000</w:t>
            </w:r>
          </w:p>
        </w:tc>
        <w:tc>
          <w:tcPr>
            <w:tcW w:w="3006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含門片、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面貼優麗皮</w:t>
            </w:r>
          </w:p>
        </w:tc>
      </w:tr>
      <w:tr w:rsidR="00845DB0" w:rsidRPr="003B6069" w:rsidTr="00FA2C2E">
        <w:tc>
          <w:tcPr>
            <w:tcW w:w="567" w:type="dxa"/>
          </w:tcPr>
          <w:p w:rsidR="00845DB0" w:rsidRPr="003B6069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廚房高櫃</w:t>
            </w:r>
          </w:p>
        </w:tc>
        <w:tc>
          <w:tcPr>
            <w:tcW w:w="1194" w:type="dxa"/>
          </w:tcPr>
          <w:p w:rsidR="00845DB0" w:rsidRPr="00845DB0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2尺</w:t>
            </w: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4000</w:t>
            </w:r>
          </w:p>
        </w:tc>
        <w:tc>
          <w:tcPr>
            <w:tcW w:w="1195" w:type="dxa"/>
          </w:tcPr>
          <w:p w:rsidR="00845DB0" w:rsidRDefault="00845DB0" w:rsidP="00FA2C2E">
            <w:pPr>
              <w:rPr>
                <w:rFonts w:ascii="標楷體" w:eastAsia="標楷體" w:hAnsi="標楷體" w:hint="eastAsia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8000</w:t>
            </w:r>
          </w:p>
        </w:tc>
        <w:tc>
          <w:tcPr>
            <w:tcW w:w="3006" w:type="dxa"/>
          </w:tcPr>
          <w:p w:rsidR="00845DB0" w:rsidRPr="003B6069" w:rsidRDefault="00845DB0" w:rsidP="00FA2C2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不含門片、面貼優麗皮</w:t>
            </w:r>
          </w:p>
        </w:tc>
      </w:tr>
    </w:tbl>
    <w:p w:rsidR="006823B1" w:rsidRPr="003B6069" w:rsidRDefault="006823B1">
      <w:pPr>
        <w:rPr>
          <w:rFonts w:ascii="標楷體" w:eastAsia="標楷體" w:hAnsi="標楷體"/>
        </w:rPr>
      </w:pPr>
    </w:p>
    <w:p w:rsidR="006823B1" w:rsidRPr="003B6069" w:rsidRDefault="006823B1">
      <w:pPr>
        <w:rPr>
          <w:rFonts w:ascii="標楷體" w:eastAsia="標楷體" w:hAnsi="標楷體"/>
        </w:rPr>
      </w:pPr>
      <w:bookmarkStart w:id="0" w:name="_GoBack"/>
      <w:bookmarkEnd w:id="0"/>
    </w:p>
    <w:sectPr w:rsidR="006823B1" w:rsidRPr="003B6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3B6069"/>
    <w:rsid w:val="006823B1"/>
    <w:rsid w:val="00845DB0"/>
    <w:rsid w:val="0090224F"/>
    <w:rsid w:val="00927079"/>
    <w:rsid w:val="00A50837"/>
    <w:rsid w:val="00B74F25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2013-10-05T03:54:00Z</cp:lastPrinted>
  <dcterms:created xsi:type="dcterms:W3CDTF">2013-10-05T03:55:00Z</dcterms:created>
  <dcterms:modified xsi:type="dcterms:W3CDTF">2013-10-05T03:55:00Z</dcterms:modified>
</cp:coreProperties>
</file>