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0F0BFC" w:rsidP="0033743F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 w:rsidRPr="0033743F"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NoSpacing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3743F">
        <w:rPr>
          <w:rFonts w:hint="eastAsia"/>
          <w:b/>
          <w:szCs w:val="24"/>
        </w:rPr>
        <w:t xml:space="preserve">: </w:t>
      </w:r>
      <w:r w:rsidR="00D63919" w:rsidRPr="00D63919">
        <w:rPr>
          <w:rFonts w:hint="eastAsia"/>
          <w:b/>
          <w:sz w:val="32"/>
          <w:szCs w:val="32"/>
          <w:u w:val="single"/>
        </w:rPr>
        <w:t>黃</w:t>
      </w:r>
      <w:r w:rsidRPr="0033743F">
        <w:rPr>
          <w:rFonts w:hint="eastAsia"/>
          <w:b/>
          <w:sz w:val="32"/>
          <w:szCs w:val="32"/>
          <w:u w:val="single"/>
        </w:rPr>
        <w:t>先生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Pr="001F0ED5">
        <w:rPr>
          <w:rFonts w:hint="eastAsia"/>
          <w:b/>
          <w:szCs w:val="24"/>
        </w:rPr>
        <w:t xml:space="preserve"> </w:t>
      </w:r>
      <w:r w:rsidR="00D63919">
        <w:rPr>
          <w:rFonts w:hint="eastAsia"/>
          <w:b/>
          <w:szCs w:val="24"/>
        </w:rPr>
        <w:t>南園二路</w:t>
      </w:r>
      <w:r w:rsidR="00D63919">
        <w:rPr>
          <w:rFonts w:hint="eastAsia"/>
          <w:b/>
          <w:szCs w:val="24"/>
        </w:rPr>
        <w:t>G</w:t>
      </w:r>
      <w:r w:rsidR="00D63919">
        <w:rPr>
          <w:rFonts w:hint="eastAsia"/>
          <w:b/>
          <w:szCs w:val="24"/>
        </w:rPr>
        <w:t>棟</w:t>
      </w:r>
      <w:r w:rsidR="00D63919">
        <w:rPr>
          <w:rFonts w:hint="eastAsia"/>
          <w:b/>
          <w:szCs w:val="24"/>
        </w:rPr>
        <w:t>4</w:t>
      </w:r>
      <w:r w:rsidR="00D63919">
        <w:rPr>
          <w:rFonts w:hint="eastAsia"/>
          <w:b/>
          <w:szCs w:val="24"/>
        </w:rPr>
        <w:t>房</w:t>
      </w:r>
      <w:r w:rsidRPr="001F0ED5">
        <w:rPr>
          <w:rFonts w:hint="eastAsia"/>
          <w:b/>
          <w:szCs w:val="24"/>
        </w:rPr>
        <w:t xml:space="preserve">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D63919">
        <w:rPr>
          <w:rFonts w:hint="eastAsia"/>
          <w:b/>
          <w:szCs w:val="24"/>
        </w:rPr>
        <w:t>2015.5.4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142"/>
        <w:gridCol w:w="1521"/>
        <w:gridCol w:w="747"/>
        <w:gridCol w:w="1418"/>
        <w:gridCol w:w="2693"/>
      </w:tblGrid>
      <w:tr w:rsidR="0033743F" w:rsidRPr="0033743F" w:rsidTr="00D6391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14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152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74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418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693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D6391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主臥室矽酸鈣天花板</w:t>
            </w:r>
          </w:p>
        </w:tc>
        <w:tc>
          <w:tcPr>
            <w:tcW w:w="11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21" w:type="dxa"/>
          </w:tcPr>
          <w:p w:rsidR="00AF7B5F" w:rsidRPr="002F425E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5.5坪</w:t>
            </w:r>
          </w:p>
        </w:tc>
        <w:tc>
          <w:tcPr>
            <w:tcW w:w="74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18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693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D6391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臥室1</w:t>
            </w:r>
          </w:p>
        </w:tc>
        <w:tc>
          <w:tcPr>
            <w:tcW w:w="11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21" w:type="dxa"/>
          </w:tcPr>
          <w:p w:rsidR="00AF7B5F" w:rsidRPr="002F425E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4.3坪</w:t>
            </w:r>
          </w:p>
        </w:tc>
        <w:tc>
          <w:tcPr>
            <w:tcW w:w="74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18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693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D6391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臥室2</w:t>
            </w:r>
          </w:p>
        </w:tc>
        <w:tc>
          <w:tcPr>
            <w:tcW w:w="11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21" w:type="dxa"/>
          </w:tcPr>
          <w:p w:rsidR="00AF7B5F" w:rsidRPr="002F425E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3.7坪</w:t>
            </w:r>
          </w:p>
        </w:tc>
        <w:tc>
          <w:tcPr>
            <w:tcW w:w="74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18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693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D6391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AF7B5F" w:rsidRPr="002F425E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臥室3</w:t>
            </w:r>
          </w:p>
        </w:tc>
        <w:tc>
          <w:tcPr>
            <w:tcW w:w="11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21" w:type="dxa"/>
          </w:tcPr>
          <w:p w:rsidR="00AF7B5F" w:rsidRPr="002F425E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2.5坪</w:t>
            </w:r>
          </w:p>
        </w:tc>
        <w:tc>
          <w:tcPr>
            <w:tcW w:w="74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18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693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D6391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AF7B5F" w:rsidRPr="002F425E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客廳</w:t>
            </w:r>
          </w:p>
        </w:tc>
        <w:tc>
          <w:tcPr>
            <w:tcW w:w="11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21" w:type="dxa"/>
          </w:tcPr>
          <w:p w:rsidR="00AF7B5F" w:rsidRPr="002F425E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8坪</w:t>
            </w:r>
          </w:p>
        </w:tc>
        <w:tc>
          <w:tcPr>
            <w:tcW w:w="74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18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693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D6391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AF7B5F" w:rsidRPr="002F425E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走道</w:t>
            </w:r>
          </w:p>
        </w:tc>
        <w:tc>
          <w:tcPr>
            <w:tcW w:w="11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21" w:type="dxa"/>
          </w:tcPr>
          <w:p w:rsidR="00AF7B5F" w:rsidRPr="002F425E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1坪</w:t>
            </w:r>
          </w:p>
        </w:tc>
        <w:tc>
          <w:tcPr>
            <w:tcW w:w="74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18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693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D6391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AF7B5F" w:rsidRPr="002F425E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立面壁板(冷氣室內機用)</w:t>
            </w:r>
          </w:p>
        </w:tc>
        <w:tc>
          <w:tcPr>
            <w:tcW w:w="11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21" w:type="dxa"/>
          </w:tcPr>
          <w:p w:rsidR="00AF7B5F" w:rsidRPr="002F425E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3.5坪</w:t>
            </w:r>
          </w:p>
        </w:tc>
        <w:tc>
          <w:tcPr>
            <w:tcW w:w="74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18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693" w:type="dxa"/>
          </w:tcPr>
          <w:p w:rsidR="00AF7B5F" w:rsidRPr="002F425E" w:rsidRDefault="00B2119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B21199">
              <w:rPr>
                <w:rFonts w:ascii="標楷體" w:eastAsia="標楷體" w:hAnsi="標楷體" w:hint="eastAsia"/>
                <w:b/>
                <w:sz w:val="30"/>
                <w:szCs w:val="30"/>
              </w:rPr>
              <w:t>臥室4間、客廳</w:t>
            </w:r>
          </w:p>
        </w:tc>
      </w:tr>
      <w:tr w:rsidR="0033743F" w:rsidRPr="0033743F" w:rsidTr="00D6391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2F425E" w:rsidRDefault="00D63919" w:rsidP="00D63919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以上7項工程</w:t>
            </w:r>
          </w:p>
        </w:tc>
        <w:tc>
          <w:tcPr>
            <w:tcW w:w="11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21" w:type="dxa"/>
          </w:tcPr>
          <w:p w:rsidR="00AF7B5F" w:rsidRPr="002F425E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共28.5坪</w:t>
            </w:r>
          </w:p>
        </w:tc>
        <w:tc>
          <w:tcPr>
            <w:tcW w:w="747" w:type="dxa"/>
          </w:tcPr>
          <w:p w:rsidR="00AF7B5F" w:rsidRPr="002F425E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3200</w:t>
            </w:r>
          </w:p>
        </w:tc>
        <w:tc>
          <w:tcPr>
            <w:tcW w:w="1418" w:type="dxa"/>
          </w:tcPr>
          <w:p w:rsidR="00AF7B5F" w:rsidRPr="002F425E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共91200</w:t>
            </w:r>
          </w:p>
        </w:tc>
        <w:tc>
          <w:tcPr>
            <w:tcW w:w="2693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D63919">
        <w:trPr>
          <w:trHeight w:val="359"/>
        </w:trPr>
        <w:tc>
          <w:tcPr>
            <w:tcW w:w="477" w:type="dxa"/>
          </w:tcPr>
          <w:p w:rsidR="00AF7B5F" w:rsidRPr="00311D49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AF7B5F" w:rsidRPr="002F425E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LED崁燈(含拉線鑽孔安裝)</w:t>
            </w:r>
          </w:p>
        </w:tc>
        <w:tc>
          <w:tcPr>
            <w:tcW w:w="1142" w:type="dxa"/>
          </w:tcPr>
          <w:p w:rsidR="00AF7B5F" w:rsidRPr="002F425E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15cm</w:t>
            </w:r>
          </w:p>
        </w:tc>
        <w:tc>
          <w:tcPr>
            <w:tcW w:w="1521" w:type="dxa"/>
          </w:tcPr>
          <w:p w:rsidR="00AF7B5F" w:rsidRPr="002F425E" w:rsidRDefault="00B2119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5</w:t>
            </w:r>
            <w:r w:rsidR="00D63919">
              <w:rPr>
                <w:rFonts w:ascii="標楷體" w:eastAsia="標楷體" w:hAnsi="標楷體" w:hint="eastAsia"/>
                <w:b/>
                <w:sz w:val="30"/>
                <w:szCs w:val="30"/>
              </w:rPr>
              <w:t>盞</w:t>
            </w:r>
          </w:p>
        </w:tc>
        <w:tc>
          <w:tcPr>
            <w:tcW w:w="747" w:type="dxa"/>
          </w:tcPr>
          <w:p w:rsidR="00AF7B5F" w:rsidRPr="002F425E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500</w:t>
            </w:r>
          </w:p>
        </w:tc>
        <w:tc>
          <w:tcPr>
            <w:tcW w:w="1418" w:type="dxa"/>
          </w:tcPr>
          <w:p w:rsidR="00AF7B5F" w:rsidRPr="002F425E" w:rsidRDefault="00D63919" w:rsidP="00B21199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</w:t>
            </w:r>
            <w:r w:rsidR="00B21199">
              <w:rPr>
                <w:rFonts w:ascii="標楷體" w:eastAsia="標楷體" w:hAnsi="標楷體"/>
                <w:b/>
                <w:sz w:val="30"/>
                <w:szCs w:val="30"/>
              </w:rPr>
              <w:t>2500</w:t>
            </w:r>
          </w:p>
        </w:tc>
        <w:tc>
          <w:tcPr>
            <w:tcW w:w="2693" w:type="dxa"/>
          </w:tcPr>
          <w:p w:rsidR="00AF7B5F" w:rsidRPr="002F425E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臥室4間、客廳、走道、浴室</w:t>
            </w:r>
          </w:p>
        </w:tc>
      </w:tr>
      <w:tr w:rsidR="0033743F" w:rsidRPr="0033743F" w:rsidTr="00D63919">
        <w:trPr>
          <w:trHeight w:val="359"/>
        </w:trPr>
        <w:tc>
          <w:tcPr>
            <w:tcW w:w="477" w:type="dxa"/>
          </w:tcPr>
          <w:p w:rsidR="00AF7B5F" w:rsidRPr="00311D49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734" w:type="dxa"/>
          </w:tcPr>
          <w:p w:rsidR="00AF7B5F" w:rsidRPr="002F425E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灑水管頭修改、面板安裝</w:t>
            </w:r>
          </w:p>
        </w:tc>
        <w:tc>
          <w:tcPr>
            <w:tcW w:w="11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2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74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18" w:type="dxa"/>
          </w:tcPr>
          <w:p w:rsidR="00AF7B5F" w:rsidRPr="002F425E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4500</w:t>
            </w:r>
          </w:p>
        </w:tc>
        <w:tc>
          <w:tcPr>
            <w:tcW w:w="2693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D63919">
        <w:trPr>
          <w:trHeight w:val="359"/>
        </w:trPr>
        <w:tc>
          <w:tcPr>
            <w:tcW w:w="477" w:type="dxa"/>
          </w:tcPr>
          <w:p w:rsidR="00AF7B5F" w:rsidRPr="00311D49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3734" w:type="dxa"/>
          </w:tcPr>
          <w:p w:rsidR="00AF7B5F" w:rsidRPr="002F425E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窗簾蓋(含漆)</w:t>
            </w:r>
          </w:p>
        </w:tc>
        <w:tc>
          <w:tcPr>
            <w:tcW w:w="11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21" w:type="dxa"/>
          </w:tcPr>
          <w:p w:rsidR="00AF7B5F" w:rsidRPr="002F425E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32尺</w:t>
            </w:r>
          </w:p>
        </w:tc>
        <w:tc>
          <w:tcPr>
            <w:tcW w:w="747" w:type="dxa"/>
          </w:tcPr>
          <w:p w:rsidR="00AF7B5F" w:rsidRPr="002F425E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120</w:t>
            </w:r>
          </w:p>
        </w:tc>
        <w:tc>
          <w:tcPr>
            <w:tcW w:w="1418" w:type="dxa"/>
          </w:tcPr>
          <w:p w:rsidR="00AF7B5F" w:rsidRPr="002F425E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3840</w:t>
            </w:r>
          </w:p>
        </w:tc>
        <w:tc>
          <w:tcPr>
            <w:tcW w:w="2693" w:type="dxa"/>
          </w:tcPr>
          <w:p w:rsidR="00AF7B5F" w:rsidRPr="002F425E" w:rsidRDefault="00B2119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B21199">
              <w:rPr>
                <w:rFonts w:ascii="標楷體" w:eastAsia="標楷體" w:hAnsi="標楷體" w:hint="eastAsia"/>
                <w:b/>
                <w:sz w:val="30"/>
                <w:szCs w:val="30"/>
              </w:rPr>
              <w:t>臥室4間、客廳</w:t>
            </w:r>
          </w:p>
        </w:tc>
      </w:tr>
      <w:tr w:rsidR="00AF7B5F" w:rsidRPr="0033743F" w:rsidTr="00D6391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2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74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18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693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D6391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2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74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18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693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D6391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2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74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18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693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D6391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2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74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18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693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D63919">
        <w:trPr>
          <w:trHeight w:val="359"/>
        </w:trPr>
        <w:tc>
          <w:tcPr>
            <w:tcW w:w="477" w:type="dxa"/>
          </w:tcPr>
          <w:p w:rsidR="0033743F" w:rsidRPr="00311D49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42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21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747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18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693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NoSpacing"/>
        <w:rPr>
          <w:b/>
          <w:szCs w:val="24"/>
        </w:rPr>
      </w:pPr>
    </w:p>
    <w:p w:rsidR="00C42A7D" w:rsidRDefault="00C42A7D" w:rsidP="001F0ED5">
      <w:pPr>
        <w:pStyle w:val="NoSpacing"/>
        <w:tabs>
          <w:tab w:val="left" w:pos="3043"/>
        </w:tabs>
      </w:pPr>
    </w:p>
    <w:p w:rsidR="00C42A7D" w:rsidRPr="00AF7B5F" w:rsidRDefault="001F0ED5" w:rsidP="00AF7B5F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D63919">
        <w:rPr>
          <w:rFonts w:hint="eastAsia"/>
          <w:b/>
          <w:sz w:val="44"/>
          <w:szCs w:val="44"/>
          <w:u w:val="single"/>
          <w:shd w:val="pct15" w:color="auto" w:fill="FFFFFF"/>
        </w:rPr>
        <w:t>11</w:t>
      </w:r>
      <w:r w:rsidR="00B21199">
        <w:rPr>
          <w:b/>
          <w:sz w:val="44"/>
          <w:szCs w:val="44"/>
          <w:u w:val="single"/>
          <w:shd w:val="pct15" w:color="auto" w:fill="FFFFFF"/>
        </w:rPr>
        <w:t>2040</w:t>
      </w:r>
      <w:bookmarkStart w:id="0" w:name="_GoBack"/>
      <w:bookmarkEnd w:id="0"/>
    </w:p>
    <w:p w:rsidR="00C42A7D" w:rsidRDefault="00C42A7D" w:rsidP="000F0BFC">
      <w:pPr>
        <w:pStyle w:val="NoSpacing"/>
      </w:pPr>
    </w:p>
    <w:p w:rsidR="00311D49" w:rsidRPr="00311D49" w:rsidRDefault="00311D49" w:rsidP="000F0BFC">
      <w:pPr>
        <w:pStyle w:val="NoSpacing"/>
        <w:rPr>
          <w:b/>
          <w:sz w:val="32"/>
          <w:szCs w:val="32"/>
        </w:rPr>
      </w:pPr>
    </w:p>
    <w:p w:rsidR="00311D49" w:rsidRDefault="00311D49" w:rsidP="000F0BFC">
      <w:pPr>
        <w:pStyle w:val="NoSpacing"/>
      </w:pPr>
    </w:p>
    <w:p w:rsid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以上為預估價單，已完成尺寸為準</w:t>
      </w:r>
    </w:p>
    <w:p w:rsidR="00FB79D1" w:rsidRDefault="00FB79D1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sectPr w:rsid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F0BFC"/>
    <w:rsid w:val="0016604C"/>
    <w:rsid w:val="001F0ED5"/>
    <w:rsid w:val="001F790D"/>
    <w:rsid w:val="002F425E"/>
    <w:rsid w:val="00311D49"/>
    <w:rsid w:val="0033743F"/>
    <w:rsid w:val="00377E5A"/>
    <w:rsid w:val="00704F54"/>
    <w:rsid w:val="00720ED9"/>
    <w:rsid w:val="00AF7B5F"/>
    <w:rsid w:val="00B21199"/>
    <w:rsid w:val="00C42A7D"/>
    <w:rsid w:val="00C96916"/>
    <w:rsid w:val="00D63919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5A4FF-9C04-4DFD-8F25-595D6947D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2014-04-01T00:47:00Z</cp:lastPrinted>
  <dcterms:created xsi:type="dcterms:W3CDTF">2015-05-03T13:57:00Z</dcterms:created>
  <dcterms:modified xsi:type="dcterms:W3CDTF">2015-05-03T14:53:00Z</dcterms:modified>
</cp:coreProperties>
</file>