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1BA3B7" w14:textId="77777777" w:rsidR="007C3380" w:rsidRPr="004D7DB1" w:rsidRDefault="00CE3B77">
      <w:pPr>
        <w:rPr>
          <w:b/>
          <w:bCs/>
          <w:sz w:val="36"/>
          <w:szCs w:val="36"/>
        </w:rPr>
      </w:pPr>
      <w:r w:rsidRPr="004D7DB1">
        <w:rPr>
          <w:b/>
          <w:bCs/>
          <w:sz w:val="36"/>
          <w:szCs w:val="36"/>
        </w:rPr>
        <w:t>AI AND THE SOCIAL CONTRACT</w:t>
      </w:r>
    </w:p>
    <w:p w14:paraId="74647AEB" w14:textId="77777777" w:rsidR="004D663B" w:rsidRDefault="004D663B"/>
    <w:p w14:paraId="4DCC8899" w14:textId="77777777" w:rsidR="00A30565" w:rsidRDefault="004D663B">
      <w:pPr>
        <w:rPr>
          <w:i/>
          <w:iCs/>
          <w:lang w:val="en-US"/>
        </w:rPr>
      </w:pPr>
      <w:r w:rsidRPr="00A30565">
        <w:rPr>
          <w:i/>
          <w:iCs/>
          <w:lang w:val="en-US"/>
        </w:rPr>
        <w:t xml:space="preserve">In a context of unbounded optimism and unbounded pessimism of our collective AI futures, and against the background of visible stress of today’s social contracts (maybe reaching their systemic limits in balancing limited resources and novel demands – defense, demography, climate…), </w:t>
      </w:r>
      <w:r w:rsidR="00A30565" w:rsidRPr="00A30565">
        <w:rPr>
          <w:i/>
          <w:iCs/>
          <w:lang w:val="en-US"/>
        </w:rPr>
        <w:t xml:space="preserve">we may be at a crossroads: defending current societal and market architectures, or committing to a fundamental redesign of societal institutions. </w:t>
      </w:r>
    </w:p>
    <w:p w14:paraId="3AA13FE8" w14:textId="77777777" w:rsidR="00A30565" w:rsidRDefault="00A30565">
      <w:pPr>
        <w:rPr>
          <w:i/>
          <w:iCs/>
          <w:lang w:val="en-US"/>
        </w:rPr>
      </w:pPr>
    </w:p>
    <w:p w14:paraId="571D7774" w14:textId="77777777" w:rsidR="004D7DB1" w:rsidRDefault="00A30565">
      <w:pPr>
        <w:rPr>
          <w:i/>
          <w:iCs/>
          <w:lang w:val="en-US"/>
        </w:rPr>
      </w:pPr>
      <w:r>
        <w:rPr>
          <w:i/>
          <w:iCs/>
          <w:lang w:val="en-US"/>
        </w:rPr>
        <w:t xml:space="preserve">There are good reasons to believe in the revolutionary capacity of AI (once it escapes the current kindergarten stage), and to foresee equally fundamental dangers if we don’t find a novel formula for running society. As of today, there is little consensus on what this formula </w:t>
      </w:r>
      <w:r w:rsidR="004D7DB1">
        <w:rPr>
          <w:i/>
          <w:iCs/>
          <w:lang w:val="en-US"/>
        </w:rPr>
        <w:t xml:space="preserve">looks like – and this seems risky as the speed of AI development leaves little time. </w:t>
      </w:r>
    </w:p>
    <w:p w14:paraId="207C849E" w14:textId="77777777" w:rsidR="004D7DB1" w:rsidRDefault="004D7DB1">
      <w:pPr>
        <w:rPr>
          <w:i/>
          <w:iCs/>
          <w:lang w:val="en-US"/>
        </w:rPr>
      </w:pPr>
    </w:p>
    <w:p w14:paraId="63F87551" w14:textId="77777777" w:rsidR="004D663B" w:rsidRPr="00A30565" w:rsidRDefault="004D7DB1">
      <w:pPr>
        <w:rPr>
          <w:i/>
          <w:iCs/>
          <w:lang w:val="en-US"/>
        </w:rPr>
      </w:pPr>
      <w:r>
        <w:rPr>
          <w:i/>
          <w:iCs/>
          <w:lang w:val="en-US"/>
        </w:rPr>
        <w:t>What follows is an attempt to develop a positive perspective on an AI-cum-human solution.</w:t>
      </w:r>
      <w:r w:rsidR="00A30565" w:rsidRPr="00A30565">
        <w:rPr>
          <w:i/>
          <w:iCs/>
          <w:lang w:val="en-US"/>
        </w:rPr>
        <w:t xml:space="preserve"> </w:t>
      </w:r>
      <w:r w:rsidR="004D663B" w:rsidRPr="00A30565">
        <w:rPr>
          <w:i/>
          <w:iCs/>
          <w:lang w:val="en-US"/>
        </w:rPr>
        <w:t xml:space="preserve"> </w:t>
      </w:r>
    </w:p>
    <w:p w14:paraId="4DB98F0C" w14:textId="77777777" w:rsidR="00CE3B77" w:rsidRPr="004D663B" w:rsidRDefault="00CE3B77">
      <w:pPr>
        <w:rPr>
          <w:lang w:val="en-US"/>
        </w:rPr>
      </w:pPr>
    </w:p>
    <w:p w14:paraId="62B1AB67" w14:textId="77777777" w:rsidR="002A43AB" w:rsidRPr="004D7DB1" w:rsidRDefault="004D7DB1" w:rsidP="00782A59">
      <w:pPr>
        <w:pStyle w:val="Listenabsatz"/>
        <w:numPr>
          <w:ilvl w:val="0"/>
          <w:numId w:val="2"/>
        </w:numPr>
        <w:rPr>
          <w:b/>
          <w:bCs/>
          <w:lang w:val="en-US"/>
        </w:rPr>
      </w:pPr>
      <w:r w:rsidRPr="004D7DB1">
        <w:rPr>
          <w:b/>
          <w:bCs/>
          <w:lang w:val="en-US"/>
        </w:rPr>
        <w:t>THE ADVENT OF AI COULD FINISH THE MODERN SOCIAL CONTRACT MODEL</w:t>
      </w:r>
    </w:p>
    <w:p w14:paraId="55098BC6" w14:textId="77777777" w:rsidR="002A43AB" w:rsidRDefault="002A43AB" w:rsidP="002A43AB">
      <w:pPr>
        <w:rPr>
          <w:lang w:val="en-US"/>
        </w:rPr>
      </w:pPr>
    </w:p>
    <w:p w14:paraId="6A440058" w14:textId="77777777" w:rsidR="00CE3B77" w:rsidRPr="002A43AB" w:rsidRDefault="00CE3B77" w:rsidP="002A43AB">
      <w:pPr>
        <w:rPr>
          <w:lang w:val="en-US"/>
        </w:rPr>
      </w:pPr>
      <w:r w:rsidRPr="002A43AB">
        <w:rPr>
          <w:lang w:val="en-US"/>
        </w:rPr>
        <w:t>Sooner or (a little) later, AI</w:t>
      </w:r>
      <w:r w:rsidR="00104CDC">
        <w:rPr>
          <w:lang w:val="en-US"/>
        </w:rPr>
        <w:t xml:space="preserve"> </w:t>
      </w:r>
      <w:r w:rsidRPr="002A43AB">
        <w:rPr>
          <w:lang w:val="en-US"/>
        </w:rPr>
        <w:t xml:space="preserve">skills </w:t>
      </w:r>
      <w:r w:rsidR="00104CDC">
        <w:rPr>
          <w:lang w:val="en-US"/>
        </w:rPr>
        <w:t xml:space="preserve">and capacities </w:t>
      </w:r>
      <w:r w:rsidRPr="002A43AB">
        <w:rPr>
          <w:lang w:val="en-US"/>
        </w:rPr>
        <w:t>will catalyze a large scale</w:t>
      </w:r>
      <w:r w:rsidR="00D42662" w:rsidRPr="002A43AB">
        <w:rPr>
          <w:lang w:val="en-US"/>
        </w:rPr>
        <w:t>-</w:t>
      </w:r>
      <w:r w:rsidRPr="002A43AB">
        <w:rPr>
          <w:lang w:val="en-US"/>
        </w:rPr>
        <w:t xml:space="preserve">reduction in the demand for human labor. </w:t>
      </w:r>
    </w:p>
    <w:p w14:paraId="4DCE32DE" w14:textId="77777777" w:rsidR="00CE3B77" w:rsidRDefault="00CE3B77">
      <w:pPr>
        <w:rPr>
          <w:lang w:val="en-US"/>
        </w:rPr>
      </w:pPr>
    </w:p>
    <w:p w14:paraId="7A8254FF" w14:textId="77777777" w:rsidR="00CE3B77" w:rsidRDefault="00D42662">
      <w:pPr>
        <w:rPr>
          <w:lang w:val="en-US"/>
        </w:rPr>
      </w:pPr>
      <w:r>
        <w:rPr>
          <w:lang w:val="en-US"/>
        </w:rPr>
        <w:t xml:space="preserve">A </w:t>
      </w:r>
      <w:r w:rsidR="00CE3B77">
        <w:rPr>
          <w:lang w:val="en-US"/>
        </w:rPr>
        <w:t xml:space="preserve">popular beneficial assumption – an explosion of new products which, crucially, </w:t>
      </w:r>
      <w:r w:rsidR="00104CDC">
        <w:rPr>
          <w:lang w:val="en-US"/>
        </w:rPr>
        <w:t xml:space="preserve">perpetuate reliance </w:t>
      </w:r>
      <w:r w:rsidR="00CE3B77">
        <w:rPr>
          <w:lang w:val="en-US"/>
        </w:rPr>
        <w:t>on human labor input</w:t>
      </w:r>
      <w:r>
        <w:rPr>
          <w:lang w:val="en-US"/>
        </w:rPr>
        <w:t>,</w:t>
      </w:r>
      <w:r w:rsidR="00104CDC">
        <w:rPr>
          <w:lang w:val="en-US"/>
        </w:rPr>
        <w:t xml:space="preserve"> barred to AI </w:t>
      </w:r>
      <w:r w:rsidR="00CE3B77">
        <w:rPr>
          <w:lang w:val="en-US"/>
        </w:rPr>
        <w:t>– is hardly plausible</w:t>
      </w:r>
      <w:r>
        <w:rPr>
          <w:lang w:val="en-US"/>
        </w:rPr>
        <w:t>.</w:t>
      </w:r>
      <w:r w:rsidR="00CE3B77">
        <w:rPr>
          <w:lang w:val="en-US"/>
        </w:rPr>
        <w:t xml:space="preserve"> </w:t>
      </w:r>
    </w:p>
    <w:p w14:paraId="7503BF7B" w14:textId="77777777" w:rsidR="00CE3B77" w:rsidRDefault="00CE3B77">
      <w:pPr>
        <w:rPr>
          <w:lang w:val="en-US"/>
        </w:rPr>
      </w:pPr>
    </w:p>
    <w:p w14:paraId="2BD5D3D6" w14:textId="77777777" w:rsidR="00CE3B77" w:rsidRDefault="00CE3B77">
      <w:pPr>
        <w:rPr>
          <w:lang w:val="en-US"/>
        </w:rPr>
      </w:pPr>
      <w:r>
        <w:rPr>
          <w:lang w:val="en-US"/>
        </w:rPr>
        <w:t xml:space="preserve">So, employment, and work income, and work-based tax income, and work-based purchasing power will shrink, a lot. </w:t>
      </w:r>
    </w:p>
    <w:p w14:paraId="452C7FD9" w14:textId="77777777" w:rsidR="00CE3B77" w:rsidRDefault="00CE3B77">
      <w:pPr>
        <w:rPr>
          <w:lang w:val="en-US"/>
        </w:rPr>
      </w:pPr>
    </w:p>
    <w:p w14:paraId="57319022" w14:textId="77777777" w:rsidR="00CE3B77" w:rsidRDefault="00CE3B77">
      <w:pPr>
        <w:rPr>
          <w:lang w:val="en-US"/>
        </w:rPr>
      </w:pPr>
      <w:r>
        <w:rPr>
          <w:lang w:val="en-US"/>
        </w:rPr>
        <w:t xml:space="preserve">So will corporate revenues, and profits, and valuations, and revenue-based, and profit-based, and value-based taxes – as they all depend on ultimate (consumer) demand. </w:t>
      </w:r>
    </w:p>
    <w:p w14:paraId="23733C33" w14:textId="77777777" w:rsidR="00CE3B77" w:rsidRDefault="00CE3B77">
      <w:pPr>
        <w:rPr>
          <w:lang w:val="en-US"/>
        </w:rPr>
      </w:pPr>
    </w:p>
    <w:p w14:paraId="16D92DD2" w14:textId="77777777" w:rsidR="00CE3B77" w:rsidRDefault="00104CDC">
      <w:pPr>
        <w:rPr>
          <w:lang w:val="en-US"/>
        </w:rPr>
      </w:pPr>
      <w:r>
        <w:rPr>
          <w:lang w:val="en-US"/>
        </w:rPr>
        <w:t>E</w:t>
      </w:r>
      <w:r w:rsidR="00D42662">
        <w:rPr>
          <w:lang w:val="en-US"/>
        </w:rPr>
        <w:t>rosion of public income implies a collapse of public spending – to maintain</w:t>
      </w:r>
      <w:r>
        <w:rPr>
          <w:lang w:val="en-US"/>
        </w:rPr>
        <w:t xml:space="preserve"> </w:t>
      </w:r>
      <w:r w:rsidR="00D42662">
        <w:rPr>
          <w:lang w:val="en-US"/>
        </w:rPr>
        <w:t xml:space="preserve">public goods, to ensure a less unequal wealth/income distribution, to provide for age and care.    </w:t>
      </w:r>
    </w:p>
    <w:p w14:paraId="24BF9B18" w14:textId="77777777" w:rsidR="00D42662" w:rsidRDefault="00D42662">
      <w:pPr>
        <w:rPr>
          <w:lang w:val="en-US"/>
        </w:rPr>
      </w:pPr>
    </w:p>
    <w:p w14:paraId="65ADBE55" w14:textId="77777777" w:rsidR="00D42662" w:rsidRDefault="002A43AB">
      <w:pPr>
        <w:rPr>
          <w:lang w:val="en-US"/>
        </w:rPr>
      </w:pPr>
      <w:r>
        <w:rPr>
          <w:lang w:val="en-US"/>
        </w:rPr>
        <w:t>With serious r</w:t>
      </w:r>
      <w:r w:rsidR="00D42662">
        <w:rPr>
          <w:lang w:val="en-US"/>
        </w:rPr>
        <w:t xml:space="preserve">evenue gaps </w:t>
      </w:r>
      <w:r>
        <w:rPr>
          <w:lang w:val="en-US"/>
        </w:rPr>
        <w:t xml:space="preserve">and spending gaps, current social contracts become untenable. </w:t>
      </w:r>
    </w:p>
    <w:p w14:paraId="556BC22E" w14:textId="77777777" w:rsidR="00782A59" w:rsidRDefault="00782A59" w:rsidP="00782A59">
      <w:pPr>
        <w:rPr>
          <w:lang w:val="en-US"/>
        </w:rPr>
      </w:pPr>
    </w:p>
    <w:p w14:paraId="22054FDB" w14:textId="77777777" w:rsidR="002A43AB" w:rsidRPr="004D7DB1" w:rsidRDefault="004D7DB1" w:rsidP="00782A59">
      <w:pPr>
        <w:pStyle w:val="Listenabsatz"/>
        <w:numPr>
          <w:ilvl w:val="0"/>
          <w:numId w:val="2"/>
        </w:numPr>
        <w:rPr>
          <w:b/>
          <w:bCs/>
          <w:lang w:val="en-US"/>
        </w:rPr>
      </w:pPr>
      <w:r w:rsidRPr="004D7DB1">
        <w:rPr>
          <w:b/>
          <w:bCs/>
          <w:lang w:val="en-US"/>
        </w:rPr>
        <w:t xml:space="preserve">AWARENESS OF SOCIAL CONTRACT RISK </w:t>
      </w:r>
      <w:r>
        <w:rPr>
          <w:b/>
          <w:bCs/>
          <w:lang w:val="en-US"/>
        </w:rPr>
        <w:t>GROWS</w:t>
      </w:r>
      <w:r w:rsidRPr="004D7DB1">
        <w:rPr>
          <w:b/>
          <w:bCs/>
          <w:lang w:val="en-US"/>
        </w:rPr>
        <w:t xml:space="preserve">, </w:t>
      </w:r>
      <w:r>
        <w:rPr>
          <w:b/>
          <w:bCs/>
          <w:lang w:val="en-US"/>
        </w:rPr>
        <w:t>REDESIGN</w:t>
      </w:r>
      <w:r w:rsidRPr="004D7DB1">
        <w:rPr>
          <w:b/>
          <w:bCs/>
          <w:lang w:val="en-US"/>
        </w:rPr>
        <w:t xml:space="preserve"> PROPOSALS EMERGE</w:t>
      </w:r>
    </w:p>
    <w:p w14:paraId="40D542AD" w14:textId="77777777" w:rsidR="002A43AB" w:rsidRDefault="002A43AB" w:rsidP="002A43AB">
      <w:pPr>
        <w:rPr>
          <w:lang w:val="en-US"/>
        </w:rPr>
      </w:pPr>
    </w:p>
    <w:p w14:paraId="506BB094" w14:textId="77777777" w:rsidR="002A43AB" w:rsidRDefault="002A43AB" w:rsidP="002A43AB">
      <w:pPr>
        <w:rPr>
          <w:lang w:val="en-US"/>
        </w:rPr>
      </w:pPr>
      <w:r>
        <w:rPr>
          <w:lang w:val="en-US"/>
        </w:rPr>
        <w:t>Marketing-minded AI and socially concerned voices – a funny alliance – pinpoint the need for a novel social contract</w:t>
      </w:r>
      <w:r w:rsidR="00230EFA">
        <w:rPr>
          <w:lang w:val="en-US"/>
        </w:rPr>
        <w:t xml:space="preserve">, to cope with the impact of the AI conversion. </w:t>
      </w:r>
    </w:p>
    <w:p w14:paraId="4E61ED6A" w14:textId="77777777" w:rsidR="00230EFA" w:rsidRDefault="00230EFA" w:rsidP="002A43AB">
      <w:pPr>
        <w:rPr>
          <w:lang w:val="en-US"/>
        </w:rPr>
      </w:pPr>
    </w:p>
    <w:p w14:paraId="1DDDD892" w14:textId="77777777" w:rsidR="00230EFA" w:rsidRDefault="00230EFA" w:rsidP="002A43AB">
      <w:pPr>
        <w:rPr>
          <w:lang w:val="en-US"/>
        </w:rPr>
      </w:pPr>
      <w:r>
        <w:rPr>
          <w:lang w:val="en-US"/>
        </w:rPr>
        <w:t xml:space="preserve">Triple motives in play: Maintain </w:t>
      </w:r>
      <w:proofErr w:type="spellStart"/>
      <w:r w:rsidR="008B4ED2" w:rsidRPr="008B4ED2">
        <w:rPr>
          <w:i/>
          <w:iCs/>
          <w:lang w:val="en-US"/>
        </w:rPr>
        <w:t>Lebenswelten</w:t>
      </w:r>
      <w:proofErr w:type="spellEnd"/>
      <w:r>
        <w:rPr>
          <w:lang w:val="en-US"/>
        </w:rPr>
        <w:t xml:space="preserve"> w</w:t>
      </w:r>
      <w:r w:rsidR="008B4ED2">
        <w:rPr>
          <w:lang w:val="en-US"/>
        </w:rPr>
        <w:t xml:space="preserve">/o </w:t>
      </w:r>
      <w:r>
        <w:rPr>
          <w:lang w:val="en-US"/>
        </w:rPr>
        <w:t>work (non-work income); maintain the consumption/investment cycle as a source of wealth; enable/smooth the AI expansion path.</w:t>
      </w:r>
    </w:p>
    <w:p w14:paraId="62CA2371" w14:textId="77777777" w:rsidR="00230EFA" w:rsidRDefault="00230EFA" w:rsidP="002A43AB">
      <w:pPr>
        <w:rPr>
          <w:lang w:val="en-US"/>
        </w:rPr>
      </w:pPr>
    </w:p>
    <w:p w14:paraId="7FBE8E0C" w14:textId="77777777" w:rsidR="00662BBB" w:rsidRPr="008B4ED2" w:rsidRDefault="00230EFA" w:rsidP="002A43AB">
      <w:pPr>
        <w:rPr>
          <w:i/>
          <w:iCs/>
          <w:lang w:val="en-US"/>
        </w:rPr>
      </w:pPr>
      <w:r w:rsidRPr="008B4ED2">
        <w:rPr>
          <w:i/>
          <w:iCs/>
          <w:lang w:val="en-US"/>
        </w:rPr>
        <w:t xml:space="preserve">(This cause is pursued in parallel to efforts to mitigate other valid AI concerns: non-aligned AI, cybersecurity and other bad-actor threats, serious </w:t>
      </w:r>
      <w:r w:rsidR="00662BBB" w:rsidRPr="008B4ED2">
        <w:rPr>
          <w:i/>
          <w:iCs/>
          <w:lang w:val="en-US"/>
        </w:rPr>
        <w:t>human</w:t>
      </w:r>
      <w:r w:rsidR="00662BBB" w:rsidRPr="008B4ED2">
        <w:rPr>
          <w:i/>
          <w:iCs/>
          <w:lang w:val="en-US"/>
        </w:rPr>
        <w:t xml:space="preserve"> </w:t>
      </w:r>
      <w:r w:rsidRPr="008B4ED2">
        <w:rPr>
          <w:i/>
          <w:iCs/>
          <w:lang w:val="en-US"/>
        </w:rPr>
        <w:t>de-skilling, cultural collapse.</w:t>
      </w:r>
      <w:r w:rsidR="00662BBB" w:rsidRPr="008B4ED2">
        <w:rPr>
          <w:i/>
          <w:iCs/>
          <w:lang w:val="en-US"/>
        </w:rPr>
        <w:t>)</w:t>
      </w:r>
    </w:p>
    <w:p w14:paraId="4C5C670F" w14:textId="77777777" w:rsidR="00662BBB" w:rsidRDefault="00662BBB" w:rsidP="002A43AB">
      <w:pPr>
        <w:rPr>
          <w:lang w:val="en-US"/>
        </w:rPr>
      </w:pPr>
    </w:p>
    <w:p w14:paraId="0FEA784E" w14:textId="77777777" w:rsidR="00662BBB" w:rsidRDefault="00662BBB" w:rsidP="002A43AB">
      <w:pPr>
        <w:rPr>
          <w:lang w:val="en-US"/>
        </w:rPr>
      </w:pPr>
      <w:r>
        <w:rPr>
          <w:lang w:val="en-US"/>
        </w:rPr>
        <w:t>Current proposals focus the financing dimension: how to generate</w:t>
      </w:r>
      <w:r w:rsidR="00DB1539">
        <w:rPr>
          <w:lang w:val="en-US"/>
        </w:rPr>
        <w:t xml:space="preserve">, </w:t>
      </w:r>
      <w:r>
        <w:rPr>
          <w:lang w:val="en-US"/>
        </w:rPr>
        <w:t>distribute</w:t>
      </w:r>
      <w:r w:rsidR="00DB1539">
        <w:rPr>
          <w:lang w:val="en-US"/>
        </w:rPr>
        <w:t>, control</w:t>
      </w:r>
      <w:r>
        <w:rPr>
          <w:lang w:val="en-US"/>
        </w:rPr>
        <w:t xml:space="preserve"> funds for </w:t>
      </w:r>
      <w:r>
        <w:rPr>
          <w:lang w:val="en-US"/>
        </w:rPr>
        <w:t xml:space="preserve">(private and public) </w:t>
      </w:r>
      <w:r>
        <w:rPr>
          <w:lang w:val="en-US"/>
        </w:rPr>
        <w:t xml:space="preserve">income losses. </w:t>
      </w:r>
    </w:p>
    <w:p w14:paraId="3115F13F" w14:textId="77777777" w:rsidR="00DB1539" w:rsidRDefault="00DB1539" w:rsidP="002A43AB">
      <w:pPr>
        <w:rPr>
          <w:lang w:val="en-US"/>
        </w:rPr>
      </w:pPr>
    </w:p>
    <w:p w14:paraId="31D4DE78" w14:textId="77777777" w:rsidR="00230EFA" w:rsidRDefault="00662BBB" w:rsidP="002A43AB">
      <w:pPr>
        <w:rPr>
          <w:lang w:val="en-US"/>
        </w:rPr>
      </w:pPr>
      <w:r>
        <w:rPr>
          <w:lang w:val="en-US"/>
        </w:rPr>
        <w:t>“</w:t>
      </w:r>
      <w:r w:rsidR="00DB1539">
        <w:rPr>
          <w:lang w:val="en-US"/>
        </w:rPr>
        <w:t>G</w:t>
      </w:r>
      <w:r>
        <w:rPr>
          <w:lang w:val="en-US"/>
        </w:rPr>
        <w:t xml:space="preserve">eneration”: </w:t>
      </w:r>
      <w:r w:rsidR="00DB1539">
        <w:rPr>
          <w:lang w:val="en-US"/>
        </w:rPr>
        <w:t xml:space="preserve">(1) Taxing: </w:t>
      </w:r>
      <w:r>
        <w:rPr>
          <w:lang w:val="en-US"/>
        </w:rPr>
        <w:t>(</w:t>
      </w:r>
      <w:r w:rsidR="00DB1539">
        <w:rPr>
          <w:lang w:val="en-US"/>
        </w:rPr>
        <w:t>a</w:t>
      </w:r>
      <w:r>
        <w:rPr>
          <w:lang w:val="en-US"/>
        </w:rPr>
        <w:t>) AI-related revenues</w:t>
      </w:r>
      <w:r w:rsidR="00DB1539">
        <w:rPr>
          <w:lang w:val="en-US"/>
        </w:rPr>
        <w:t>/</w:t>
      </w:r>
      <w:r>
        <w:rPr>
          <w:lang w:val="en-US"/>
        </w:rPr>
        <w:t>profits; (</w:t>
      </w:r>
      <w:r w:rsidR="00DB1539">
        <w:rPr>
          <w:lang w:val="en-US"/>
        </w:rPr>
        <w:t xml:space="preserve">b) </w:t>
      </w:r>
      <w:r>
        <w:rPr>
          <w:lang w:val="en-US"/>
        </w:rPr>
        <w:t>AI-related income/capital gain; (</w:t>
      </w:r>
      <w:r w:rsidR="00DB1539">
        <w:rPr>
          <w:lang w:val="en-US"/>
        </w:rPr>
        <w:t>c</w:t>
      </w:r>
      <w:r>
        <w:rPr>
          <w:lang w:val="en-US"/>
        </w:rPr>
        <w:t>) AI-unrelated income/</w:t>
      </w:r>
      <w:r w:rsidR="00DB1539">
        <w:rPr>
          <w:lang w:val="en-US"/>
        </w:rPr>
        <w:t xml:space="preserve">wealth; (2) co-ownership of AI-corporations – </w:t>
      </w:r>
      <w:r w:rsidR="00DB1539">
        <w:rPr>
          <w:lang w:val="en-US"/>
        </w:rPr>
        <w:t>public or private</w:t>
      </w:r>
      <w:r w:rsidR="00DB1539">
        <w:rPr>
          <w:lang w:val="en-US"/>
        </w:rPr>
        <w:t>.</w:t>
      </w:r>
    </w:p>
    <w:p w14:paraId="4E67809A" w14:textId="77777777" w:rsidR="00DB1539" w:rsidRDefault="00DB1539" w:rsidP="002A43AB">
      <w:pPr>
        <w:rPr>
          <w:lang w:val="en-US"/>
        </w:rPr>
      </w:pPr>
    </w:p>
    <w:p w14:paraId="73BD7A12" w14:textId="77777777" w:rsidR="00782A59" w:rsidRDefault="00DB1539" w:rsidP="002A43AB">
      <w:pPr>
        <w:rPr>
          <w:lang w:val="en-US"/>
        </w:rPr>
      </w:pPr>
      <w:r>
        <w:rPr>
          <w:lang w:val="en-US"/>
        </w:rPr>
        <w:t>“Distribution”:</w:t>
      </w:r>
      <w:r w:rsidR="004E5F85">
        <w:rPr>
          <w:lang w:val="en-US"/>
        </w:rPr>
        <w:t xml:space="preserve"> (1) UBI, with different conceivable sets of criteria; (2) NBI (need-based basic income); (3) AI-ownership dividends</w:t>
      </w:r>
      <w:r w:rsidR="00782A59">
        <w:rPr>
          <w:lang w:val="en-US"/>
        </w:rPr>
        <w:t>;</w:t>
      </w:r>
      <w:r w:rsidR="004E5F85">
        <w:rPr>
          <w:lang w:val="en-US"/>
        </w:rPr>
        <w:t xml:space="preserve"> (4) subsidi</w:t>
      </w:r>
      <w:r w:rsidR="00782A59">
        <w:rPr>
          <w:lang w:val="en-US"/>
        </w:rPr>
        <w:t xml:space="preserve">zed private, enlarged public goods. </w:t>
      </w:r>
    </w:p>
    <w:p w14:paraId="4700F47B" w14:textId="77777777" w:rsidR="00782A59" w:rsidRDefault="00782A59" w:rsidP="002A43AB">
      <w:pPr>
        <w:rPr>
          <w:lang w:val="en-US"/>
        </w:rPr>
      </w:pPr>
    </w:p>
    <w:p w14:paraId="0AAFFAEA" w14:textId="77777777" w:rsidR="00DB1539" w:rsidRDefault="00782A59" w:rsidP="002A43AB">
      <w:pPr>
        <w:rPr>
          <w:lang w:val="en-US"/>
        </w:rPr>
      </w:pPr>
      <w:r>
        <w:rPr>
          <w:lang w:val="en-US"/>
        </w:rPr>
        <w:t>“Control”: mostly variants of public/political agency: sovereign wealth funds, new welfare regimes, AI-insurance…</w:t>
      </w:r>
    </w:p>
    <w:p w14:paraId="1C398986" w14:textId="77777777" w:rsidR="00782A59" w:rsidRPr="004D7DB1" w:rsidRDefault="00782A59" w:rsidP="002A43AB">
      <w:pPr>
        <w:rPr>
          <w:b/>
          <w:bCs/>
          <w:lang w:val="en-US"/>
        </w:rPr>
      </w:pPr>
    </w:p>
    <w:p w14:paraId="665D9B17" w14:textId="77777777" w:rsidR="00782A59" w:rsidRPr="004D7DB1" w:rsidRDefault="004D7DB1" w:rsidP="00782A59">
      <w:pPr>
        <w:pStyle w:val="Listenabsatz"/>
        <w:numPr>
          <w:ilvl w:val="0"/>
          <w:numId w:val="2"/>
        </w:numPr>
        <w:rPr>
          <w:b/>
          <w:bCs/>
          <w:lang w:val="en-US"/>
        </w:rPr>
      </w:pPr>
      <w:r w:rsidRPr="004D7DB1">
        <w:rPr>
          <w:b/>
          <w:bCs/>
          <w:lang w:val="en-US"/>
        </w:rPr>
        <w:t xml:space="preserve">CAVEATS: PROPOSALS IMPLY </w:t>
      </w:r>
      <w:r>
        <w:rPr>
          <w:b/>
          <w:bCs/>
          <w:lang w:val="en-US"/>
        </w:rPr>
        <w:t>SERIOUS</w:t>
      </w:r>
      <w:r w:rsidRPr="004D7DB1">
        <w:rPr>
          <w:b/>
          <w:bCs/>
          <w:lang w:val="en-US"/>
        </w:rPr>
        <w:t xml:space="preserve"> SYSTEM CHANGE, RAMIFICATIONS, RISKS </w:t>
      </w:r>
    </w:p>
    <w:p w14:paraId="3013B126" w14:textId="77777777" w:rsidR="00782A59" w:rsidRDefault="00782A59" w:rsidP="00782A59">
      <w:pPr>
        <w:rPr>
          <w:lang w:val="en-US"/>
        </w:rPr>
      </w:pPr>
    </w:p>
    <w:p w14:paraId="7E7FD8F1" w14:textId="77777777" w:rsidR="009E0818" w:rsidRDefault="00782A59" w:rsidP="00782A59">
      <w:pPr>
        <w:rPr>
          <w:lang w:val="en-US"/>
        </w:rPr>
      </w:pPr>
      <w:r>
        <w:rPr>
          <w:lang w:val="en-US"/>
        </w:rPr>
        <w:t>The proposal</w:t>
      </w:r>
      <w:r w:rsidR="009E0818">
        <w:rPr>
          <w:lang w:val="en-US"/>
        </w:rPr>
        <w:t>s</w:t>
      </w:r>
      <w:r w:rsidR="004D7DB1">
        <w:rPr>
          <w:lang w:val="en-US"/>
        </w:rPr>
        <w:t xml:space="preserve"> (B)</w:t>
      </w:r>
      <w:r>
        <w:rPr>
          <w:lang w:val="en-US"/>
        </w:rPr>
        <w:t xml:space="preserve"> differ </w:t>
      </w:r>
      <w:r w:rsidR="00104CDC">
        <w:rPr>
          <w:lang w:val="en-US"/>
        </w:rPr>
        <w:t xml:space="preserve">in </w:t>
      </w:r>
      <w:r w:rsidR="009E0818">
        <w:rPr>
          <w:lang w:val="en-US"/>
        </w:rPr>
        <w:t>character</w:t>
      </w:r>
      <w:r w:rsidR="009E0818">
        <w:rPr>
          <w:lang w:val="en-US"/>
        </w:rPr>
        <w:t xml:space="preserve">, </w:t>
      </w:r>
      <w:r w:rsidR="00104CDC">
        <w:rPr>
          <w:lang w:val="en-US"/>
        </w:rPr>
        <w:t xml:space="preserve">volume, impact: </w:t>
      </w:r>
      <w:r w:rsidR="009E0818">
        <w:rPr>
          <w:lang w:val="en-US"/>
        </w:rPr>
        <w:t>I</w:t>
      </w:r>
      <w:r w:rsidR="00104CDC">
        <w:rPr>
          <w:lang w:val="en-US"/>
        </w:rPr>
        <w:t>ncidence – who pays? System impact – competitive and governance dynamics? Reach – critical mass, for what?</w:t>
      </w:r>
    </w:p>
    <w:p w14:paraId="09B28319" w14:textId="77777777" w:rsidR="004D7DB1" w:rsidRDefault="004D7DB1" w:rsidP="00782A59">
      <w:pPr>
        <w:rPr>
          <w:lang w:val="en-US"/>
        </w:rPr>
      </w:pPr>
    </w:p>
    <w:p w14:paraId="205C1F24" w14:textId="77777777" w:rsidR="00102ACD" w:rsidRDefault="009E0818" w:rsidP="00782A59">
      <w:pPr>
        <w:rPr>
          <w:lang w:val="en-US"/>
        </w:rPr>
      </w:pPr>
      <w:r>
        <w:rPr>
          <w:lang w:val="en-US"/>
        </w:rPr>
        <w:t xml:space="preserve">Initial quality is quantity: </w:t>
      </w:r>
      <w:r w:rsidR="00102ACD">
        <w:rPr>
          <w:lang w:val="en-US"/>
        </w:rPr>
        <w:t>do a</w:t>
      </w:r>
      <w:r>
        <w:rPr>
          <w:lang w:val="en-US"/>
        </w:rPr>
        <w:t>ccessible fund</w:t>
      </w:r>
      <w:r w:rsidR="00102ACD">
        <w:rPr>
          <w:lang w:val="en-US"/>
        </w:rPr>
        <w:t xml:space="preserve"> scenarios</w:t>
      </w:r>
      <w:r w:rsidR="00541685">
        <w:rPr>
          <w:lang w:val="en-US"/>
        </w:rPr>
        <w:t xml:space="preserve"> (B)</w:t>
      </w:r>
      <w:r>
        <w:rPr>
          <w:lang w:val="en-US"/>
        </w:rPr>
        <w:t xml:space="preserve"> </w:t>
      </w:r>
      <w:r w:rsidR="00102ACD">
        <w:rPr>
          <w:lang w:val="en-US"/>
        </w:rPr>
        <w:t>match foreseeable need scenarios? If not, could a funding system possibly combine different approaches?</w:t>
      </w:r>
    </w:p>
    <w:p w14:paraId="09235F61" w14:textId="77777777" w:rsidR="00102ACD" w:rsidRDefault="00102ACD" w:rsidP="00782A59">
      <w:pPr>
        <w:rPr>
          <w:lang w:val="en-US"/>
        </w:rPr>
      </w:pPr>
    </w:p>
    <w:p w14:paraId="2D0EC1AA" w14:textId="77777777" w:rsidR="00102ACD" w:rsidRDefault="00102ACD" w:rsidP="00782A59">
      <w:pPr>
        <w:rPr>
          <w:lang w:val="en-US"/>
        </w:rPr>
      </w:pPr>
      <w:r>
        <w:rPr>
          <w:lang w:val="en-US"/>
        </w:rPr>
        <w:t>Then, system consistency: contemporary societies/economies rest on specific architectures and premises – are they strengthened or disrupted by AI-triggered adaptation?</w:t>
      </w:r>
    </w:p>
    <w:p w14:paraId="2A285DCB" w14:textId="77777777" w:rsidR="00102ACD" w:rsidRDefault="00102ACD" w:rsidP="00782A59">
      <w:pPr>
        <w:rPr>
          <w:lang w:val="en-US"/>
        </w:rPr>
      </w:pPr>
    </w:p>
    <w:p w14:paraId="69A2EFB6" w14:textId="77777777" w:rsidR="00CF0422" w:rsidRDefault="00102ACD" w:rsidP="00782A59">
      <w:pPr>
        <w:rPr>
          <w:lang w:val="en-US"/>
        </w:rPr>
      </w:pPr>
      <w:r>
        <w:rPr>
          <w:lang w:val="en-US"/>
        </w:rPr>
        <w:t>Further, conceivable risks</w:t>
      </w:r>
      <w:r w:rsidR="006F4B83">
        <w:rPr>
          <w:lang w:val="en-US"/>
        </w:rPr>
        <w:t xml:space="preserve"> endemic to proposed solutions:</w:t>
      </w:r>
    </w:p>
    <w:p w14:paraId="2AD31773" w14:textId="77777777" w:rsidR="00CF0422" w:rsidRDefault="00CF0422" w:rsidP="00782A59">
      <w:pPr>
        <w:rPr>
          <w:lang w:val="en-US"/>
        </w:rPr>
      </w:pPr>
    </w:p>
    <w:p w14:paraId="7F3753B1" w14:textId="77777777" w:rsidR="00CF0422" w:rsidRDefault="00CF0422" w:rsidP="00782A59">
      <w:pPr>
        <w:rPr>
          <w:lang w:val="en-US"/>
        </w:rPr>
      </w:pPr>
      <w:r>
        <w:rPr>
          <w:lang w:val="en-US"/>
        </w:rPr>
        <w:t xml:space="preserve">Political capture, example AI wealth fund. Political ownership/control of AI resources could transform the distribution of societal power or the public discourse – with huge risks. </w:t>
      </w:r>
    </w:p>
    <w:p w14:paraId="0892A0FE" w14:textId="77777777" w:rsidR="00CF0422" w:rsidRDefault="00CF0422" w:rsidP="00782A59">
      <w:pPr>
        <w:rPr>
          <w:lang w:val="en-US"/>
        </w:rPr>
      </w:pPr>
    </w:p>
    <w:p w14:paraId="7C36F521" w14:textId="77777777" w:rsidR="00CF0422" w:rsidRDefault="00CF0422" w:rsidP="00782A59">
      <w:pPr>
        <w:rPr>
          <w:lang w:val="en-US"/>
        </w:rPr>
      </w:pPr>
      <w:r>
        <w:rPr>
          <w:lang w:val="en-US"/>
        </w:rPr>
        <w:t xml:space="preserve">Private capture, example AI tech/markets. With novel generation/distribution mechanisms in place, AI innovation would be turbo-charged, seeking control of unipolar societies. </w:t>
      </w:r>
    </w:p>
    <w:p w14:paraId="6366F06B" w14:textId="77777777" w:rsidR="00CF0422" w:rsidRDefault="00CF0422" w:rsidP="00782A59">
      <w:pPr>
        <w:rPr>
          <w:lang w:val="en-US"/>
        </w:rPr>
      </w:pPr>
    </w:p>
    <w:p w14:paraId="7F221567" w14:textId="77777777" w:rsidR="006F4B83" w:rsidRDefault="00CF0422" w:rsidP="00782A59">
      <w:pPr>
        <w:rPr>
          <w:lang w:val="en-US"/>
        </w:rPr>
      </w:pPr>
      <w:r>
        <w:rPr>
          <w:lang w:val="en-US"/>
        </w:rPr>
        <w:t xml:space="preserve">Disrupted market dynamics. </w:t>
      </w:r>
      <w:r w:rsidR="006F4B83">
        <w:rPr>
          <w:lang w:val="en-US"/>
        </w:rPr>
        <w:t xml:space="preserve">All aforementioned approaches are non-neutral to the essential market mechanisms of competitive allocation, distribution, innovation – destructively so?  </w:t>
      </w:r>
      <w:r>
        <w:rPr>
          <w:lang w:val="en-US"/>
        </w:rPr>
        <w:t xml:space="preserve">  </w:t>
      </w:r>
    </w:p>
    <w:p w14:paraId="599C1D22" w14:textId="77777777" w:rsidR="006F4B83" w:rsidRPr="00BB5589" w:rsidRDefault="006F4B83" w:rsidP="00782A59">
      <w:pPr>
        <w:rPr>
          <w:b/>
          <w:bCs/>
          <w:lang w:val="en-US"/>
        </w:rPr>
      </w:pPr>
    </w:p>
    <w:p w14:paraId="55167FFC" w14:textId="77777777" w:rsidR="00307484" w:rsidRPr="00BB5589" w:rsidRDefault="00BB5589" w:rsidP="006F4B83">
      <w:pPr>
        <w:pStyle w:val="Listenabsatz"/>
        <w:numPr>
          <w:ilvl w:val="0"/>
          <w:numId w:val="2"/>
        </w:numPr>
        <w:rPr>
          <w:b/>
          <w:bCs/>
          <w:lang w:val="en-US"/>
        </w:rPr>
      </w:pPr>
      <w:r w:rsidRPr="00BB5589">
        <w:rPr>
          <w:b/>
          <w:bCs/>
          <w:lang w:val="en-US"/>
        </w:rPr>
        <w:t>RECONSIDERING OPTIONS</w:t>
      </w:r>
    </w:p>
    <w:p w14:paraId="5B38D032" w14:textId="77777777" w:rsidR="00307484" w:rsidRDefault="00307484" w:rsidP="00307484">
      <w:pPr>
        <w:rPr>
          <w:lang w:val="en-US"/>
        </w:rPr>
      </w:pPr>
    </w:p>
    <w:p w14:paraId="2D97EC5A" w14:textId="77777777" w:rsidR="00307484" w:rsidRDefault="00307484" w:rsidP="00307484">
      <w:pPr>
        <w:rPr>
          <w:lang w:val="en-US"/>
        </w:rPr>
      </w:pPr>
      <w:r>
        <w:rPr>
          <w:lang w:val="en-US"/>
        </w:rPr>
        <w:t>Why reconsider? First, the risks above</w:t>
      </w:r>
      <w:r w:rsidR="00BB5589">
        <w:rPr>
          <w:lang w:val="en-US"/>
        </w:rPr>
        <w:t xml:space="preserve"> (C)</w:t>
      </w:r>
      <w:r>
        <w:rPr>
          <w:lang w:val="en-US"/>
        </w:rPr>
        <w:t xml:space="preserve"> are hard to avoid. </w:t>
      </w:r>
      <w:r w:rsidR="008B4ED2">
        <w:rPr>
          <w:lang w:val="en-US"/>
        </w:rPr>
        <w:t>Then</w:t>
      </w:r>
      <w:r>
        <w:rPr>
          <w:lang w:val="en-US"/>
        </w:rPr>
        <w:t xml:space="preserve">, introducing </w:t>
      </w:r>
      <w:r w:rsidR="008B4ED2">
        <w:rPr>
          <w:lang w:val="en-US"/>
        </w:rPr>
        <w:t>p</w:t>
      </w:r>
      <w:r>
        <w:rPr>
          <w:lang w:val="en-US"/>
        </w:rPr>
        <w:t>roposals</w:t>
      </w:r>
      <w:r w:rsidR="008B4ED2">
        <w:rPr>
          <w:lang w:val="en-US"/>
        </w:rPr>
        <w:t xml:space="preserve"> (B)</w:t>
      </w:r>
      <w:r>
        <w:rPr>
          <w:lang w:val="en-US"/>
        </w:rPr>
        <w:t xml:space="preserve"> is a zero-sum game between key actors: conflict, power games, bad compromises</w:t>
      </w:r>
      <w:r w:rsidR="00BB5589">
        <w:rPr>
          <w:lang w:val="en-US"/>
        </w:rPr>
        <w:t xml:space="preserve"> ensured.</w:t>
      </w:r>
      <w:r>
        <w:rPr>
          <w:lang w:val="en-US"/>
        </w:rPr>
        <w:t xml:space="preserve"> </w:t>
      </w:r>
    </w:p>
    <w:p w14:paraId="3852F889" w14:textId="77777777" w:rsidR="00307484" w:rsidRDefault="00307484" w:rsidP="00307484">
      <w:pPr>
        <w:rPr>
          <w:lang w:val="en-US"/>
        </w:rPr>
      </w:pPr>
    </w:p>
    <w:p w14:paraId="62157051" w14:textId="77777777" w:rsidR="00290C0F" w:rsidRDefault="00307484" w:rsidP="00307484">
      <w:pPr>
        <w:rPr>
          <w:lang w:val="en-US"/>
        </w:rPr>
      </w:pPr>
      <w:r>
        <w:rPr>
          <w:lang w:val="en-US"/>
        </w:rPr>
        <w:t xml:space="preserve">What to consider? Solutions </w:t>
      </w:r>
      <w:r w:rsidR="00290C0F">
        <w:rPr>
          <w:lang w:val="en-US"/>
        </w:rPr>
        <w:t xml:space="preserve">for </w:t>
      </w:r>
      <w:r>
        <w:rPr>
          <w:lang w:val="en-US"/>
        </w:rPr>
        <w:t>main risks: providing income</w:t>
      </w:r>
      <w:r w:rsidR="00290C0F">
        <w:rPr>
          <w:lang w:val="en-US"/>
        </w:rPr>
        <w:t xml:space="preserve"> (</w:t>
      </w:r>
      <w:r>
        <w:rPr>
          <w:lang w:val="en-US"/>
        </w:rPr>
        <w:t xml:space="preserve">thereby the </w:t>
      </w:r>
      <w:r w:rsidR="00290C0F">
        <w:rPr>
          <w:lang w:val="en-US"/>
        </w:rPr>
        <w:t xml:space="preserve">causal chain </w:t>
      </w:r>
      <w:r>
        <w:rPr>
          <w:lang w:val="en-US"/>
        </w:rPr>
        <w:t>all through to capital wealth</w:t>
      </w:r>
      <w:r w:rsidR="008B4ED2">
        <w:rPr>
          <w:lang w:val="en-US"/>
        </w:rPr>
        <w:t>)</w:t>
      </w:r>
      <w:r w:rsidR="00290C0F">
        <w:rPr>
          <w:lang w:val="en-US"/>
        </w:rPr>
        <w:t xml:space="preserve">; and a substitute for work-based meaning, dignity, voice. </w:t>
      </w:r>
    </w:p>
    <w:p w14:paraId="6B82B761" w14:textId="77777777" w:rsidR="00290C0F" w:rsidRDefault="00290C0F" w:rsidP="00307484">
      <w:pPr>
        <w:rPr>
          <w:lang w:val="en-US"/>
        </w:rPr>
      </w:pPr>
    </w:p>
    <w:p w14:paraId="10C1E9EB" w14:textId="77777777" w:rsidR="00290C0F" w:rsidRDefault="00290C0F" w:rsidP="00307484">
      <w:pPr>
        <w:rPr>
          <w:lang w:val="en-US"/>
        </w:rPr>
      </w:pPr>
      <w:r>
        <w:rPr>
          <w:lang w:val="en-US"/>
        </w:rPr>
        <w:t xml:space="preserve">Contours of an option: no seizure/redistribution of current income or wealth, facing severe conflict – but invention of a novel category of resources and according income streams. </w:t>
      </w:r>
    </w:p>
    <w:p w14:paraId="7A37A293" w14:textId="77777777" w:rsidR="00290C0F" w:rsidRDefault="00290C0F" w:rsidP="00307484">
      <w:pPr>
        <w:rPr>
          <w:lang w:val="en-US"/>
        </w:rPr>
      </w:pPr>
    </w:p>
    <w:p w14:paraId="4364E92C" w14:textId="77777777" w:rsidR="00290C0F" w:rsidRDefault="00290C0F" w:rsidP="00307484">
      <w:pPr>
        <w:rPr>
          <w:lang w:val="en-US"/>
        </w:rPr>
      </w:pPr>
      <w:r>
        <w:rPr>
          <w:lang w:val="en-US"/>
        </w:rPr>
        <w:t xml:space="preserve">The concept: data are the key resource of AI, and, </w:t>
      </w:r>
      <w:r w:rsidR="003945DF">
        <w:rPr>
          <w:lang w:val="en-US"/>
        </w:rPr>
        <w:t xml:space="preserve">today, mostly used as free commons. They could/should be established as </w:t>
      </w:r>
      <w:r w:rsidR="00BB5589">
        <w:rPr>
          <w:lang w:val="en-US"/>
        </w:rPr>
        <w:t xml:space="preserve">a </w:t>
      </w:r>
      <w:r w:rsidR="003945DF">
        <w:rPr>
          <w:lang w:val="en-US"/>
        </w:rPr>
        <w:t xml:space="preserve">valuable public good, smartly sold for private/public usage.  </w:t>
      </w:r>
    </w:p>
    <w:p w14:paraId="11521BEC" w14:textId="77777777" w:rsidR="003945DF" w:rsidRDefault="003945DF" w:rsidP="00307484">
      <w:pPr>
        <w:rPr>
          <w:lang w:val="en-US"/>
        </w:rPr>
      </w:pPr>
    </w:p>
    <w:p w14:paraId="1605E588" w14:textId="77777777" w:rsidR="00BB5589" w:rsidRDefault="003945DF" w:rsidP="00307484">
      <w:pPr>
        <w:rPr>
          <w:lang w:val="en-US"/>
        </w:rPr>
      </w:pPr>
      <w:r>
        <w:rPr>
          <w:lang w:val="en-US"/>
        </w:rPr>
        <w:t>Data, a public good with a smart market regime</w:t>
      </w:r>
      <w:r w:rsidR="00D73249">
        <w:rPr>
          <w:lang w:val="en-US"/>
        </w:rPr>
        <w:t xml:space="preserve"> (weighing commercial </w:t>
      </w:r>
      <w:r w:rsidR="00BB5589">
        <w:rPr>
          <w:lang w:val="en-US"/>
        </w:rPr>
        <w:t xml:space="preserve">data </w:t>
      </w:r>
      <w:r w:rsidR="00D73249">
        <w:rPr>
          <w:lang w:val="en-US"/>
        </w:rPr>
        <w:t>and privacy value)</w:t>
      </w:r>
      <w:r w:rsidR="008B4ED2">
        <w:rPr>
          <w:lang w:val="en-US"/>
        </w:rPr>
        <w:t>,</w:t>
      </w:r>
      <w:r>
        <w:rPr>
          <w:lang w:val="en-US"/>
        </w:rPr>
        <w:t xml:space="preserve"> become the critical resource in AI</w:t>
      </w:r>
      <w:r w:rsidR="00D73249">
        <w:rPr>
          <w:lang w:val="en-US"/>
        </w:rPr>
        <w:t xml:space="preserve"> value chains (data, compute, application interface).</w:t>
      </w:r>
    </w:p>
    <w:p w14:paraId="7B43601B" w14:textId="77777777" w:rsidR="00D73249" w:rsidRDefault="00B13DD1" w:rsidP="00307484">
      <w:pPr>
        <w:rPr>
          <w:lang w:val="en-US"/>
        </w:rPr>
      </w:pPr>
      <w:r>
        <w:rPr>
          <w:lang w:val="en-US"/>
        </w:rPr>
        <w:t>P</w:t>
      </w:r>
      <w:r w:rsidR="00D73249">
        <w:rPr>
          <w:lang w:val="en-US"/>
        </w:rPr>
        <w:t>romise</w:t>
      </w:r>
      <w:r>
        <w:rPr>
          <w:lang w:val="en-US"/>
        </w:rPr>
        <w:t xml:space="preserve"> 1</w:t>
      </w:r>
      <w:r w:rsidR="00D73249">
        <w:rPr>
          <w:lang w:val="en-US"/>
        </w:rPr>
        <w:t xml:space="preserve">: if, as to expect, AI </w:t>
      </w:r>
      <w:r>
        <w:rPr>
          <w:lang w:val="en-US"/>
        </w:rPr>
        <w:t xml:space="preserve">is </w:t>
      </w:r>
      <w:r w:rsidR="00D73249">
        <w:rPr>
          <w:lang w:val="en-US"/>
        </w:rPr>
        <w:t xml:space="preserve">developing into an all-compassing envelope of commercial activities, the value of globally available data grows in synch with AI expansion. </w:t>
      </w:r>
    </w:p>
    <w:p w14:paraId="62CAD382" w14:textId="77777777" w:rsidR="00B13DD1" w:rsidRDefault="00B13DD1" w:rsidP="00307484">
      <w:pPr>
        <w:rPr>
          <w:lang w:val="en-US"/>
        </w:rPr>
      </w:pPr>
    </w:p>
    <w:p w14:paraId="1A210B0E" w14:textId="77777777" w:rsidR="00FF1471" w:rsidRDefault="00B13DD1" w:rsidP="00307484">
      <w:pPr>
        <w:rPr>
          <w:lang w:val="en-US"/>
        </w:rPr>
      </w:pPr>
      <w:r>
        <w:rPr>
          <w:lang w:val="en-US"/>
        </w:rPr>
        <w:t xml:space="preserve">Promise 2: “data as a public good for sale” is congruent with </w:t>
      </w:r>
      <w:r w:rsidR="00FF1471">
        <w:rPr>
          <w:lang w:val="en-US"/>
        </w:rPr>
        <w:t xml:space="preserve">current institutional architecture, retaining </w:t>
      </w:r>
      <w:r w:rsidR="00FF1471">
        <w:rPr>
          <w:lang w:val="en-US"/>
        </w:rPr>
        <w:t>private property</w:t>
      </w:r>
      <w:r w:rsidR="00FF1471">
        <w:rPr>
          <w:lang w:val="en-US"/>
        </w:rPr>
        <w:t>, competitive dynamics, meritocratic performance.</w:t>
      </w:r>
    </w:p>
    <w:p w14:paraId="00B1CFFD" w14:textId="77777777" w:rsidR="00FF1471" w:rsidRDefault="00FF1471" w:rsidP="00307484">
      <w:pPr>
        <w:rPr>
          <w:lang w:val="en-US"/>
        </w:rPr>
      </w:pPr>
    </w:p>
    <w:p w14:paraId="4084BD5B" w14:textId="77777777" w:rsidR="00D73249" w:rsidRDefault="00FF1471" w:rsidP="00307484">
      <w:pPr>
        <w:rPr>
          <w:lang w:val="en-US"/>
        </w:rPr>
      </w:pPr>
      <w:r>
        <w:rPr>
          <w:lang w:val="en-US"/>
        </w:rPr>
        <w:t>Promise 3: “market design” could be rediscovered: abolishing private data monopolies, or differential pricing for, e.g., downstream and upstream businesses</w:t>
      </w:r>
      <w:r w:rsidR="005E63A8">
        <w:rPr>
          <w:lang w:val="en-US"/>
        </w:rPr>
        <w:t>,</w:t>
      </w:r>
      <w:r>
        <w:rPr>
          <w:lang w:val="en-US"/>
        </w:rPr>
        <w:t xml:space="preserve"> </w:t>
      </w:r>
      <w:r w:rsidR="005E63A8">
        <w:rPr>
          <w:lang w:val="en-US"/>
        </w:rPr>
        <w:t>w</w:t>
      </w:r>
      <w:r>
        <w:rPr>
          <w:lang w:val="en-US"/>
        </w:rPr>
        <w:t xml:space="preserve">ould spur innovation. </w:t>
      </w:r>
    </w:p>
    <w:p w14:paraId="3F61187D" w14:textId="77777777" w:rsidR="00FF1471" w:rsidRDefault="00FF1471" w:rsidP="00307484">
      <w:pPr>
        <w:rPr>
          <w:lang w:val="en-US"/>
        </w:rPr>
      </w:pPr>
    </w:p>
    <w:p w14:paraId="0AF53CD8" w14:textId="77777777" w:rsidR="00D73249" w:rsidRDefault="00FF1471" w:rsidP="00307484">
      <w:pPr>
        <w:rPr>
          <w:lang w:val="en-US"/>
        </w:rPr>
      </w:pPr>
      <w:r>
        <w:rPr>
          <w:lang w:val="en-US"/>
        </w:rPr>
        <w:t>C</w:t>
      </w:r>
      <w:r w:rsidR="00D73249">
        <w:rPr>
          <w:lang w:val="en-US"/>
        </w:rPr>
        <w:t>hallenge</w:t>
      </w:r>
      <w:r>
        <w:rPr>
          <w:lang w:val="en-US"/>
        </w:rPr>
        <w:t>s 1</w:t>
      </w:r>
      <w:r w:rsidR="00D73249">
        <w:rPr>
          <w:lang w:val="en-US"/>
        </w:rPr>
        <w:t xml:space="preserve">: a fundamental (global, inter-sector) accord; design of workable </w:t>
      </w:r>
      <w:r w:rsidR="00B13DD1">
        <w:rPr>
          <w:lang w:val="en-US"/>
        </w:rPr>
        <w:t xml:space="preserve">regimes for </w:t>
      </w:r>
      <w:r w:rsidR="00D73249">
        <w:rPr>
          <w:lang w:val="en-US"/>
        </w:rPr>
        <w:t xml:space="preserve">data governance and marketing; </w:t>
      </w:r>
      <w:r w:rsidR="00B13DD1">
        <w:rPr>
          <w:lang w:val="en-US"/>
        </w:rPr>
        <w:t>pricing different data usages; data income distribution.</w:t>
      </w:r>
    </w:p>
    <w:p w14:paraId="7D2BDE3E" w14:textId="77777777" w:rsidR="005E63A8" w:rsidRDefault="005E63A8" w:rsidP="00307484">
      <w:pPr>
        <w:rPr>
          <w:lang w:val="en-US"/>
        </w:rPr>
      </w:pPr>
    </w:p>
    <w:p w14:paraId="16F9DE12" w14:textId="77777777" w:rsidR="004D7DB1" w:rsidRDefault="005E63A8" w:rsidP="00307484">
      <w:pPr>
        <w:rPr>
          <w:lang w:val="en-US"/>
        </w:rPr>
      </w:pPr>
      <w:r>
        <w:rPr>
          <w:lang w:val="en-US"/>
        </w:rPr>
        <w:t xml:space="preserve">Challenges 2: conceiving a new balance of societal and commercial activities to achieve a superior performance in the three core dimensions: allocation, distribution, innovation. </w:t>
      </w:r>
    </w:p>
    <w:p w14:paraId="0AC92199" w14:textId="77777777" w:rsidR="004D7DB1" w:rsidRDefault="004D7DB1" w:rsidP="00307484">
      <w:pPr>
        <w:rPr>
          <w:lang w:val="en-US"/>
        </w:rPr>
      </w:pPr>
    </w:p>
    <w:p w14:paraId="611AA1E1" w14:textId="77777777" w:rsidR="004D7DB1" w:rsidRDefault="005E63A8" w:rsidP="00307484">
      <w:pPr>
        <w:rPr>
          <w:lang w:val="en-US"/>
        </w:rPr>
      </w:pPr>
      <w:r>
        <w:rPr>
          <w:lang w:val="en-US"/>
        </w:rPr>
        <w:t>Challenges 3: limitless AI progress may also mean limitless augmentation of AI-human-skill</w:t>
      </w:r>
      <w:r w:rsidR="004D663B">
        <w:rPr>
          <w:lang w:val="en-US"/>
        </w:rPr>
        <w:t xml:space="preserve">-combinations, with the potential </w:t>
      </w:r>
      <w:r>
        <w:rPr>
          <w:lang w:val="en-US"/>
        </w:rPr>
        <w:t>to discover</w:t>
      </w:r>
      <w:r w:rsidR="004D663B">
        <w:rPr>
          <w:lang w:val="en-US"/>
        </w:rPr>
        <w:t>/</w:t>
      </w:r>
      <w:r>
        <w:rPr>
          <w:lang w:val="en-US"/>
        </w:rPr>
        <w:t>establish new paradigms of work and meaning.</w:t>
      </w:r>
    </w:p>
    <w:p w14:paraId="55C11086" w14:textId="77777777" w:rsidR="00541685" w:rsidRDefault="00541685" w:rsidP="00307484">
      <w:pPr>
        <w:rPr>
          <w:lang w:val="en-US"/>
        </w:rPr>
      </w:pPr>
    </w:p>
    <w:p w14:paraId="6AA3D213" w14:textId="77777777" w:rsidR="00E82F54" w:rsidRDefault="00541685" w:rsidP="00307484">
      <w:pPr>
        <w:rPr>
          <w:lang w:val="en-US"/>
        </w:rPr>
      </w:pPr>
      <w:r>
        <w:rPr>
          <w:lang w:val="en-US"/>
        </w:rPr>
        <w:t>Assessment 1: Are “expensive data” an impediment to benign progress? Could data pricing deliver public</w:t>
      </w:r>
      <w:r w:rsidR="00BB5589">
        <w:rPr>
          <w:lang w:val="en-US"/>
        </w:rPr>
        <w:t>/</w:t>
      </w:r>
      <w:r>
        <w:rPr>
          <w:lang w:val="en-US"/>
        </w:rPr>
        <w:t xml:space="preserve">private budgets </w:t>
      </w:r>
      <w:r w:rsidR="00BB5589">
        <w:rPr>
          <w:lang w:val="en-US"/>
        </w:rPr>
        <w:t xml:space="preserve">to </w:t>
      </w:r>
      <w:r>
        <w:rPr>
          <w:lang w:val="en-US"/>
        </w:rPr>
        <w:t xml:space="preserve">maintain incomes and </w:t>
      </w:r>
      <w:r w:rsidR="00E82F54">
        <w:rPr>
          <w:lang w:val="en-US"/>
        </w:rPr>
        <w:t>quantitative</w:t>
      </w:r>
      <w:r w:rsidR="00BB5589">
        <w:rPr>
          <w:lang w:val="en-US"/>
        </w:rPr>
        <w:t xml:space="preserve">/qualitative </w:t>
      </w:r>
      <w:r>
        <w:rPr>
          <w:lang w:val="en-US"/>
        </w:rPr>
        <w:t>incentives?</w:t>
      </w:r>
    </w:p>
    <w:p w14:paraId="29BF043C" w14:textId="77777777" w:rsidR="00E82F54" w:rsidRDefault="00E82F54" w:rsidP="00307484">
      <w:pPr>
        <w:rPr>
          <w:lang w:val="en-US"/>
        </w:rPr>
      </w:pPr>
    </w:p>
    <w:p w14:paraId="201249C4" w14:textId="77777777" w:rsidR="00E82F54" w:rsidRDefault="00E82F54" w:rsidP="00307484">
      <w:pPr>
        <w:rPr>
          <w:lang w:val="en-US"/>
        </w:rPr>
      </w:pPr>
      <w:r>
        <w:rPr>
          <w:lang w:val="en-US"/>
        </w:rPr>
        <w:t>Assessment 2: Are AI-induced needs</w:t>
      </w:r>
      <w:r w:rsidR="00BB5589">
        <w:rPr>
          <w:lang w:val="en-US"/>
        </w:rPr>
        <w:t>,</w:t>
      </w:r>
      <w:r>
        <w:rPr>
          <w:lang w:val="en-US"/>
        </w:rPr>
        <w:t xml:space="preserve"> and capacities</w:t>
      </w:r>
      <w:r w:rsidR="00BB5589">
        <w:rPr>
          <w:lang w:val="en-US"/>
        </w:rPr>
        <w:t>,</w:t>
      </w:r>
      <w:r>
        <w:rPr>
          <w:lang w:val="en-US"/>
        </w:rPr>
        <w:t xml:space="preserve"> and anxieties sufficient to commit politics and the public to engage with “grandiose redesign”?</w:t>
      </w:r>
    </w:p>
    <w:p w14:paraId="78A4A11E" w14:textId="77777777" w:rsidR="00E82F54" w:rsidRDefault="00E82F54" w:rsidP="00307484">
      <w:pPr>
        <w:rPr>
          <w:lang w:val="en-US"/>
        </w:rPr>
      </w:pPr>
    </w:p>
    <w:p w14:paraId="5EC5EF96" w14:textId="77777777" w:rsidR="00BB5589" w:rsidRDefault="00E82F54" w:rsidP="00307484">
      <w:pPr>
        <w:rPr>
          <w:lang w:val="en-US"/>
        </w:rPr>
      </w:pPr>
      <w:r>
        <w:rPr>
          <w:lang w:val="en-US"/>
        </w:rPr>
        <w:t>Assessment 3: Could the idea – fundamental rebalancing of public/private realms/cultures – trigger forceful attempts of viral visioning amidst/despite, contemporary power structures?</w:t>
      </w:r>
      <w:r w:rsidR="00541685">
        <w:rPr>
          <w:lang w:val="en-US"/>
        </w:rPr>
        <w:t xml:space="preserve"> </w:t>
      </w:r>
    </w:p>
    <w:p w14:paraId="6A8538B6" w14:textId="77777777" w:rsidR="00BB5589" w:rsidRDefault="00BB5589" w:rsidP="00307484">
      <w:pPr>
        <w:rPr>
          <w:lang w:val="en-US"/>
        </w:rPr>
      </w:pPr>
    </w:p>
    <w:p w14:paraId="13DD9B8D" w14:textId="77777777" w:rsidR="00BB5589" w:rsidRPr="00BB5589" w:rsidRDefault="00BB5589" w:rsidP="00BB5589">
      <w:pPr>
        <w:pStyle w:val="Listenabsatz"/>
        <w:numPr>
          <w:ilvl w:val="0"/>
          <w:numId w:val="2"/>
        </w:numPr>
        <w:rPr>
          <w:b/>
          <w:bCs/>
          <w:lang w:val="en-US"/>
        </w:rPr>
      </w:pPr>
      <w:r w:rsidRPr="00BB5589">
        <w:rPr>
          <w:b/>
          <w:bCs/>
          <w:lang w:val="en-US"/>
        </w:rPr>
        <w:t>FEASIBILITY? SYSTEM-COMPATIBILITY? SIMPLICITY? ELEGANCE?</w:t>
      </w:r>
    </w:p>
    <w:p w14:paraId="37A5263F" w14:textId="77777777" w:rsidR="00BB5589" w:rsidRDefault="00BB5589" w:rsidP="00BB5589">
      <w:pPr>
        <w:rPr>
          <w:lang w:val="en-US"/>
        </w:rPr>
      </w:pPr>
    </w:p>
    <w:p w14:paraId="55B9174D" w14:textId="77777777" w:rsidR="00BB5589" w:rsidRPr="00BB5589" w:rsidRDefault="00BB5589" w:rsidP="00BB5589">
      <w:pPr>
        <w:rPr>
          <w:lang w:val="en-US"/>
        </w:rPr>
      </w:pPr>
      <w:r>
        <w:rPr>
          <w:lang w:val="en-US"/>
        </w:rPr>
        <w:t xml:space="preserve">AI: over to you. </w:t>
      </w:r>
    </w:p>
    <w:p w14:paraId="38BFCBB3" w14:textId="77777777" w:rsidR="00BB5589" w:rsidRDefault="00BB5589" w:rsidP="00307484">
      <w:pPr>
        <w:rPr>
          <w:lang w:val="en-US"/>
        </w:rPr>
      </w:pPr>
    </w:p>
    <w:p w14:paraId="30F66CFE" w14:textId="77777777" w:rsidR="00541685" w:rsidRDefault="00541685" w:rsidP="00307484">
      <w:pPr>
        <w:rPr>
          <w:lang w:val="en-US"/>
        </w:rPr>
      </w:pPr>
      <w:r>
        <w:rPr>
          <w:lang w:val="en-US"/>
        </w:rPr>
        <w:t xml:space="preserve">   </w:t>
      </w:r>
    </w:p>
    <w:p w14:paraId="78C01361" w14:textId="77777777" w:rsidR="004D7DB1" w:rsidRDefault="004D7DB1" w:rsidP="00307484">
      <w:pPr>
        <w:rPr>
          <w:lang w:val="en-US"/>
        </w:rPr>
      </w:pPr>
    </w:p>
    <w:p w14:paraId="7BB45889" w14:textId="77777777" w:rsidR="005E63A8" w:rsidRDefault="005E63A8" w:rsidP="00307484">
      <w:pPr>
        <w:rPr>
          <w:lang w:val="en-US"/>
        </w:rPr>
      </w:pPr>
      <w:r>
        <w:rPr>
          <w:lang w:val="en-US"/>
        </w:rPr>
        <w:t xml:space="preserve">   </w:t>
      </w:r>
    </w:p>
    <w:p w14:paraId="50B579FA" w14:textId="77777777" w:rsidR="00D73249" w:rsidRDefault="00D73249" w:rsidP="00307484">
      <w:pPr>
        <w:rPr>
          <w:lang w:val="en-US"/>
        </w:rPr>
      </w:pPr>
    </w:p>
    <w:p w14:paraId="5D154F8C" w14:textId="77777777" w:rsidR="00D73249" w:rsidRDefault="00D73249" w:rsidP="00307484">
      <w:pPr>
        <w:rPr>
          <w:lang w:val="en-US"/>
        </w:rPr>
      </w:pPr>
    </w:p>
    <w:p w14:paraId="1599A500" w14:textId="77777777" w:rsidR="00290C0F" w:rsidRDefault="00290C0F" w:rsidP="00307484">
      <w:pPr>
        <w:rPr>
          <w:lang w:val="en-US"/>
        </w:rPr>
      </w:pPr>
    </w:p>
    <w:p w14:paraId="425B9D22" w14:textId="77777777" w:rsidR="006F4B83" w:rsidRPr="00307484" w:rsidRDefault="00307484" w:rsidP="00307484">
      <w:pPr>
        <w:rPr>
          <w:lang w:val="en-US"/>
        </w:rPr>
      </w:pPr>
      <w:r>
        <w:rPr>
          <w:lang w:val="en-US"/>
        </w:rPr>
        <w:t xml:space="preserve"> </w:t>
      </w:r>
      <w:r w:rsidRPr="00307484">
        <w:rPr>
          <w:lang w:val="en-US"/>
        </w:rPr>
        <w:t xml:space="preserve"> </w:t>
      </w:r>
    </w:p>
    <w:p w14:paraId="4FA7FAAA" w14:textId="77777777" w:rsidR="006F4B83" w:rsidRDefault="006F4B83" w:rsidP="006F4B83">
      <w:pPr>
        <w:rPr>
          <w:lang w:val="en-US"/>
        </w:rPr>
      </w:pPr>
    </w:p>
    <w:p w14:paraId="7A483960" w14:textId="77777777" w:rsidR="00307484" w:rsidRDefault="00307484" w:rsidP="006F4B83">
      <w:pPr>
        <w:rPr>
          <w:lang w:val="en-US"/>
        </w:rPr>
      </w:pPr>
    </w:p>
    <w:p w14:paraId="3FCE0E1D" w14:textId="77777777" w:rsidR="00307484" w:rsidRDefault="00307484" w:rsidP="006F4B83">
      <w:pPr>
        <w:rPr>
          <w:lang w:val="en-US"/>
        </w:rPr>
      </w:pPr>
    </w:p>
    <w:p w14:paraId="5F003A49" w14:textId="77777777" w:rsidR="00307484" w:rsidRDefault="00307484" w:rsidP="006F4B83">
      <w:pPr>
        <w:rPr>
          <w:lang w:val="en-US"/>
        </w:rPr>
      </w:pPr>
    </w:p>
    <w:p w14:paraId="26C8F4DD" w14:textId="77777777" w:rsidR="00782A59" w:rsidRDefault="00782A59" w:rsidP="002A43AB">
      <w:pPr>
        <w:rPr>
          <w:lang w:val="en-US"/>
        </w:rPr>
      </w:pPr>
    </w:p>
    <w:p w14:paraId="06667CCF" w14:textId="77777777" w:rsidR="00782A59" w:rsidRDefault="00782A59" w:rsidP="002A43AB">
      <w:pPr>
        <w:rPr>
          <w:lang w:val="en-US"/>
        </w:rPr>
      </w:pPr>
    </w:p>
    <w:p w14:paraId="24CEBF5B" w14:textId="77777777" w:rsidR="00230EFA" w:rsidRDefault="00230EFA" w:rsidP="002A43AB">
      <w:pPr>
        <w:rPr>
          <w:lang w:val="en-US"/>
        </w:rPr>
      </w:pPr>
    </w:p>
    <w:p w14:paraId="2A8FDBB4" w14:textId="77777777" w:rsidR="00230EFA" w:rsidRPr="002A43AB" w:rsidRDefault="00230EFA" w:rsidP="002A43AB">
      <w:pPr>
        <w:rPr>
          <w:lang w:val="en-US"/>
        </w:rPr>
      </w:pPr>
    </w:p>
    <w:p w14:paraId="6BEC5377" w14:textId="77777777" w:rsidR="002A43AB" w:rsidRDefault="002A43AB" w:rsidP="002A43AB">
      <w:pPr>
        <w:rPr>
          <w:lang w:val="en-US"/>
        </w:rPr>
      </w:pPr>
    </w:p>
    <w:p w14:paraId="644AFC95" w14:textId="77777777" w:rsidR="002A43AB" w:rsidRPr="002A43AB" w:rsidRDefault="002A43AB" w:rsidP="002A43AB">
      <w:pPr>
        <w:rPr>
          <w:lang w:val="en-US"/>
        </w:rPr>
      </w:pPr>
    </w:p>
    <w:sectPr w:rsidR="002A43AB" w:rsidRPr="002A43AB">
      <w:footerReference w:type="even" r:id="rId7"/>
      <w:footerReference w:type="default" r:id="rId8"/>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E70787" w14:textId="77777777" w:rsidR="00B36ABB" w:rsidRDefault="00B36ABB" w:rsidP="008B4ED2">
      <w:r>
        <w:separator/>
      </w:r>
    </w:p>
  </w:endnote>
  <w:endnote w:type="continuationSeparator" w:id="0">
    <w:p w14:paraId="2052F76E" w14:textId="77777777" w:rsidR="00B36ABB" w:rsidRDefault="00B36ABB" w:rsidP="008B4E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Seitenzahl"/>
      </w:rPr>
      <w:id w:val="720017569"/>
      <w:docPartObj>
        <w:docPartGallery w:val="Page Numbers (Bottom of Page)"/>
        <w:docPartUnique/>
      </w:docPartObj>
    </w:sdtPr>
    <w:sdtContent>
      <w:p w14:paraId="2BC8BFD0" w14:textId="77777777" w:rsidR="008B4ED2" w:rsidRDefault="008B4ED2" w:rsidP="00C164DF">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end"/>
        </w:r>
      </w:p>
    </w:sdtContent>
  </w:sdt>
  <w:p w14:paraId="4F7366AD" w14:textId="77777777" w:rsidR="008B4ED2" w:rsidRDefault="008B4ED2" w:rsidP="008B4ED2">
    <w:pPr>
      <w:pStyle w:val="Fuzeil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Seitenzahl"/>
      </w:rPr>
      <w:id w:val="-1171410433"/>
      <w:docPartObj>
        <w:docPartGallery w:val="Page Numbers (Bottom of Page)"/>
        <w:docPartUnique/>
      </w:docPartObj>
    </w:sdtPr>
    <w:sdtContent>
      <w:p w14:paraId="6B0B0D42" w14:textId="77777777" w:rsidR="008B4ED2" w:rsidRDefault="008B4ED2" w:rsidP="00C164DF">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1</w:t>
        </w:r>
        <w:r>
          <w:rPr>
            <w:rStyle w:val="Seitenzahl"/>
          </w:rPr>
          <w:fldChar w:fldCharType="end"/>
        </w:r>
      </w:p>
    </w:sdtContent>
  </w:sdt>
  <w:p w14:paraId="220888F3" w14:textId="77777777" w:rsidR="008B4ED2" w:rsidRDefault="008B4ED2" w:rsidP="008B4ED2">
    <w:pPr>
      <w:pStyle w:val="Fuzeil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D7EBB4" w14:textId="77777777" w:rsidR="00B36ABB" w:rsidRDefault="00B36ABB" w:rsidP="008B4ED2">
      <w:r>
        <w:separator/>
      </w:r>
    </w:p>
  </w:footnote>
  <w:footnote w:type="continuationSeparator" w:id="0">
    <w:p w14:paraId="540AAEE5" w14:textId="77777777" w:rsidR="00B36ABB" w:rsidRDefault="00B36ABB" w:rsidP="008B4ED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7C7641"/>
    <w:multiLevelType w:val="hybridMultilevel"/>
    <w:tmpl w:val="567EBB0E"/>
    <w:lvl w:ilvl="0" w:tplc="C6C044A8">
      <w:start w:val="1"/>
      <w:numFmt w:val="upperLetter"/>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4121607B"/>
    <w:multiLevelType w:val="hybridMultilevel"/>
    <w:tmpl w:val="AA506C62"/>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895506686">
    <w:abstractNumId w:val="1"/>
  </w:num>
  <w:num w:numId="2" w16cid:durableId="15539288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8"/>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B77"/>
    <w:rsid w:val="00102ACD"/>
    <w:rsid w:val="00104CDC"/>
    <w:rsid w:val="00230EFA"/>
    <w:rsid w:val="00290C0F"/>
    <w:rsid w:val="002A43AB"/>
    <w:rsid w:val="00307484"/>
    <w:rsid w:val="00370F85"/>
    <w:rsid w:val="0038283C"/>
    <w:rsid w:val="003945DF"/>
    <w:rsid w:val="004D663B"/>
    <w:rsid w:val="004D7DB1"/>
    <w:rsid w:val="004E5F85"/>
    <w:rsid w:val="00541685"/>
    <w:rsid w:val="005E63A8"/>
    <w:rsid w:val="00662BBB"/>
    <w:rsid w:val="006F4B83"/>
    <w:rsid w:val="00782A59"/>
    <w:rsid w:val="007C3380"/>
    <w:rsid w:val="008B4ED2"/>
    <w:rsid w:val="009E0818"/>
    <w:rsid w:val="00A30565"/>
    <w:rsid w:val="00B13DD1"/>
    <w:rsid w:val="00B36ABB"/>
    <w:rsid w:val="00BB5589"/>
    <w:rsid w:val="00CE3B77"/>
    <w:rsid w:val="00CF0422"/>
    <w:rsid w:val="00D42662"/>
    <w:rsid w:val="00D73249"/>
    <w:rsid w:val="00DB1539"/>
    <w:rsid w:val="00E82F54"/>
    <w:rsid w:val="00FF147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4:docId w14:val="4DAF5ED2"/>
  <w15:chartTrackingRefBased/>
  <w15:docId w15:val="{94C30731-E89B-8C4F-A8FB-8C1BD7C7F0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2A43AB"/>
    <w:pPr>
      <w:ind w:left="720"/>
      <w:contextualSpacing/>
    </w:pPr>
  </w:style>
  <w:style w:type="paragraph" w:styleId="Fuzeile">
    <w:name w:val="footer"/>
    <w:basedOn w:val="Standard"/>
    <w:link w:val="FuzeileZchn"/>
    <w:uiPriority w:val="99"/>
    <w:unhideWhenUsed/>
    <w:rsid w:val="008B4ED2"/>
    <w:pPr>
      <w:tabs>
        <w:tab w:val="center" w:pos="4536"/>
        <w:tab w:val="right" w:pos="9072"/>
      </w:tabs>
    </w:pPr>
  </w:style>
  <w:style w:type="character" w:customStyle="1" w:styleId="FuzeileZchn">
    <w:name w:val="Fußzeile Zchn"/>
    <w:basedOn w:val="Absatz-Standardschriftart"/>
    <w:link w:val="Fuzeile"/>
    <w:uiPriority w:val="99"/>
    <w:rsid w:val="008B4ED2"/>
  </w:style>
  <w:style w:type="character" w:styleId="Seitenzahl">
    <w:name w:val="page number"/>
    <w:basedOn w:val="Absatz-Standardschriftart"/>
    <w:uiPriority w:val="99"/>
    <w:semiHidden/>
    <w:unhideWhenUsed/>
    <w:rsid w:val="008B4E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936</Words>
  <Characters>5902</Characters>
  <Application>Microsoft Office Word</Application>
  <DocSecurity>0</DocSecurity>
  <Lines>49</Lines>
  <Paragraphs>13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6825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Jung</dc:creator>
  <cp:keywords/>
  <dc:description/>
  <cp:lastModifiedBy/>
  <cp:revision>1</cp:revision>
  <dcterms:created xsi:type="dcterms:W3CDTF">2026-06-12T10:33:00Z</dcterms:created>
</cp:coreProperties>
</file>