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771"/>
        <w:gridCol w:w="5102"/>
        <w:gridCol w:w="2337"/>
      </w:tblGrid>
      <w:tr w:rsidR="00594AD6" w:rsidTr="00755B9F">
        <w:trPr>
          <w:cantSplit/>
          <w:jc w:val="center"/>
        </w:trPr>
        <w:tc>
          <w:tcPr>
            <w:tcW w:w="1771" w:type="dxa"/>
            <w:vAlign w:val="center"/>
          </w:tcPr>
          <w:p w:rsidR="00594AD6" w:rsidRDefault="00B174BF" w:rsidP="00755B9F">
            <w:pPr>
              <w:jc w:val="center"/>
              <w:rPr>
                <w:b/>
                <w:sz w:val="40"/>
              </w:rPr>
            </w:pPr>
            <w:r>
              <w:rPr>
                <w:b/>
                <w:sz w:val="40"/>
              </w:rPr>
              <w:t>F</w:t>
            </w:r>
            <w:r w:rsidR="00926E98">
              <w:rPr>
                <w:b/>
                <w:sz w:val="40"/>
              </w:rPr>
              <w:t>5</w:t>
            </w:r>
          </w:p>
        </w:tc>
        <w:tc>
          <w:tcPr>
            <w:tcW w:w="5102" w:type="dxa"/>
            <w:vMerge w:val="restart"/>
            <w:vAlign w:val="center"/>
          </w:tcPr>
          <w:p w:rsidR="00926E98" w:rsidRPr="00926E98" w:rsidRDefault="00926E98" w:rsidP="00926E98">
            <w:pPr>
              <w:jc w:val="center"/>
              <w:rPr>
                <w:b/>
                <w:sz w:val="40"/>
              </w:rPr>
            </w:pPr>
            <w:r w:rsidRPr="00926E98">
              <w:rPr>
                <w:b/>
                <w:sz w:val="40"/>
              </w:rPr>
              <w:t xml:space="preserve">Práce s osciloskopem: </w:t>
            </w:r>
          </w:p>
          <w:p w:rsidR="00594AD6" w:rsidRDefault="00926E98" w:rsidP="00926E98">
            <w:pPr>
              <w:jc w:val="center"/>
              <w:rPr>
                <w:b/>
                <w:sz w:val="40"/>
              </w:rPr>
            </w:pPr>
            <w:r w:rsidRPr="00926E98">
              <w:rPr>
                <w:b/>
                <w:sz w:val="40"/>
              </w:rPr>
              <w:t>usměrňovače</w:t>
            </w:r>
          </w:p>
        </w:tc>
        <w:tc>
          <w:tcPr>
            <w:tcW w:w="2337" w:type="dxa"/>
            <w:vAlign w:val="center"/>
          </w:tcPr>
          <w:p w:rsidR="00594AD6" w:rsidRDefault="00755B9F" w:rsidP="00755B9F">
            <w:pPr>
              <w:jc w:val="center"/>
              <w:rPr>
                <w:b/>
                <w:sz w:val="40"/>
              </w:rPr>
            </w:pPr>
            <w:r>
              <w:rPr>
                <w:b/>
                <w:sz w:val="40"/>
              </w:rPr>
              <w:t>3D2</w:t>
            </w:r>
          </w:p>
        </w:tc>
      </w:tr>
      <w:tr w:rsidR="00594AD6" w:rsidTr="00755B9F">
        <w:trPr>
          <w:cantSplit/>
          <w:jc w:val="center"/>
        </w:trPr>
        <w:tc>
          <w:tcPr>
            <w:tcW w:w="1771" w:type="dxa"/>
            <w:vAlign w:val="center"/>
          </w:tcPr>
          <w:p w:rsidR="00594AD6" w:rsidRPr="00755B9F" w:rsidRDefault="00926E98" w:rsidP="00755B9F">
            <w:pPr>
              <w:jc w:val="center"/>
              <w:rPr>
                <w:b/>
                <w:sz w:val="32"/>
              </w:rPr>
            </w:pPr>
            <w:r w:rsidRPr="00926E98">
              <w:rPr>
                <w:b/>
                <w:sz w:val="32"/>
              </w:rPr>
              <w:t>13. 11. 2017</w:t>
            </w:r>
          </w:p>
        </w:tc>
        <w:tc>
          <w:tcPr>
            <w:tcW w:w="5102" w:type="dxa"/>
            <w:vMerge/>
            <w:vAlign w:val="center"/>
          </w:tcPr>
          <w:p w:rsidR="00594AD6" w:rsidRDefault="00594AD6" w:rsidP="00755B9F">
            <w:pPr>
              <w:jc w:val="center"/>
              <w:rPr>
                <w:b/>
                <w:sz w:val="40"/>
              </w:rPr>
            </w:pPr>
          </w:p>
        </w:tc>
        <w:tc>
          <w:tcPr>
            <w:tcW w:w="2337" w:type="dxa"/>
            <w:vAlign w:val="center"/>
          </w:tcPr>
          <w:p w:rsidR="00594AD6" w:rsidRDefault="00755B9F" w:rsidP="00755B9F">
            <w:pPr>
              <w:jc w:val="center"/>
              <w:rPr>
                <w:b/>
                <w:sz w:val="40"/>
              </w:rPr>
            </w:pPr>
            <w:proofErr w:type="spellStart"/>
            <w:r w:rsidRPr="00755B9F">
              <w:rPr>
                <w:b/>
                <w:sz w:val="36"/>
              </w:rPr>
              <w:t>Meinlschmidt</w:t>
            </w:r>
            <w:proofErr w:type="spellEnd"/>
          </w:p>
        </w:tc>
      </w:tr>
    </w:tbl>
    <w:p w:rsidR="00234148" w:rsidRDefault="00234148" w:rsidP="00AF6974">
      <w:pPr>
        <w:pStyle w:val="Nadpis1"/>
      </w:pPr>
    </w:p>
    <w:p w:rsidR="00594AD6" w:rsidRDefault="00594AD6" w:rsidP="00755B9F">
      <w:pPr>
        <w:pStyle w:val="Nadpis1"/>
      </w:pPr>
      <w:r w:rsidRPr="00755B9F">
        <w:t>ZADÁNÍ</w:t>
      </w:r>
      <w:r>
        <w:t>:</w:t>
      </w:r>
    </w:p>
    <w:p w:rsidR="00BF3DA5" w:rsidRDefault="00BF3DA5" w:rsidP="00BF3DA5">
      <w:pPr>
        <w:pStyle w:val="Podnadpis"/>
        <w:numPr>
          <w:ilvl w:val="0"/>
          <w:numId w:val="45"/>
        </w:numPr>
      </w:pPr>
      <w:r>
        <w:t>Popište osciloskop (hlavní části, princip činnosti, použití)</w:t>
      </w:r>
    </w:p>
    <w:p w:rsidR="00BF3DA5" w:rsidRDefault="00BF3DA5" w:rsidP="00BF3DA5">
      <w:pPr>
        <w:pStyle w:val="Podnadpis"/>
        <w:numPr>
          <w:ilvl w:val="0"/>
          <w:numId w:val="45"/>
        </w:numPr>
      </w:pPr>
      <w:r>
        <w:t>Sestavte postupně obvody dle schémat zapojení 1 až 5</w:t>
      </w:r>
    </w:p>
    <w:p w:rsidR="00BF3DA5" w:rsidRDefault="00BF3DA5" w:rsidP="00BF3DA5">
      <w:pPr>
        <w:pStyle w:val="Podnadpis"/>
        <w:ind w:left="360" w:firstLine="348"/>
      </w:pPr>
      <w:r>
        <w:t>Zapojení 5 proveďte ve dvou variantách:</w:t>
      </w:r>
    </w:p>
    <w:p w:rsidR="00BF3DA5" w:rsidRDefault="00BF3DA5" w:rsidP="00BF3DA5">
      <w:pPr>
        <w:pStyle w:val="Podnadpis"/>
        <w:numPr>
          <w:ilvl w:val="0"/>
          <w:numId w:val="46"/>
        </w:numPr>
      </w:pPr>
      <w:r>
        <w:t>5.1 s jedním kondenzátory</w:t>
      </w:r>
    </w:p>
    <w:p w:rsidR="00BF3DA5" w:rsidRDefault="00BF3DA5" w:rsidP="00BF3DA5">
      <w:pPr>
        <w:pStyle w:val="Podnadpis"/>
        <w:numPr>
          <w:ilvl w:val="0"/>
          <w:numId w:val="46"/>
        </w:numPr>
      </w:pPr>
      <w:r>
        <w:t>5.2 se dvěma kondenzátory</w:t>
      </w:r>
    </w:p>
    <w:p w:rsidR="00BF3DA5" w:rsidRDefault="00BF3DA5" w:rsidP="00BF3DA5">
      <w:pPr>
        <w:pStyle w:val="Podnadpis"/>
        <w:numPr>
          <w:ilvl w:val="0"/>
          <w:numId w:val="45"/>
        </w:numPr>
      </w:pPr>
      <w:r>
        <w:t xml:space="preserve">Na osciloskopu připojenému ke svorkám A </w:t>
      </w:r>
      <w:proofErr w:type="spellStart"/>
      <w:r>
        <w:t>a</w:t>
      </w:r>
      <w:proofErr w:type="spellEnd"/>
      <w:r>
        <w:t xml:space="preserve"> B pozorujte průběhy napětí</w:t>
      </w:r>
    </w:p>
    <w:p w:rsidR="00BF3DA5" w:rsidRDefault="00BF3DA5" w:rsidP="00BF3DA5">
      <w:pPr>
        <w:pStyle w:val="Podnadpis"/>
        <w:numPr>
          <w:ilvl w:val="0"/>
          <w:numId w:val="45"/>
        </w:numPr>
      </w:pPr>
      <w:r>
        <w:t>Průběhy napětí zakreslete v měřítku</w:t>
      </w:r>
    </w:p>
    <w:p w:rsidR="00BF3DA5" w:rsidRDefault="00BF3DA5" w:rsidP="00BF3DA5">
      <w:pPr>
        <w:pStyle w:val="Podnadpis"/>
        <w:numPr>
          <w:ilvl w:val="0"/>
          <w:numId w:val="45"/>
        </w:numPr>
      </w:pPr>
      <w:r>
        <w:t>Změřte (vypočtěte) a zapište amplitudu (zvlnění), periodu a frekvenci průběhů obvodů zapojených podle jednotlivých schémat</w:t>
      </w:r>
    </w:p>
    <w:p w:rsidR="00BF3DA5" w:rsidRDefault="00BF3DA5" w:rsidP="00BF3DA5">
      <w:pPr>
        <w:pStyle w:val="Podnadpis"/>
        <w:numPr>
          <w:ilvl w:val="0"/>
          <w:numId w:val="45"/>
        </w:numPr>
      </w:pPr>
      <w:r>
        <w:t>Vysvětlete tvary jednotlivých průběhů (čím jsou způsobené změny tvaru průběhů)</w:t>
      </w:r>
    </w:p>
    <w:p w:rsidR="00234148" w:rsidRDefault="00594AD6" w:rsidP="00A22EE5">
      <w:pPr>
        <w:pStyle w:val="Nadpis1"/>
      </w:pPr>
      <w:r>
        <w:t>TEORIE:</w:t>
      </w:r>
    </w:p>
    <w:p w:rsidR="00930C15" w:rsidRDefault="00310846" w:rsidP="00310846">
      <w:pPr>
        <w:pStyle w:val="Podnadpis"/>
      </w:pPr>
      <w:r w:rsidRPr="00310846">
        <w:t xml:space="preserve">Osciloskop je elektronický přístroj, který umožňuje zobrazovat průběhy měřeného napětí, </w:t>
      </w:r>
      <w:r w:rsidRPr="00310846">
        <w:br/>
        <w:t>případně jiných veličin (převedených na napětí).</w:t>
      </w:r>
      <w:r w:rsidR="008901E1">
        <w:t xml:space="preserve"> Zásadní rozdíl ve fungování osciloskopu přichází při dělení na analogové a digitální osciloskopy.</w:t>
      </w:r>
    </w:p>
    <w:p w:rsidR="00930C15" w:rsidRDefault="00930C15" w:rsidP="00310846">
      <w:pPr>
        <w:pStyle w:val="Podnadpis"/>
      </w:pPr>
      <w:r>
        <w:tab/>
        <w:t>Analogový osciloskop funguje na principu CRT obrazovky, kde je pomocí elektrostatického pole vychylován urychlený proud elektronů (zvládá maximální vychýlení 30°, proto jsou trubice často dlouhé), ten protéká katodovou trubicí, jež je vyplněna vakuem. Elektrony posléze narazí na vrstvu luminoforu, která v daném bodě vytvoří viditelné světlo.</w:t>
      </w:r>
    </w:p>
    <w:p w:rsidR="00A74550" w:rsidRPr="00A74550" w:rsidRDefault="00A74550" w:rsidP="00A74550">
      <w:pPr>
        <w:pStyle w:val="Podnadpis"/>
      </w:pPr>
      <w:r>
        <w:tab/>
        <w:t>Na vychylovací destičky je přivedeno stejnosměrné napětí, získané zesílením měřeného signálu. Při těchto měřeních je na horizontální ose čas, a proto je nutno do horizontálního zesilovače přivést signál z časové základny. Časová základna je generátor pilového průběhu a posouvá paprsek směrem doprava. Při návratu paprsku zpět na začátek obrazovky je obrazovka dočasně zhasnuta, jinak by byl nežádoucí návratový paprsek vidět na obrazovce. Signál na CRT osciloskopech musí být neustále obnovován. Z toho důvodu lze na analogových osciloskopech měřit pouze periodické průběhy.</w:t>
      </w:r>
    </w:p>
    <w:p w:rsidR="00DE4734" w:rsidRDefault="00DE4734">
      <w:pPr>
        <w:rPr>
          <w:sz w:val="24"/>
        </w:rPr>
      </w:pPr>
      <w:r>
        <w:br w:type="page"/>
      </w:r>
    </w:p>
    <w:p w:rsidR="00930C15" w:rsidRDefault="00930C15" w:rsidP="00930C15">
      <w:pPr>
        <w:pStyle w:val="Podnadpis"/>
      </w:pPr>
      <w:r>
        <w:lastRenderedPageBreak/>
        <w:t>Hlavními částmi</w:t>
      </w:r>
      <w:r w:rsidR="001E75DA">
        <w:t xml:space="preserve"> osciloskopu</w:t>
      </w:r>
      <w:r>
        <w:t xml:space="preserve"> jsou:</w:t>
      </w:r>
    </w:p>
    <w:p w:rsidR="00930C15" w:rsidRPr="00930C15" w:rsidRDefault="00930C15" w:rsidP="00930C15">
      <w:pPr>
        <w:pStyle w:val="Podnadpis"/>
        <w:numPr>
          <w:ilvl w:val="0"/>
          <w:numId w:val="47"/>
        </w:numPr>
      </w:pPr>
      <w:r w:rsidRPr="00930C15">
        <w:t>Obrazovka</w:t>
      </w:r>
    </w:p>
    <w:p w:rsidR="00930C15" w:rsidRPr="00930C15" w:rsidRDefault="00930C15" w:rsidP="00930C15">
      <w:pPr>
        <w:pStyle w:val="Podnadpis"/>
        <w:numPr>
          <w:ilvl w:val="0"/>
          <w:numId w:val="47"/>
        </w:numPr>
      </w:pPr>
      <w:r w:rsidRPr="00930C15">
        <w:t>Zdroj vysokého napětí pro obrazovku</w:t>
      </w:r>
    </w:p>
    <w:p w:rsidR="00930C15" w:rsidRPr="00930C15" w:rsidRDefault="00930C15" w:rsidP="00930C15">
      <w:pPr>
        <w:pStyle w:val="Podnadpis"/>
        <w:numPr>
          <w:ilvl w:val="0"/>
          <w:numId w:val="47"/>
        </w:numPr>
      </w:pPr>
      <w:r w:rsidRPr="00930C15">
        <w:t>Vertikální zesilovač</w:t>
      </w:r>
    </w:p>
    <w:p w:rsidR="00930C15" w:rsidRPr="00930C15" w:rsidRDefault="00930C15" w:rsidP="00930C15">
      <w:pPr>
        <w:pStyle w:val="Podnadpis"/>
        <w:numPr>
          <w:ilvl w:val="0"/>
          <w:numId w:val="47"/>
        </w:numPr>
      </w:pPr>
      <w:r w:rsidRPr="00930C15">
        <w:t>Horizontální zesilovač</w:t>
      </w:r>
    </w:p>
    <w:p w:rsidR="00930C15" w:rsidRDefault="00930C15" w:rsidP="00930C15">
      <w:pPr>
        <w:pStyle w:val="Podnadpis"/>
        <w:numPr>
          <w:ilvl w:val="0"/>
          <w:numId w:val="47"/>
        </w:numPr>
      </w:pPr>
      <w:r w:rsidRPr="00930C15">
        <w:t>Časová základna</w:t>
      </w:r>
    </w:p>
    <w:p w:rsidR="00B50583" w:rsidRDefault="00B50583" w:rsidP="001E75DA">
      <w:pPr>
        <w:pStyle w:val="Podnadpis"/>
      </w:pPr>
    </w:p>
    <w:p w:rsidR="001E75DA" w:rsidRPr="001E75DA" w:rsidRDefault="00B50583" w:rsidP="001E75DA">
      <w:pPr>
        <w:pStyle w:val="Podnadpis"/>
      </w:pPr>
      <w:r>
        <w:t>Dále je v měření užito usměrňovačů, mezi ně patří jednocestný, dvoucestný (</w:t>
      </w:r>
      <w:proofErr w:type="spellStart"/>
      <w:r>
        <w:t>G</w:t>
      </w:r>
      <w:r w:rsidRPr="00B50583">
        <w:t>raetzův</w:t>
      </w:r>
      <w:proofErr w:type="spellEnd"/>
      <w:r w:rsidRPr="00B50583">
        <w:t xml:space="preserve"> </w:t>
      </w:r>
      <w:proofErr w:type="spellStart"/>
      <w:r w:rsidRPr="00B50583">
        <w:t>mustek</w:t>
      </w:r>
      <w:proofErr w:type="spellEnd"/>
      <w:r>
        <w:t>) a dvoucestný s vyhlazením.</w:t>
      </w:r>
      <w:r w:rsidR="004E1110">
        <w:t xml:space="preserve"> Tyto usměrňovače jsou dále popsány v odpovědích na otázky.</w:t>
      </w:r>
    </w:p>
    <w:p w:rsidR="00B174BF" w:rsidRDefault="00B174BF" w:rsidP="00B174BF">
      <w:pPr>
        <w:pStyle w:val="Nadpis1"/>
      </w:pPr>
      <w:r w:rsidRPr="0010623C">
        <w:t>ODPOVĚDI NA OTÁZKY</w:t>
      </w:r>
      <w:r>
        <w:t>:</w:t>
      </w:r>
    </w:p>
    <w:p w:rsidR="00F013F2" w:rsidRDefault="00F013F2" w:rsidP="00F013F2">
      <w:pPr>
        <w:pStyle w:val="Podnadpis"/>
        <w:numPr>
          <w:ilvl w:val="0"/>
          <w:numId w:val="48"/>
        </w:numPr>
        <w:rPr>
          <w:b/>
        </w:rPr>
      </w:pPr>
      <w:r w:rsidRPr="00F013F2">
        <w:rPr>
          <w:b/>
        </w:rPr>
        <w:t>Vysvětlete tvary jednotlivých průběhů (čím jsou způsobené změny tvaru průběhů)</w:t>
      </w:r>
    </w:p>
    <w:p w:rsidR="00A600A1" w:rsidRDefault="00A600A1" w:rsidP="00A600A1">
      <w:pPr>
        <w:pStyle w:val="Podnadpis"/>
      </w:pPr>
      <w:r w:rsidRPr="00A600A1">
        <w:rPr>
          <w:b/>
        </w:rPr>
        <w:t>Schéma 1</w:t>
      </w:r>
      <w:r>
        <w:t xml:space="preserve"> </w:t>
      </w:r>
      <w:r w:rsidR="00EF72D7">
        <w:t>–</w:t>
      </w:r>
      <w:r>
        <w:t xml:space="preserve"> </w:t>
      </w:r>
      <w:r w:rsidR="00EF72D7">
        <w:t>Tvar je periodický s harmonickým průběhem (funkce sinus). Průběh je měřen bez usměrňovače nebo vyhlazení. Jedná se o standardní průběh v elektrické síti</w:t>
      </w:r>
      <w:r w:rsidR="00C23402">
        <w:t xml:space="preserve"> způsobený rotujícími </w:t>
      </w:r>
      <w:proofErr w:type="spellStart"/>
      <w:r w:rsidR="00C23402">
        <w:t>fázory</w:t>
      </w:r>
      <w:proofErr w:type="spellEnd"/>
      <w:r w:rsidR="00C23402">
        <w:t>.</w:t>
      </w:r>
    </w:p>
    <w:p w:rsidR="00D23129" w:rsidRPr="00A600A1" w:rsidRDefault="00D23129" w:rsidP="00D23129">
      <w:pPr>
        <w:pStyle w:val="Podnadpis"/>
      </w:pPr>
      <w:r w:rsidRPr="00A600A1">
        <w:rPr>
          <w:b/>
        </w:rPr>
        <w:t xml:space="preserve">Schéma </w:t>
      </w:r>
      <w:r>
        <w:rPr>
          <w:b/>
        </w:rPr>
        <w:t>2</w:t>
      </w:r>
      <w:r>
        <w:t xml:space="preserve"> – Tvar je periodický s částečně harmonickým průběhem (funkce sinus), jeho záporná část však chybí, jelikož je využit jednocestný usměrňovač (propouští jen horní půlvlnu).</w:t>
      </w:r>
    </w:p>
    <w:p w:rsidR="00D23129" w:rsidRDefault="00811253" w:rsidP="00811253">
      <w:pPr>
        <w:pStyle w:val="Podnadpis"/>
      </w:pPr>
      <w:r w:rsidRPr="00A600A1">
        <w:rPr>
          <w:b/>
        </w:rPr>
        <w:t xml:space="preserve">Schéma </w:t>
      </w:r>
      <w:r>
        <w:rPr>
          <w:b/>
        </w:rPr>
        <w:t>3</w:t>
      </w:r>
      <w:r>
        <w:t xml:space="preserve"> – Tvar je </w:t>
      </w:r>
      <w:r w:rsidRPr="00C23402">
        <w:t>periodický</w:t>
      </w:r>
      <w:r>
        <w:t xml:space="preserve"> s</w:t>
      </w:r>
      <w:r w:rsidR="00D36BA0">
        <w:t>e </w:t>
      </w:r>
      <w:r w:rsidR="00BE5501">
        <w:t>pilovitým</w:t>
      </w:r>
      <w:r w:rsidR="00D36BA0">
        <w:t xml:space="preserve"> průběhem, který je částečně tvořen exponenciálním průběhem. Jedná se o vyhlazený sinusový průběh, který vytvaroval přidaný kondenzátor.</w:t>
      </w:r>
      <w:r w:rsidR="00926147">
        <w:t xml:space="preserve"> Napětí je díky usměrňovači pouze kladné (horní půlvlna).</w:t>
      </w:r>
    </w:p>
    <w:p w:rsidR="00926147" w:rsidRDefault="00926147" w:rsidP="00926147">
      <w:pPr>
        <w:pStyle w:val="Podnadpis"/>
      </w:pPr>
      <w:r w:rsidRPr="00A600A1">
        <w:rPr>
          <w:b/>
        </w:rPr>
        <w:t xml:space="preserve">Schéma </w:t>
      </w:r>
      <w:r>
        <w:rPr>
          <w:b/>
        </w:rPr>
        <w:t>4</w:t>
      </w:r>
      <w:r>
        <w:t xml:space="preserve"> – Tvar je </w:t>
      </w:r>
      <w:r w:rsidRPr="00C23402">
        <w:t>periodický</w:t>
      </w:r>
      <w:r>
        <w:t xml:space="preserve"> se zúženým harmonickým průběhem, který se nachází pouze v kladné části. To je způsobeno usměrňovačem, který původně dolní půlvlnu propustí na horní částí v kladném směru.</w:t>
      </w:r>
    </w:p>
    <w:p w:rsidR="00926147" w:rsidRDefault="00926147" w:rsidP="00926147">
      <w:pPr>
        <w:pStyle w:val="Podnadpis"/>
      </w:pPr>
      <w:r w:rsidRPr="00A600A1">
        <w:rPr>
          <w:b/>
        </w:rPr>
        <w:t xml:space="preserve">Schéma </w:t>
      </w:r>
      <w:r>
        <w:rPr>
          <w:b/>
        </w:rPr>
        <w:t>5.1</w:t>
      </w:r>
      <w:r>
        <w:t xml:space="preserve"> – Tvar je </w:t>
      </w:r>
      <w:r w:rsidRPr="00C23402">
        <w:t>periodický</w:t>
      </w:r>
      <w:r>
        <w:t xml:space="preserve"> s průběhem, který se nachází pouze v kladné části. To je způsobeno usměrňovačem a kondenzátorem, který původně harmonický průběh vyhladí.</w:t>
      </w:r>
    </w:p>
    <w:p w:rsidR="00926147" w:rsidRPr="00926147" w:rsidRDefault="006C307D" w:rsidP="00BE5501">
      <w:pPr>
        <w:pStyle w:val="Podnadpis"/>
      </w:pPr>
      <w:r w:rsidRPr="00A600A1">
        <w:rPr>
          <w:b/>
        </w:rPr>
        <w:t xml:space="preserve">Schéma </w:t>
      </w:r>
      <w:r>
        <w:rPr>
          <w:b/>
        </w:rPr>
        <w:t>5.</w:t>
      </w:r>
      <w:r w:rsidR="00EE76C7">
        <w:rPr>
          <w:b/>
        </w:rPr>
        <w:t>2</w:t>
      </w:r>
      <w:r>
        <w:t xml:space="preserve"> – </w:t>
      </w:r>
      <w:r w:rsidR="00EE76C7">
        <w:t xml:space="preserve">Tvar je totožná s předchozím. Díky větší kapacitě kondenzátorů je ale </w:t>
      </w:r>
      <w:r w:rsidR="00F93A73">
        <w:t>více vyhlazený (má menší zvlnění)</w:t>
      </w:r>
      <w:r w:rsidR="00EE76C7">
        <w:t>.</w:t>
      </w:r>
    </w:p>
    <w:p w:rsidR="00346144" w:rsidRPr="00F013F2" w:rsidRDefault="00346144" w:rsidP="00F013F2">
      <w:pPr>
        <w:pStyle w:val="Podnadpis"/>
        <w:rPr>
          <w:b/>
        </w:rPr>
      </w:pPr>
      <w:r>
        <w:br w:type="page"/>
      </w:r>
    </w:p>
    <w:p w:rsidR="00346144" w:rsidRDefault="00C75A17" w:rsidP="00DD2E79">
      <w:pPr>
        <w:pStyle w:val="Nadpis1"/>
      </w:pPr>
      <w:r>
        <w:rPr>
          <w:noProof/>
        </w:rPr>
        <w:lastRenderedPageBreak/>
        <mc:AlternateContent>
          <mc:Choice Requires="wpg">
            <w:drawing>
              <wp:anchor distT="0" distB="0" distL="114300" distR="114300" simplePos="0" relativeHeight="251692032" behindDoc="0" locked="0" layoutInCell="1" allowOverlap="1">
                <wp:simplePos x="0" y="0"/>
                <wp:positionH relativeFrom="margin">
                  <wp:posOffset>-91440</wp:posOffset>
                </wp:positionH>
                <wp:positionV relativeFrom="paragraph">
                  <wp:posOffset>6892290</wp:posOffset>
                </wp:positionV>
                <wp:extent cx="6296025" cy="1844675"/>
                <wp:effectExtent l="0" t="0" r="9525" b="3175"/>
                <wp:wrapTopAndBottom/>
                <wp:docPr id="26" name="Skupina 26"/>
                <wp:cNvGraphicFramePr/>
                <a:graphic xmlns:a="http://schemas.openxmlformats.org/drawingml/2006/main">
                  <a:graphicData uri="http://schemas.microsoft.com/office/word/2010/wordprocessingGroup">
                    <wpg:wgp>
                      <wpg:cNvGrpSpPr/>
                      <wpg:grpSpPr>
                        <a:xfrm>
                          <a:off x="0" y="0"/>
                          <a:ext cx="6296025" cy="1844675"/>
                          <a:chOff x="0" y="0"/>
                          <a:chExt cx="6296025" cy="1844675"/>
                        </a:xfrm>
                      </wpg:grpSpPr>
                      <pic:pic xmlns:pic="http://schemas.openxmlformats.org/drawingml/2006/picture">
                        <pic:nvPicPr>
                          <pic:cNvPr id="24" name="Obrázek 24" descr="H:\Disk Google\Škola\SPS-CL\_ELE\MĚŘENÍ\3F0\_obrazky\F55.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781050" y="0"/>
                            <a:ext cx="4518025" cy="1533525"/>
                          </a:xfrm>
                          <a:prstGeom prst="rect">
                            <a:avLst/>
                          </a:prstGeom>
                          <a:noFill/>
                          <a:ln>
                            <a:noFill/>
                          </a:ln>
                        </pic:spPr>
                      </pic:pic>
                      <wps:wsp>
                        <wps:cNvPr id="25" name="Textové pole 25"/>
                        <wps:cNvSpPr txBox="1"/>
                        <wps:spPr>
                          <a:xfrm>
                            <a:off x="0" y="1571625"/>
                            <a:ext cx="6296025" cy="273050"/>
                          </a:xfrm>
                          <a:prstGeom prst="rect">
                            <a:avLst/>
                          </a:prstGeom>
                          <a:solidFill>
                            <a:prstClr val="white"/>
                          </a:solidFill>
                          <a:ln>
                            <a:noFill/>
                          </a:ln>
                        </wps:spPr>
                        <wps:txbx>
                          <w:txbxContent>
                            <w:p w:rsidR="00B50583" w:rsidRDefault="00B50583" w:rsidP="00531824">
                              <w:pPr>
                                <w:spacing w:line="265" w:lineRule="auto"/>
                                <w:ind w:left="1411" w:right="1685" w:hanging="10"/>
                                <w:jc w:val="center"/>
                              </w:pPr>
                              <w:proofErr w:type="spellStart"/>
                              <w:r>
                                <w:rPr>
                                  <w:b/>
                                </w:rPr>
                                <w:t>Sch</w:t>
                              </w:r>
                              <w:proofErr w:type="spellEnd"/>
                              <w:r>
                                <w:rPr>
                                  <w:b/>
                                </w:rPr>
                                <w:t>. 5:</w:t>
                              </w:r>
                              <w:r>
                                <w:t xml:space="preserve"> dvoucestný usměrňovač s vyhlazovacím kondenzátorem</w:t>
                              </w:r>
                            </w:p>
                            <w:p w:rsidR="00B50583" w:rsidRPr="003D0FFA" w:rsidRDefault="00B50583" w:rsidP="00531824">
                              <w:pPr>
                                <w:spacing w:after="986" w:line="265" w:lineRule="auto"/>
                                <w:ind w:left="1411" w:right="1685" w:hanging="1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Skupina 26" o:spid="_x0000_s1026" style="position:absolute;margin-left:-7.2pt;margin-top:542.7pt;width:495.75pt;height:145.25pt;z-index:251692032;mso-position-horizontal-relative:margin" coordsize="62960,18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24" o:spid="_x0000_s1027" type="#_x0000_t75" style="position:absolute;left:7810;width:45180;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">
                  <v:imagedata r:id="rId9" o:title="F55"/>
                </v:shape>
                <v:shapetype id="_x0000_t202" coordsize="21600,21600" o:spt="202" path="m,l,21600r21600,l21600,xe">
                  <v:stroke joinstyle="miter"/>
                  <v:path gradientshapeok="t" o:connecttype="rect"/>
                </v:shapetype>
                <v:shape id="Textové pole 25" o:spid="_x0000_s1028" type="#_x0000_t202" style="position:absolute;top:15716;width:6296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rsidR="00B50583" w:rsidRDefault="00B50583" w:rsidP="00531824">
                        <w:pPr>
                          <w:spacing w:line="265" w:lineRule="auto"/>
                          <w:ind w:left="1411" w:right="1685" w:hanging="10"/>
                          <w:jc w:val="center"/>
                        </w:pPr>
                        <w:proofErr w:type="spellStart"/>
                        <w:r>
                          <w:rPr>
                            <w:b/>
                          </w:rPr>
                          <w:t>Sch</w:t>
                        </w:r>
                        <w:proofErr w:type="spellEnd"/>
                        <w:r>
                          <w:rPr>
                            <w:b/>
                          </w:rPr>
                          <w:t>. 5:</w:t>
                        </w:r>
                        <w:r>
                          <w:t xml:space="preserve"> dvoucestný usměrňovač s vyhlazovacím kondenzátorem</w:t>
                        </w:r>
                      </w:p>
                      <w:p w:rsidR="00B50583" w:rsidRPr="003D0FFA" w:rsidRDefault="00B50583" w:rsidP="00531824">
                        <w:pPr>
                          <w:spacing w:after="986" w:line="265" w:lineRule="auto"/>
                          <w:ind w:left="1411" w:right="1685" w:hanging="10"/>
                          <w:jc w:val="center"/>
                        </w:pPr>
                      </w:p>
                    </w:txbxContent>
                  </v:textbox>
                </v:shape>
                <w10:wrap type="topAndBottom" anchorx="margin"/>
              </v:group>
            </w:pict>
          </mc:Fallback>
        </mc:AlternateContent>
      </w:r>
      <w:r w:rsidR="00DD2E79">
        <w:rPr>
          <w:noProof/>
        </w:rPr>
        <mc:AlternateContent>
          <mc:Choice Requires="wpg">
            <w:drawing>
              <wp:anchor distT="0" distB="0" distL="114300" distR="114300" simplePos="0" relativeHeight="251689984" behindDoc="0" locked="0" layoutInCell="1" allowOverlap="1">
                <wp:simplePos x="0" y="0"/>
                <wp:positionH relativeFrom="margin">
                  <wp:posOffset>413385</wp:posOffset>
                </wp:positionH>
                <wp:positionV relativeFrom="paragraph">
                  <wp:posOffset>3338830</wp:posOffset>
                </wp:positionV>
                <wp:extent cx="6134100" cy="1638300"/>
                <wp:effectExtent l="0" t="0" r="0" b="0"/>
                <wp:wrapTopAndBottom/>
                <wp:docPr id="19" name="Skupina 19"/>
                <wp:cNvGraphicFramePr/>
                <a:graphic xmlns:a="http://schemas.openxmlformats.org/drawingml/2006/main">
                  <a:graphicData uri="http://schemas.microsoft.com/office/word/2010/wordprocessingGroup">
                    <wpg:wgp>
                      <wpg:cNvGrpSpPr/>
                      <wpg:grpSpPr>
                        <a:xfrm>
                          <a:off x="0" y="0"/>
                          <a:ext cx="6134100" cy="1638300"/>
                          <a:chOff x="-119543" y="0"/>
                          <a:chExt cx="6415482" cy="1714060"/>
                        </a:xfrm>
                      </wpg:grpSpPr>
                      <pic:pic xmlns:pic="http://schemas.openxmlformats.org/drawingml/2006/picture">
                        <pic:nvPicPr>
                          <pic:cNvPr id="17" name="Obrázek 17" descr="H:\Disk Google\Škola\SPS-CL\_ELE\MĚŘENÍ\3F0\_obrazky\F53.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705724" y="0"/>
                            <a:ext cx="3578860" cy="1323975"/>
                          </a:xfrm>
                          <a:prstGeom prst="rect">
                            <a:avLst/>
                          </a:prstGeom>
                          <a:noFill/>
                          <a:ln>
                            <a:noFill/>
                          </a:ln>
                        </pic:spPr>
                      </pic:pic>
                      <wps:wsp>
                        <wps:cNvPr id="18" name="Textové pole 18"/>
                        <wps:cNvSpPr txBox="1"/>
                        <wps:spPr>
                          <a:xfrm>
                            <a:off x="-119543" y="1428310"/>
                            <a:ext cx="6415482" cy="285750"/>
                          </a:xfrm>
                          <a:prstGeom prst="rect">
                            <a:avLst/>
                          </a:prstGeom>
                          <a:solidFill>
                            <a:prstClr val="white"/>
                          </a:solidFill>
                          <a:ln>
                            <a:noFill/>
                          </a:ln>
                        </wps:spPr>
                        <wps:txbx>
                          <w:txbxContent>
                            <w:p w:rsidR="00B50583" w:rsidRPr="003D0FFA" w:rsidRDefault="00B50583" w:rsidP="003D0FFA">
                              <w:pPr>
                                <w:spacing w:line="265" w:lineRule="auto"/>
                                <w:ind w:left="1411" w:right="1685" w:hanging="10"/>
                              </w:pPr>
                              <w:proofErr w:type="spellStart"/>
                              <w:r>
                                <w:rPr>
                                  <w:b/>
                                </w:rPr>
                                <w:t>Sch</w:t>
                              </w:r>
                              <w:proofErr w:type="spellEnd"/>
                              <w:r>
                                <w:rPr>
                                  <w:b/>
                                </w:rPr>
                                <w:t>. 3:</w:t>
                              </w:r>
                              <w:r>
                                <w:t xml:space="preserve"> jednocestný usměrňovač s vyhlazovacím kondenzátorem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Skupina 19" o:spid="_x0000_s1029" style="position:absolute;margin-left:32.55pt;margin-top:262.9pt;width:483pt;height:129pt;z-index:251689984;mso-position-horizontal-relative:margin;mso-width-relative:margin;mso-height-relative:margin" coordorigin="-1195" coordsize="64154,17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">
                <v:shape id="Obrázek 17" o:spid="_x0000_s1030" type="#_x0000_t75" style="position:absolute;left:7057;width:35788;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">
                  <v:imagedata r:id="rId11" o:title="F53"/>
                </v:shape>
                <v:shape id="Textové pole 18" o:spid="_x0000_s1031" type="#_x0000_t202" style="position:absolute;left:-1195;top:14283;width:641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rsidR="00B50583" w:rsidRPr="003D0FFA" w:rsidRDefault="00B50583" w:rsidP="003D0FFA">
                        <w:pPr>
                          <w:spacing w:line="265" w:lineRule="auto"/>
                          <w:ind w:left="1411" w:right="1685" w:hanging="10"/>
                        </w:pPr>
                        <w:proofErr w:type="spellStart"/>
                        <w:r>
                          <w:rPr>
                            <w:b/>
                          </w:rPr>
                          <w:t>Sch</w:t>
                        </w:r>
                        <w:proofErr w:type="spellEnd"/>
                        <w:r>
                          <w:rPr>
                            <w:b/>
                          </w:rPr>
                          <w:t>. 3:</w:t>
                        </w:r>
                        <w:r>
                          <w:t xml:space="preserve"> jednocestný usměrňovač s vyhlazovacím kondenzátorem</w:t>
                        </w:r>
                      </w:p>
                    </w:txbxContent>
                  </v:textbox>
                </v:shape>
                <w10:wrap type="topAndBottom" anchorx="margin"/>
              </v:group>
            </w:pict>
          </mc:Fallback>
        </mc:AlternateContent>
      </w:r>
      <w:r w:rsidR="00DD2E79">
        <w:rPr>
          <w:noProof/>
        </w:rPr>
        <mc:AlternateContent>
          <mc:Choice Requires="wpg">
            <w:drawing>
              <wp:anchor distT="0" distB="0" distL="114300" distR="114300" simplePos="0" relativeHeight="251691008" behindDoc="0" locked="0" layoutInCell="1" allowOverlap="1">
                <wp:simplePos x="0" y="0"/>
                <wp:positionH relativeFrom="margin">
                  <wp:posOffset>89535</wp:posOffset>
                </wp:positionH>
                <wp:positionV relativeFrom="paragraph">
                  <wp:posOffset>5090160</wp:posOffset>
                </wp:positionV>
                <wp:extent cx="5667375" cy="1797050"/>
                <wp:effectExtent l="0" t="0" r="9525" b="0"/>
                <wp:wrapTopAndBottom/>
                <wp:docPr id="23" name="Skupina 23"/>
                <wp:cNvGraphicFramePr/>
                <a:graphic xmlns:a="http://schemas.openxmlformats.org/drawingml/2006/main">
                  <a:graphicData uri="http://schemas.microsoft.com/office/word/2010/wordprocessingGroup">
                    <wpg:wgp>
                      <wpg:cNvGrpSpPr/>
                      <wpg:grpSpPr>
                        <a:xfrm>
                          <a:off x="0" y="0"/>
                          <a:ext cx="5667375" cy="1797050"/>
                          <a:chOff x="0" y="0"/>
                          <a:chExt cx="5667375" cy="1797120"/>
                        </a:xfrm>
                      </wpg:grpSpPr>
                      <pic:pic xmlns:pic="http://schemas.openxmlformats.org/drawingml/2006/picture">
                        <pic:nvPicPr>
                          <pic:cNvPr id="20" name="Obrázek 20" descr="H:\Disk Google\Škola\SPS-CL\_ELE\MĚŘENÍ\3F0\_obrazky\F54.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685800" y="0"/>
                            <a:ext cx="4133850" cy="1517650"/>
                          </a:xfrm>
                          <a:prstGeom prst="rect">
                            <a:avLst/>
                          </a:prstGeom>
                          <a:noFill/>
                          <a:ln>
                            <a:noFill/>
                          </a:ln>
                        </pic:spPr>
                      </pic:pic>
                      <wps:wsp>
                        <wps:cNvPr id="21" name="Textové pole 21"/>
                        <wps:cNvSpPr txBox="1"/>
                        <wps:spPr>
                          <a:xfrm>
                            <a:off x="0" y="1524000"/>
                            <a:ext cx="5667375" cy="273120"/>
                          </a:xfrm>
                          <a:prstGeom prst="rect">
                            <a:avLst/>
                          </a:prstGeom>
                          <a:solidFill>
                            <a:prstClr val="white"/>
                          </a:solidFill>
                          <a:ln>
                            <a:noFill/>
                          </a:ln>
                        </wps:spPr>
                        <wps:txbx>
                          <w:txbxContent>
                            <w:p w:rsidR="00B50583" w:rsidRPr="003D0FFA" w:rsidRDefault="00B50583" w:rsidP="003D0FFA">
                              <w:pPr>
                                <w:spacing w:after="986" w:line="265" w:lineRule="auto"/>
                                <w:ind w:left="1411" w:right="1685" w:hanging="10"/>
                                <w:jc w:val="center"/>
                              </w:pPr>
                              <w:proofErr w:type="spellStart"/>
                              <w:r>
                                <w:rPr>
                                  <w:b/>
                                </w:rPr>
                                <w:t>Sch</w:t>
                              </w:r>
                              <w:proofErr w:type="spellEnd"/>
                              <w:r>
                                <w:rPr>
                                  <w:b/>
                                </w:rPr>
                                <w:t>. 4:</w:t>
                              </w:r>
                              <w:r>
                                <w:t xml:space="preserve"> dvoucestný usměrňovač</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Skupina 23" o:spid="_x0000_s1032" style="position:absolute;margin-left:7.05pt;margin-top:400.8pt;width:446.25pt;height:141.5pt;z-index:251691008;mso-position-horizontal-relative:margin" coordsize="56673,17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">
                <v:shape id="Obrázek 20" o:spid="_x0000_s1033" type="#_x0000_t75" style="position:absolute;left:6858;width:41338;height:15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">
                  <v:imagedata r:id="rId13" o:title="F54"/>
                </v:shape>
                <v:shape id="Textové pole 21" o:spid="_x0000_s1034" type="#_x0000_t202" style="position:absolute;top:15240;width:56673;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rsidR="00B50583" w:rsidRPr="003D0FFA" w:rsidRDefault="00B50583" w:rsidP="003D0FFA">
                        <w:pPr>
                          <w:spacing w:after="986" w:line="265" w:lineRule="auto"/>
                          <w:ind w:left="1411" w:right="1685" w:hanging="10"/>
                          <w:jc w:val="center"/>
                        </w:pPr>
                        <w:proofErr w:type="spellStart"/>
                        <w:r>
                          <w:rPr>
                            <w:b/>
                          </w:rPr>
                          <w:t>Sch</w:t>
                        </w:r>
                        <w:proofErr w:type="spellEnd"/>
                        <w:r>
                          <w:rPr>
                            <w:b/>
                          </w:rPr>
                          <w:t>. 4:</w:t>
                        </w:r>
                        <w:r>
                          <w:t xml:space="preserve"> dvoucestný usměrňovač</w:t>
                        </w:r>
                      </w:p>
                    </w:txbxContent>
                  </v:textbox>
                </v:shape>
                <w10:wrap type="topAndBottom" anchorx="margin"/>
              </v:group>
            </w:pict>
          </mc:Fallback>
        </mc:AlternateContent>
      </w:r>
      <w:r w:rsidR="00DD2E79">
        <w:rPr>
          <w:noProof/>
        </w:rPr>
        <mc:AlternateContent>
          <mc:Choice Requires="wpg">
            <w:drawing>
              <wp:anchor distT="0" distB="0" distL="114300" distR="114300" simplePos="0" relativeHeight="251676672" behindDoc="0" locked="0" layoutInCell="1" allowOverlap="1">
                <wp:simplePos x="0" y="0"/>
                <wp:positionH relativeFrom="margin">
                  <wp:posOffset>499110</wp:posOffset>
                </wp:positionH>
                <wp:positionV relativeFrom="paragraph">
                  <wp:posOffset>1605280</wp:posOffset>
                </wp:positionV>
                <wp:extent cx="4762500" cy="1865630"/>
                <wp:effectExtent l="0" t="0" r="0" b="1270"/>
                <wp:wrapTopAndBottom/>
                <wp:docPr id="16" name="Skupina 16"/>
                <wp:cNvGraphicFramePr/>
                <a:graphic xmlns:a="http://schemas.openxmlformats.org/drawingml/2006/main">
                  <a:graphicData uri="http://schemas.microsoft.com/office/word/2010/wordprocessingGroup">
                    <wpg:wgp>
                      <wpg:cNvGrpSpPr/>
                      <wpg:grpSpPr>
                        <a:xfrm>
                          <a:off x="0" y="0"/>
                          <a:ext cx="4762500" cy="1865630"/>
                          <a:chOff x="0" y="0"/>
                          <a:chExt cx="4781550" cy="1873885"/>
                        </a:xfrm>
                      </wpg:grpSpPr>
                      <pic:pic xmlns:pic="http://schemas.openxmlformats.org/drawingml/2006/picture">
                        <pic:nvPicPr>
                          <pic:cNvPr id="165" name="Picture 165"/>
                          <pic:cNvPicPr/>
                        </pic:nvPicPr>
                        <pic:blipFill>
                          <a:blip r:embed="rId14">
                            <a:extLst>
                              <a:ext uri="{28A0092B-C50C-407E-A947-70E740481C1C}">
                                <a14:useLocalDpi xmlns:a14="http://schemas.microsoft.com/office/drawing/2010/main" val="0"/>
                              </a:ext>
                            </a:extLst>
                          </a:blip>
                          <a:stretch>
                            <a:fillRect/>
                          </a:stretch>
                        </pic:blipFill>
                        <pic:spPr>
                          <a:xfrm>
                            <a:off x="906656" y="0"/>
                            <a:ext cx="2646927" cy="1276350"/>
                          </a:xfrm>
                          <a:prstGeom prst="rect">
                            <a:avLst/>
                          </a:prstGeom>
                        </pic:spPr>
                      </pic:pic>
                      <wps:wsp>
                        <wps:cNvPr id="15" name="Textové pole 15"/>
                        <wps:cNvSpPr txBox="1"/>
                        <wps:spPr>
                          <a:xfrm>
                            <a:off x="0" y="1381125"/>
                            <a:ext cx="4781550" cy="492760"/>
                          </a:xfrm>
                          <a:prstGeom prst="rect">
                            <a:avLst/>
                          </a:prstGeom>
                          <a:solidFill>
                            <a:prstClr val="white"/>
                          </a:solidFill>
                          <a:ln>
                            <a:noFill/>
                          </a:ln>
                        </wps:spPr>
                        <wps:txbx>
                          <w:txbxContent>
                            <w:p w:rsidR="00B50583" w:rsidRDefault="00B50583" w:rsidP="00D07F77">
                              <w:pPr>
                                <w:spacing w:line="265" w:lineRule="auto"/>
                                <w:ind w:left="1411" w:right="1685" w:hanging="10"/>
                                <w:jc w:val="center"/>
                              </w:pPr>
                              <w:proofErr w:type="spellStart"/>
                              <w:r>
                                <w:rPr>
                                  <w:b/>
                                </w:rPr>
                                <w:t>Sch</w:t>
                              </w:r>
                              <w:proofErr w:type="spellEnd"/>
                              <w:r>
                                <w:rPr>
                                  <w:b/>
                                </w:rPr>
                                <w:t>. 2:</w:t>
                              </w:r>
                              <w:r>
                                <w:t xml:space="preserve"> jednocestný usměrňovač</w:t>
                              </w:r>
                            </w:p>
                            <w:p w:rsidR="00B50583" w:rsidRPr="00DD44D7" w:rsidRDefault="00B50583" w:rsidP="00D07F77">
                              <w:pPr>
                                <w:pStyle w:val="Titulek"/>
                                <w:jc w:val="center"/>
                                <w:rPr>
                                  <w:b/>
                                  <w:i w:val="0"/>
                                  <w:noProof/>
                                  <w:color w:val="auto"/>
                                  <w:sz w:val="28"/>
                                  <w:szCs w:val="20"/>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Skupina 16" o:spid="_x0000_s1035" style="position:absolute;margin-left:39.3pt;margin-top:126.4pt;width:375pt;height:146.9pt;z-index:251676672;mso-position-horizontal-relative:margin;mso-width-relative:margin;mso-height-relative:margin" coordsize="47815,1873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">
                <v:shape id="Picture 165" o:spid="_x0000_s1036" type="#_x0000_t75" style="position:absolute;left:9066;width:26469;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">
                  <v:imagedata r:id="rId15" o:title=""/>
                </v:shape>
                <v:shape id="Textové pole 15" o:spid="_x0000_s1037" type="#_x0000_t202" style="position:absolute;top:13811;width:47815;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rsidR="00B50583" w:rsidRDefault="00B50583" w:rsidP="00D07F77">
                        <w:pPr>
                          <w:spacing w:line="265" w:lineRule="auto"/>
                          <w:ind w:left="1411" w:right="1685" w:hanging="10"/>
                          <w:jc w:val="center"/>
                        </w:pPr>
                        <w:proofErr w:type="spellStart"/>
                        <w:r>
                          <w:rPr>
                            <w:b/>
                          </w:rPr>
                          <w:t>Sch</w:t>
                        </w:r>
                        <w:proofErr w:type="spellEnd"/>
                        <w:r>
                          <w:rPr>
                            <w:b/>
                          </w:rPr>
                          <w:t>. 2:</w:t>
                        </w:r>
                        <w:r>
                          <w:t xml:space="preserve"> jednocestný usměrňovač</w:t>
                        </w:r>
                      </w:p>
                      <w:p w:rsidR="00B50583" w:rsidRPr="00DD44D7" w:rsidRDefault="00B50583" w:rsidP="00D07F77">
                        <w:pPr>
                          <w:pStyle w:val="Titulek"/>
                          <w:jc w:val="center"/>
                          <w:rPr>
                            <w:b/>
                            <w:i w:val="0"/>
                            <w:noProof/>
                            <w:color w:val="auto"/>
                            <w:sz w:val="28"/>
                            <w:szCs w:val="20"/>
                            <w:u w:val="single"/>
                          </w:rPr>
                        </w:pPr>
                      </w:p>
                    </w:txbxContent>
                  </v:textbox>
                </v:shape>
                <w10:wrap type="topAndBottom" anchorx="margin"/>
              </v:group>
            </w:pict>
          </mc:Fallback>
        </mc:AlternateContent>
      </w:r>
      <w:r w:rsidR="00DD2E79">
        <w:rPr>
          <w:noProof/>
        </w:rPr>
        <mc:AlternateContent>
          <mc:Choice Requires="wpg">
            <w:drawing>
              <wp:anchor distT="0" distB="0" distL="114300" distR="114300" simplePos="0" relativeHeight="251666943" behindDoc="0" locked="0" layoutInCell="1" allowOverlap="1">
                <wp:simplePos x="0" y="0"/>
                <wp:positionH relativeFrom="margin">
                  <wp:align>center</wp:align>
                </wp:positionH>
                <wp:positionV relativeFrom="paragraph">
                  <wp:posOffset>271780</wp:posOffset>
                </wp:positionV>
                <wp:extent cx="2766060" cy="1371600"/>
                <wp:effectExtent l="0" t="0" r="0" b="0"/>
                <wp:wrapTopAndBottom/>
                <wp:docPr id="11" name="Skupina 11"/>
                <wp:cNvGraphicFramePr/>
                <a:graphic xmlns:a="http://schemas.openxmlformats.org/drawingml/2006/main">
                  <a:graphicData uri="http://schemas.microsoft.com/office/word/2010/wordprocessingGroup">
                    <wpg:wgp>
                      <wpg:cNvGrpSpPr/>
                      <wpg:grpSpPr>
                        <a:xfrm>
                          <a:off x="0" y="0"/>
                          <a:ext cx="2766060" cy="1371600"/>
                          <a:chOff x="0" y="0"/>
                          <a:chExt cx="3067050" cy="1520825"/>
                        </a:xfrm>
                      </wpg:grpSpPr>
                      <pic:pic xmlns:pic="http://schemas.openxmlformats.org/drawingml/2006/picture">
                        <pic:nvPicPr>
                          <pic:cNvPr id="10" name="Obrázek 10" descr="H:\Disk Google\Škola\SPS-CL\_ELE\MĚŘENÍ\3F0\_obrazky\F51.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1190625"/>
                          </a:xfrm>
                          <a:prstGeom prst="rect">
                            <a:avLst/>
                          </a:prstGeom>
                          <a:noFill/>
                          <a:ln>
                            <a:noFill/>
                          </a:ln>
                        </pic:spPr>
                      </pic:pic>
                      <wps:wsp>
                        <wps:cNvPr id="1" name="Textové pole 1"/>
                        <wps:cNvSpPr txBox="1"/>
                        <wps:spPr>
                          <a:xfrm>
                            <a:off x="0" y="1247775"/>
                            <a:ext cx="3067050" cy="273050"/>
                          </a:xfrm>
                          <a:prstGeom prst="rect">
                            <a:avLst/>
                          </a:prstGeom>
                          <a:solidFill>
                            <a:prstClr val="white"/>
                          </a:solidFill>
                          <a:ln>
                            <a:noFill/>
                          </a:ln>
                        </wps:spPr>
                        <wps:txbx>
                          <w:txbxContent>
                            <w:p w:rsidR="00B50583" w:rsidRPr="00DD44D7" w:rsidRDefault="00B50583" w:rsidP="00DD44D7">
                              <w:pPr>
                                <w:pStyle w:val="Titulek"/>
                                <w:jc w:val="center"/>
                                <w:rPr>
                                  <w:b/>
                                  <w:i w:val="0"/>
                                  <w:noProof/>
                                  <w:color w:val="auto"/>
                                  <w:sz w:val="28"/>
                                  <w:szCs w:val="20"/>
                                  <w:u w:val="single"/>
                                </w:rPr>
                              </w:pPr>
                              <w:proofErr w:type="spellStart"/>
                              <w:r w:rsidRPr="00DD44D7">
                                <w:rPr>
                                  <w:b/>
                                  <w:i w:val="0"/>
                                  <w:color w:val="auto"/>
                                  <w:sz w:val="20"/>
                                </w:rPr>
                                <w:t>Sch</w:t>
                              </w:r>
                              <w:proofErr w:type="spellEnd"/>
                              <w:r w:rsidRPr="00DD44D7">
                                <w:rPr>
                                  <w:b/>
                                  <w:i w:val="0"/>
                                  <w:color w:val="auto"/>
                                  <w:sz w:val="20"/>
                                </w:rPr>
                                <w:t>. 1</w:t>
                              </w:r>
                              <w:r w:rsidRPr="00DD44D7">
                                <w:rPr>
                                  <w:i w:val="0"/>
                                  <w:color w:val="auto"/>
                                  <w:sz w:val="20"/>
                                </w:rPr>
                                <w:t>: bez usměrňovače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Skupina 11" o:spid="_x0000_s1038" style="position:absolute;margin-left:0;margin-top:21.4pt;width:217.8pt;height:108pt;z-index:251666943;mso-position-horizontal:center;mso-position-horizontal-relative:margin;mso-width-relative:margin;mso-height-relative:margin" coordsize="30670,15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">
                <v:shape id="Obrázek 10" o:spid="_x0000_s1039" type="#_x0000_t75" style="position:absolute;width:30670;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">
                  <v:imagedata r:id="rId17" o:title="F51"/>
                </v:shape>
                <v:shape id="Textové pole 1" o:spid="_x0000_s1040" type="#_x0000_t202" style="position:absolute;top:12477;width:30670;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B50583" w:rsidRPr="00DD44D7" w:rsidRDefault="00B50583" w:rsidP="00DD44D7">
                        <w:pPr>
                          <w:pStyle w:val="Titulek"/>
                          <w:jc w:val="center"/>
                          <w:rPr>
                            <w:b/>
                            <w:i w:val="0"/>
                            <w:noProof/>
                            <w:color w:val="auto"/>
                            <w:sz w:val="28"/>
                            <w:szCs w:val="20"/>
                            <w:u w:val="single"/>
                          </w:rPr>
                        </w:pPr>
                        <w:proofErr w:type="spellStart"/>
                        <w:r w:rsidRPr="00DD44D7">
                          <w:rPr>
                            <w:b/>
                            <w:i w:val="0"/>
                            <w:color w:val="auto"/>
                            <w:sz w:val="20"/>
                          </w:rPr>
                          <w:t>Sch</w:t>
                        </w:r>
                        <w:proofErr w:type="spellEnd"/>
                        <w:r w:rsidRPr="00DD44D7">
                          <w:rPr>
                            <w:b/>
                            <w:i w:val="0"/>
                            <w:color w:val="auto"/>
                            <w:sz w:val="20"/>
                          </w:rPr>
                          <w:t>. 1</w:t>
                        </w:r>
                        <w:r w:rsidRPr="00DD44D7">
                          <w:rPr>
                            <w:i w:val="0"/>
                            <w:color w:val="auto"/>
                            <w:sz w:val="20"/>
                          </w:rPr>
                          <w:t>: bez usměrňovače</w:t>
                        </w:r>
                      </w:p>
                    </w:txbxContent>
                  </v:textbox>
                </v:shape>
                <w10:wrap type="topAndBottom" anchorx="margin"/>
              </v:group>
            </w:pict>
          </mc:Fallback>
        </mc:AlternateContent>
      </w:r>
      <w:r w:rsidR="00234148">
        <w:t>SCHÉMA ZAPOJENÍ:</w:t>
      </w:r>
    </w:p>
    <w:p w:rsidR="00DD2E79" w:rsidRDefault="00DD2E79">
      <w:r>
        <w:br w:type="page"/>
      </w:r>
    </w:p>
    <w:p w:rsidR="00594AD6" w:rsidRDefault="00594AD6" w:rsidP="00234148">
      <w:pPr>
        <w:pStyle w:val="Nadpis1"/>
      </w:pPr>
      <w:r>
        <w:lastRenderedPageBreak/>
        <w:t>POUŽITÉ PŘÍSTROJE A POMŮCKY:</w:t>
      </w:r>
    </w:p>
    <w:tbl>
      <w:tblPr>
        <w:tblStyle w:val="TableGrid"/>
        <w:tblW w:w="9211" w:type="dxa"/>
        <w:tblInd w:w="-72" w:type="dxa"/>
        <w:tblCellMar>
          <w:top w:w="7" w:type="dxa"/>
          <w:left w:w="67" w:type="dxa"/>
          <w:right w:w="115" w:type="dxa"/>
        </w:tblCellMar>
        <w:tblLook w:val="04A0" w:firstRow="1" w:lastRow="0" w:firstColumn="1" w:lastColumn="0" w:noHBand="0" w:noVBand="1"/>
      </w:tblPr>
      <w:tblGrid>
        <w:gridCol w:w="3072"/>
        <w:gridCol w:w="4089"/>
        <w:gridCol w:w="2050"/>
      </w:tblGrid>
      <w:tr w:rsidR="0041051A" w:rsidTr="002B5E36">
        <w:trPr>
          <w:trHeight w:val="283"/>
        </w:trPr>
        <w:tc>
          <w:tcPr>
            <w:tcW w:w="3072" w:type="dxa"/>
            <w:tcBorders>
              <w:top w:val="single" w:sz="4" w:space="0" w:color="000000"/>
              <w:left w:val="single" w:sz="4" w:space="0" w:color="000000"/>
              <w:bottom w:val="single" w:sz="4" w:space="0" w:color="000000"/>
              <w:right w:val="single" w:sz="4" w:space="0" w:color="000000"/>
            </w:tcBorders>
          </w:tcPr>
          <w:p w:rsidR="0041051A" w:rsidRDefault="0041051A" w:rsidP="0092514F">
            <w:pPr>
              <w:ind w:left="5"/>
            </w:pPr>
            <w:r>
              <w:rPr>
                <w:rFonts w:ascii="Times New Roman" w:eastAsia="Times New Roman" w:hAnsi="Times New Roman" w:cs="Times New Roman"/>
                <w:b/>
                <w:sz w:val="24"/>
              </w:rPr>
              <w:t xml:space="preserve">Název </w:t>
            </w:r>
          </w:p>
        </w:tc>
        <w:tc>
          <w:tcPr>
            <w:tcW w:w="4089" w:type="dxa"/>
            <w:tcBorders>
              <w:top w:val="single" w:sz="4" w:space="0" w:color="000000"/>
              <w:left w:val="single" w:sz="4" w:space="0" w:color="000000"/>
              <w:bottom w:val="single" w:sz="4" w:space="0" w:color="000000"/>
              <w:right w:val="single" w:sz="4" w:space="0" w:color="000000"/>
            </w:tcBorders>
          </w:tcPr>
          <w:p w:rsidR="0041051A" w:rsidRDefault="0041051A" w:rsidP="0092514F">
            <w:pPr>
              <w:ind w:left="5"/>
            </w:pPr>
            <w:r>
              <w:rPr>
                <w:rFonts w:ascii="Times New Roman" w:eastAsia="Times New Roman" w:hAnsi="Times New Roman" w:cs="Times New Roman"/>
                <w:b/>
                <w:sz w:val="24"/>
              </w:rPr>
              <w:t xml:space="preserve">Typové označení </w:t>
            </w:r>
          </w:p>
        </w:tc>
        <w:tc>
          <w:tcPr>
            <w:tcW w:w="2050" w:type="dxa"/>
            <w:tcBorders>
              <w:top w:val="single" w:sz="4" w:space="0" w:color="000000"/>
              <w:left w:val="single" w:sz="4" w:space="0" w:color="000000"/>
              <w:bottom w:val="single" w:sz="4" w:space="0" w:color="000000"/>
              <w:right w:val="single" w:sz="4" w:space="0" w:color="000000"/>
            </w:tcBorders>
          </w:tcPr>
          <w:p w:rsidR="0041051A" w:rsidRDefault="0041051A" w:rsidP="0092514F">
            <w:r>
              <w:rPr>
                <w:rFonts w:ascii="Times New Roman" w:eastAsia="Times New Roman" w:hAnsi="Times New Roman" w:cs="Times New Roman"/>
                <w:b/>
                <w:sz w:val="24"/>
              </w:rPr>
              <w:t xml:space="preserve">Inventární číslo </w:t>
            </w:r>
          </w:p>
        </w:tc>
      </w:tr>
      <w:tr w:rsidR="00144542" w:rsidTr="00C03626">
        <w:trPr>
          <w:trHeight w:val="288"/>
        </w:trPr>
        <w:tc>
          <w:tcPr>
            <w:tcW w:w="3072" w:type="dxa"/>
            <w:tcBorders>
              <w:top w:val="single" w:sz="4" w:space="0" w:color="000000"/>
              <w:left w:val="single" w:sz="4" w:space="0" w:color="000000"/>
              <w:bottom w:val="single" w:sz="4" w:space="0" w:color="000000"/>
              <w:right w:val="single" w:sz="4" w:space="0" w:color="000000"/>
            </w:tcBorders>
          </w:tcPr>
          <w:p w:rsidR="00144542" w:rsidRPr="00144542" w:rsidRDefault="00144542" w:rsidP="00144542">
            <w:pPr>
              <w:rPr>
                <w:rFonts w:ascii="Times New Roman" w:hAnsi="Times New Roman" w:cs="Times New Roman"/>
                <w:sz w:val="24"/>
              </w:rPr>
            </w:pPr>
            <w:r w:rsidRPr="00144542">
              <w:rPr>
                <w:rFonts w:ascii="Times New Roman" w:hAnsi="Times New Roman" w:cs="Times New Roman"/>
                <w:sz w:val="24"/>
              </w:rPr>
              <w:t xml:space="preserve">Zdroj střídavého napětí </w:t>
            </w:r>
          </w:p>
        </w:tc>
        <w:tc>
          <w:tcPr>
            <w:tcW w:w="4089" w:type="dxa"/>
            <w:tcBorders>
              <w:top w:val="single" w:sz="4" w:space="0" w:color="000000"/>
              <w:left w:val="single" w:sz="4" w:space="0" w:color="000000"/>
              <w:bottom w:val="single" w:sz="4" w:space="0" w:color="000000"/>
              <w:right w:val="single" w:sz="4" w:space="0" w:color="000000"/>
            </w:tcBorders>
          </w:tcPr>
          <w:p w:rsidR="00144542" w:rsidRPr="002B5E36" w:rsidRDefault="00144542" w:rsidP="00144542">
            <w:pPr>
              <w:ind w:left="5"/>
              <w:rPr>
                <w:rFonts w:ascii="Times New Roman" w:hAnsi="Times New Roman" w:cs="Times New Roman"/>
                <w:sz w:val="24"/>
                <w:szCs w:val="24"/>
              </w:rPr>
            </w:pPr>
            <w:r>
              <w:rPr>
                <w:rFonts w:ascii="Times New Roman" w:hAnsi="Times New Roman" w:cs="Times New Roman"/>
                <w:sz w:val="24"/>
                <w:szCs w:val="24"/>
              </w:rPr>
              <w:t>PFN 336VA</w:t>
            </w:r>
          </w:p>
        </w:tc>
        <w:tc>
          <w:tcPr>
            <w:tcW w:w="2050" w:type="dxa"/>
            <w:tcBorders>
              <w:top w:val="single" w:sz="4" w:space="0" w:color="000000"/>
              <w:left w:val="single" w:sz="4" w:space="0" w:color="000000"/>
              <w:bottom w:val="single" w:sz="4" w:space="0" w:color="auto"/>
              <w:right w:val="single" w:sz="4" w:space="0" w:color="000000"/>
            </w:tcBorders>
          </w:tcPr>
          <w:p w:rsidR="00144542" w:rsidRPr="002B5E36" w:rsidRDefault="00144542" w:rsidP="00144542">
            <w:pPr>
              <w:rPr>
                <w:rFonts w:ascii="Times New Roman" w:hAnsi="Times New Roman" w:cs="Times New Roman"/>
                <w:sz w:val="24"/>
                <w:szCs w:val="24"/>
              </w:rPr>
            </w:pPr>
            <w:r>
              <w:rPr>
                <w:rFonts w:ascii="Times New Roman" w:hAnsi="Times New Roman" w:cs="Times New Roman"/>
                <w:sz w:val="24"/>
                <w:szCs w:val="24"/>
              </w:rPr>
              <w:t>3055</w:t>
            </w:r>
          </w:p>
        </w:tc>
      </w:tr>
      <w:tr w:rsidR="00144542" w:rsidTr="006D6E42">
        <w:trPr>
          <w:trHeight w:val="283"/>
        </w:trPr>
        <w:tc>
          <w:tcPr>
            <w:tcW w:w="3072" w:type="dxa"/>
            <w:tcBorders>
              <w:top w:val="single" w:sz="4" w:space="0" w:color="000000"/>
              <w:left w:val="single" w:sz="4" w:space="0" w:color="000000"/>
              <w:bottom w:val="single" w:sz="4" w:space="0" w:color="000000"/>
              <w:right w:val="single" w:sz="4" w:space="0" w:color="000000"/>
            </w:tcBorders>
          </w:tcPr>
          <w:p w:rsidR="00144542" w:rsidRPr="00144542" w:rsidRDefault="00144542" w:rsidP="00144542">
            <w:pPr>
              <w:rPr>
                <w:rFonts w:ascii="Times New Roman" w:hAnsi="Times New Roman" w:cs="Times New Roman"/>
                <w:sz w:val="24"/>
              </w:rPr>
            </w:pPr>
            <w:r w:rsidRPr="00144542">
              <w:rPr>
                <w:rFonts w:ascii="Times New Roman" w:hAnsi="Times New Roman" w:cs="Times New Roman"/>
                <w:sz w:val="24"/>
              </w:rPr>
              <w:t xml:space="preserve">Osciloskop </w:t>
            </w:r>
          </w:p>
        </w:tc>
        <w:tc>
          <w:tcPr>
            <w:tcW w:w="4089" w:type="dxa"/>
            <w:tcBorders>
              <w:top w:val="single" w:sz="4" w:space="0" w:color="000000"/>
              <w:left w:val="single" w:sz="4" w:space="0" w:color="000000"/>
              <w:bottom w:val="single" w:sz="4" w:space="0" w:color="auto"/>
              <w:right w:val="single" w:sz="4" w:space="0" w:color="auto"/>
            </w:tcBorders>
          </w:tcPr>
          <w:p w:rsidR="00144542" w:rsidRPr="002B5E36" w:rsidRDefault="00144542" w:rsidP="00144542">
            <w:pPr>
              <w:ind w:left="5"/>
              <w:rPr>
                <w:rFonts w:ascii="Times New Roman" w:hAnsi="Times New Roman" w:cs="Times New Roman"/>
                <w:sz w:val="24"/>
                <w:szCs w:val="24"/>
              </w:rPr>
            </w:pPr>
            <w:proofErr w:type="spellStart"/>
            <w:r>
              <w:rPr>
                <w:rFonts w:ascii="Times New Roman" w:hAnsi="Times New Roman" w:cs="Times New Roman"/>
                <w:sz w:val="24"/>
                <w:szCs w:val="24"/>
              </w:rPr>
              <w:t>Tektronix</w:t>
            </w:r>
            <w:proofErr w:type="spellEnd"/>
            <w:r>
              <w:rPr>
                <w:rFonts w:ascii="Times New Roman" w:hAnsi="Times New Roman" w:cs="Times New Roman"/>
                <w:sz w:val="24"/>
                <w:szCs w:val="24"/>
              </w:rPr>
              <w:t xml:space="preserve"> 2209</w:t>
            </w:r>
          </w:p>
        </w:tc>
        <w:tc>
          <w:tcPr>
            <w:tcW w:w="2050" w:type="dxa"/>
            <w:tcBorders>
              <w:top w:val="single" w:sz="4" w:space="0" w:color="auto"/>
              <w:left w:val="single" w:sz="4" w:space="0" w:color="auto"/>
              <w:bottom w:val="single" w:sz="4" w:space="0" w:color="auto"/>
              <w:right w:val="single" w:sz="4" w:space="0" w:color="auto"/>
            </w:tcBorders>
          </w:tcPr>
          <w:p w:rsidR="00144542" w:rsidRPr="002B5E36" w:rsidRDefault="00144542" w:rsidP="00144542">
            <w:pPr>
              <w:rPr>
                <w:rFonts w:ascii="Times New Roman" w:hAnsi="Times New Roman" w:cs="Times New Roman"/>
                <w:sz w:val="24"/>
                <w:szCs w:val="24"/>
              </w:rPr>
            </w:pPr>
            <w:r>
              <w:rPr>
                <w:rFonts w:ascii="Times New Roman" w:hAnsi="Times New Roman" w:cs="Times New Roman"/>
                <w:sz w:val="24"/>
                <w:szCs w:val="24"/>
              </w:rPr>
              <w:t>4832</w:t>
            </w:r>
          </w:p>
        </w:tc>
      </w:tr>
      <w:tr w:rsidR="00144542" w:rsidTr="006D6E42">
        <w:trPr>
          <w:trHeight w:val="288"/>
        </w:trPr>
        <w:tc>
          <w:tcPr>
            <w:tcW w:w="3072" w:type="dxa"/>
            <w:tcBorders>
              <w:top w:val="single" w:sz="4" w:space="0" w:color="000000"/>
              <w:left w:val="single" w:sz="4" w:space="0" w:color="000000"/>
              <w:bottom w:val="single" w:sz="4" w:space="0" w:color="000000"/>
              <w:right w:val="single" w:sz="4" w:space="0" w:color="auto"/>
            </w:tcBorders>
          </w:tcPr>
          <w:p w:rsidR="00144542" w:rsidRPr="00144542" w:rsidRDefault="00144542" w:rsidP="00144542">
            <w:pPr>
              <w:rPr>
                <w:rFonts w:ascii="Times New Roman" w:hAnsi="Times New Roman" w:cs="Times New Roman"/>
                <w:sz w:val="24"/>
              </w:rPr>
            </w:pPr>
            <w:r w:rsidRPr="00144542">
              <w:rPr>
                <w:rFonts w:ascii="Times New Roman" w:hAnsi="Times New Roman" w:cs="Times New Roman"/>
                <w:sz w:val="24"/>
              </w:rPr>
              <w:t xml:space="preserve">Demonstrační souprava </w:t>
            </w:r>
          </w:p>
        </w:tc>
        <w:tc>
          <w:tcPr>
            <w:tcW w:w="4089" w:type="dxa"/>
            <w:tcBorders>
              <w:top w:val="single" w:sz="4" w:space="0" w:color="auto"/>
              <w:left w:val="single" w:sz="4" w:space="0" w:color="auto"/>
              <w:bottom w:val="single" w:sz="4" w:space="0" w:color="auto"/>
              <w:right w:val="single" w:sz="4" w:space="0" w:color="auto"/>
            </w:tcBorders>
          </w:tcPr>
          <w:p w:rsidR="00144542" w:rsidRPr="002B5E36" w:rsidRDefault="00144542" w:rsidP="00144542">
            <w:pPr>
              <w:ind w:left="5"/>
              <w:rPr>
                <w:rFonts w:ascii="Times New Roman" w:hAnsi="Times New Roman" w:cs="Times New Roman"/>
                <w:sz w:val="24"/>
                <w:szCs w:val="24"/>
              </w:rPr>
            </w:pPr>
            <w:r>
              <w:rPr>
                <w:rFonts w:ascii="Times New Roman" w:hAnsi="Times New Roman" w:cs="Times New Roman"/>
                <w:sz w:val="24"/>
                <w:szCs w:val="24"/>
              </w:rPr>
              <w:t>Panel 1; Panel 21</w:t>
            </w:r>
          </w:p>
        </w:tc>
        <w:tc>
          <w:tcPr>
            <w:tcW w:w="2050" w:type="dxa"/>
            <w:tcBorders>
              <w:top w:val="single" w:sz="4" w:space="0" w:color="auto"/>
              <w:left w:val="single" w:sz="4" w:space="0" w:color="auto"/>
              <w:bottom w:val="single" w:sz="4" w:space="0" w:color="auto"/>
              <w:right w:val="single" w:sz="4" w:space="0" w:color="auto"/>
            </w:tcBorders>
          </w:tcPr>
          <w:p w:rsidR="00144542" w:rsidRPr="002B5E36" w:rsidRDefault="00144542" w:rsidP="00144542">
            <w:pPr>
              <w:rPr>
                <w:rFonts w:ascii="Times New Roman" w:hAnsi="Times New Roman" w:cs="Times New Roman"/>
                <w:sz w:val="24"/>
                <w:szCs w:val="24"/>
              </w:rPr>
            </w:pPr>
            <w:r>
              <w:rPr>
                <w:rFonts w:ascii="Times New Roman" w:hAnsi="Times New Roman" w:cs="Times New Roman"/>
                <w:sz w:val="24"/>
                <w:szCs w:val="24"/>
              </w:rPr>
              <w:t>1, 21</w:t>
            </w:r>
          </w:p>
        </w:tc>
      </w:tr>
      <w:tr w:rsidR="00144542" w:rsidTr="006D6E42">
        <w:trPr>
          <w:trHeight w:val="283"/>
        </w:trPr>
        <w:tc>
          <w:tcPr>
            <w:tcW w:w="3072" w:type="dxa"/>
            <w:tcBorders>
              <w:top w:val="single" w:sz="4" w:space="0" w:color="000000"/>
              <w:left w:val="single" w:sz="4" w:space="0" w:color="000000"/>
              <w:bottom w:val="single" w:sz="4" w:space="0" w:color="000000"/>
              <w:right w:val="single" w:sz="4" w:space="0" w:color="auto"/>
            </w:tcBorders>
          </w:tcPr>
          <w:p w:rsidR="00144542" w:rsidRPr="00144542" w:rsidRDefault="00144542" w:rsidP="00144542">
            <w:pPr>
              <w:rPr>
                <w:rFonts w:ascii="Times New Roman" w:hAnsi="Times New Roman" w:cs="Times New Roman"/>
                <w:sz w:val="24"/>
              </w:rPr>
            </w:pPr>
            <w:r w:rsidRPr="00144542">
              <w:rPr>
                <w:rFonts w:ascii="Times New Roman" w:hAnsi="Times New Roman" w:cs="Times New Roman"/>
                <w:sz w:val="24"/>
              </w:rPr>
              <w:t xml:space="preserve">Rezistor </w:t>
            </w:r>
          </w:p>
        </w:tc>
        <w:tc>
          <w:tcPr>
            <w:tcW w:w="4089" w:type="dxa"/>
            <w:tcBorders>
              <w:top w:val="single" w:sz="4" w:space="0" w:color="auto"/>
              <w:left w:val="single" w:sz="4" w:space="0" w:color="auto"/>
              <w:bottom w:val="single" w:sz="4" w:space="0" w:color="auto"/>
              <w:right w:val="single" w:sz="4" w:space="0" w:color="auto"/>
            </w:tcBorders>
          </w:tcPr>
          <w:p w:rsidR="00144542" w:rsidRPr="002B5E36" w:rsidRDefault="00144542" w:rsidP="00144542">
            <w:pPr>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Metra</w:t>
            </w:r>
          </w:p>
        </w:tc>
        <w:tc>
          <w:tcPr>
            <w:tcW w:w="2050" w:type="dxa"/>
            <w:tcBorders>
              <w:top w:val="single" w:sz="4" w:space="0" w:color="auto"/>
              <w:left w:val="single" w:sz="4" w:space="0" w:color="auto"/>
              <w:bottom w:val="single" w:sz="4" w:space="0" w:color="auto"/>
              <w:right w:val="single" w:sz="4" w:space="0" w:color="auto"/>
            </w:tcBorders>
          </w:tcPr>
          <w:p w:rsidR="00144542" w:rsidRPr="002B5E36" w:rsidRDefault="00144542" w:rsidP="00144542">
            <w:pPr>
              <w:rPr>
                <w:rFonts w:ascii="Times New Roman" w:hAnsi="Times New Roman" w:cs="Times New Roman"/>
                <w:sz w:val="24"/>
                <w:szCs w:val="24"/>
              </w:rPr>
            </w:pPr>
            <w:r>
              <w:rPr>
                <w:rFonts w:ascii="Times New Roman" w:hAnsi="Times New Roman" w:cs="Times New Roman"/>
                <w:sz w:val="24"/>
                <w:szCs w:val="24"/>
              </w:rPr>
              <w:t>3489</w:t>
            </w:r>
          </w:p>
        </w:tc>
      </w:tr>
    </w:tbl>
    <w:p w:rsidR="00954654" w:rsidRDefault="00954654" w:rsidP="00954654"/>
    <w:p w:rsidR="00234148" w:rsidRPr="00954654" w:rsidRDefault="00594AD6" w:rsidP="00954654">
      <w:pPr>
        <w:pStyle w:val="Nadpis1"/>
      </w:pPr>
      <w:r>
        <w:t>POPIS PRÁCE:</w:t>
      </w:r>
    </w:p>
    <w:p w:rsidR="00050232" w:rsidRDefault="00050232" w:rsidP="00050232">
      <w:pPr>
        <w:pStyle w:val="Podnadpis"/>
      </w:pPr>
      <w:r>
        <w:t xml:space="preserve">Před samotným měřením jsem si připravil potřebné pomůcky a součástky – </w:t>
      </w:r>
      <w:r>
        <w:t>například zdroj elektrické energie, osciloskop, panely s usměrňovači a reostat.</w:t>
      </w:r>
      <w:r w:rsidR="007412D0">
        <w:t xml:space="preserve"> </w:t>
      </w:r>
      <w:r w:rsidR="007412D0" w:rsidRPr="007412D0">
        <w:t>Jejich typové značky, evidenční čísla a jiné nutné údaje jsem řádně zapsal do protokolu o měření.</w:t>
      </w:r>
    </w:p>
    <w:p w:rsidR="007412D0" w:rsidRDefault="007412D0" w:rsidP="007412D0">
      <w:pPr>
        <w:pStyle w:val="Podnadpis"/>
      </w:pPr>
      <w:r>
        <w:tab/>
        <w:t>Při prvním měření jsem na osciloskopu měřil nepozměněný průběh ze zdroje pomocí sondy připojené do 1. kanálu osciloskopu.</w:t>
      </w:r>
      <w:r w:rsidR="0015137A">
        <w:t xml:space="preserve"> Před zapojením jsem nastavil GND do nuly a po zapojení přepnul osciloskop do režimu AC.</w:t>
      </w:r>
      <w:r>
        <w:t xml:space="preserve"> </w:t>
      </w:r>
      <w:r w:rsidR="000F170F">
        <w:t>Dále</w:t>
      </w:r>
      <w:r>
        <w:t xml:space="preserve"> jsem upravil horizontální posun tak, aby byla jednoduše změřitelná.</w:t>
      </w:r>
      <w:r w:rsidR="008A1056">
        <w:t xml:space="preserve"> Naměřené hodnoty jsem zapsal do protokolu o měření.</w:t>
      </w:r>
    </w:p>
    <w:p w:rsidR="00383255" w:rsidRDefault="008A1056" w:rsidP="00383255">
      <w:pPr>
        <w:pStyle w:val="Podnadpis"/>
      </w:pPr>
      <w:r>
        <w:tab/>
      </w:r>
      <w:r>
        <w:t xml:space="preserve">Při </w:t>
      </w:r>
      <w:r>
        <w:t>druhém</w:t>
      </w:r>
      <w:r>
        <w:t xml:space="preserve"> měření jsem na osciloskopu měřil průběh </w:t>
      </w:r>
      <w:r>
        <w:t>z jednocestného usměrňovač</w:t>
      </w:r>
      <w:r w:rsidR="00FC58A6">
        <w:t>e</w:t>
      </w:r>
      <w:r>
        <w:t xml:space="preserve">. </w:t>
      </w:r>
      <w:r w:rsidR="00FC58A6">
        <w:t xml:space="preserve">Během tohoto měření jsem si počínal stejně jako u předchozího, avšak nesměl jsem opomenout, že </w:t>
      </w:r>
      <w:r w:rsidR="00556ADA">
        <w:t>měřený průběh byl stejnosměrný</w:t>
      </w:r>
      <w:r w:rsidR="00C95512">
        <w:t xml:space="preserve"> a bylo tak potřeba měřil v režimu DC. </w:t>
      </w:r>
      <w:r w:rsidR="00C95512">
        <w:t>Naměřené hodnoty jsem zapsal do protokolu o měření.</w:t>
      </w:r>
    </w:p>
    <w:p w:rsidR="00C95512" w:rsidRDefault="00C95512" w:rsidP="00C95512">
      <w:pPr>
        <w:pStyle w:val="Podnadpis"/>
      </w:pPr>
      <w:r>
        <w:tab/>
        <w:t>Při třetím měření nemusela být díky kondenzátoru jasně rozeznatelná nula</w:t>
      </w:r>
      <w:r w:rsidR="00D64B28">
        <w:t>,</w:t>
      </w:r>
      <w:r>
        <w:t xml:space="preserve"> a proto bylo potřeba osciloskop před měřením nastavit v režimu GND do nuly a až poté měřit v režimu DC.</w:t>
      </w:r>
    </w:p>
    <w:p w:rsidR="00D64B28" w:rsidRPr="00D64B28" w:rsidRDefault="00D64B28" w:rsidP="00D64B28">
      <w:pPr>
        <w:pStyle w:val="Podnadpis"/>
      </w:pPr>
      <w:r>
        <w:tab/>
        <w:t>Čtvrté a páté měření jíž probíhalo stejně jako předchozí.</w:t>
      </w:r>
    </w:p>
    <w:p w:rsidR="00F77051" w:rsidRDefault="00F77051" w:rsidP="00F77051">
      <w:pPr>
        <w:pStyle w:val="Nadpis1"/>
      </w:pPr>
      <w:r>
        <w:t>TABULKA:</w:t>
      </w:r>
    </w:p>
    <w:p w:rsidR="0071013E" w:rsidRPr="0071013E" w:rsidRDefault="0071013E" w:rsidP="0071013E"/>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842"/>
        <w:gridCol w:w="1843"/>
        <w:gridCol w:w="1843"/>
        <w:gridCol w:w="1843"/>
      </w:tblGrid>
      <w:tr w:rsidR="007E3484" w:rsidRPr="00EA5F65" w:rsidTr="007E3484">
        <w:tc>
          <w:tcPr>
            <w:tcW w:w="1838" w:type="dxa"/>
            <w:vAlign w:val="center"/>
          </w:tcPr>
          <w:p w:rsidR="007E3484" w:rsidRPr="00A645B6" w:rsidRDefault="007E3484" w:rsidP="007E3484">
            <w:pPr>
              <w:ind w:right="61"/>
              <w:jc w:val="right"/>
              <w:rPr>
                <w:rFonts w:ascii="Cambria Math" w:hAnsi="Cambria Math"/>
                <w:b/>
              </w:rPr>
            </w:pPr>
            <w:r w:rsidRPr="00A645B6">
              <w:rPr>
                <w:rFonts w:ascii="Cambria Math" w:hAnsi="Cambria Math"/>
                <w:b/>
                <w:sz w:val="24"/>
              </w:rPr>
              <w:t>Číslo schématu</w:t>
            </w:r>
          </w:p>
        </w:tc>
        <w:tc>
          <w:tcPr>
            <w:tcW w:w="1842" w:type="dxa"/>
            <w:vAlign w:val="center"/>
          </w:tcPr>
          <w:p w:rsidR="007E3484" w:rsidRPr="007E3484" w:rsidRDefault="007E3484" w:rsidP="007E3484">
            <w:pPr>
              <w:jc w:val="right"/>
              <w:rPr>
                <w:rFonts w:ascii="Cambria Math" w:hAnsi="Cambria Math"/>
                <w:b/>
              </w:rPr>
            </w:pPr>
            <w:r w:rsidRPr="00A645B6">
              <w:rPr>
                <w:rFonts w:ascii="Cambria Math" w:hAnsi="Cambria Math"/>
                <w:b/>
                <w:sz w:val="24"/>
              </w:rPr>
              <w:t>Amplituda</w:t>
            </w:r>
            <w:r>
              <w:rPr>
                <w:rFonts w:ascii="Cambria Math" w:hAnsi="Cambria Math"/>
                <w:b/>
                <w:sz w:val="24"/>
              </w:rPr>
              <w:t xml:space="preserve"> [V]</w:t>
            </w:r>
          </w:p>
        </w:tc>
        <w:tc>
          <w:tcPr>
            <w:tcW w:w="1843" w:type="dxa"/>
            <w:tcBorders>
              <w:bottom w:val="single" w:sz="4" w:space="0" w:color="auto"/>
            </w:tcBorders>
            <w:vAlign w:val="center"/>
          </w:tcPr>
          <w:p w:rsidR="007E3484" w:rsidRPr="00A645B6" w:rsidRDefault="007E3484" w:rsidP="007E3484">
            <w:pPr>
              <w:jc w:val="right"/>
              <w:rPr>
                <w:rFonts w:ascii="Cambria Math" w:hAnsi="Cambria Math"/>
                <w:b/>
              </w:rPr>
            </w:pPr>
            <w:r>
              <w:rPr>
                <w:rFonts w:ascii="Cambria Math" w:hAnsi="Cambria Math"/>
                <w:b/>
                <w:sz w:val="24"/>
              </w:rPr>
              <w:t>Z</w:t>
            </w:r>
            <w:r w:rsidRPr="00A645B6">
              <w:rPr>
                <w:rFonts w:ascii="Cambria Math" w:hAnsi="Cambria Math"/>
                <w:b/>
                <w:sz w:val="24"/>
              </w:rPr>
              <w:t>vlnění</w:t>
            </w:r>
            <w:r>
              <w:rPr>
                <w:rFonts w:ascii="Cambria Math" w:hAnsi="Cambria Math"/>
                <w:b/>
                <w:sz w:val="24"/>
              </w:rPr>
              <w:t xml:space="preserve"> [V]</w:t>
            </w:r>
          </w:p>
        </w:tc>
        <w:tc>
          <w:tcPr>
            <w:tcW w:w="1843" w:type="dxa"/>
            <w:vAlign w:val="center"/>
          </w:tcPr>
          <w:p w:rsidR="007E3484" w:rsidRPr="00A645B6" w:rsidRDefault="007E3484" w:rsidP="007E3484">
            <w:pPr>
              <w:spacing w:line="259" w:lineRule="auto"/>
              <w:ind w:right="74"/>
              <w:jc w:val="right"/>
              <w:rPr>
                <w:rFonts w:ascii="Cambria Math" w:hAnsi="Cambria Math"/>
                <w:b/>
                <w:sz w:val="24"/>
                <w:szCs w:val="24"/>
              </w:rPr>
            </w:pPr>
            <w:r w:rsidRPr="00A645B6">
              <w:rPr>
                <w:rFonts w:ascii="Cambria Math" w:hAnsi="Cambria Math"/>
                <w:b/>
                <w:sz w:val="24"/>
              </w:rPr>
              <w:t xml:space="preserve">Perioda </w:t>
            </w:r>
            <w:r>
              <w:rPr>
                <w:rFonts w:ascii="Cambria Math" w:hAnsi="Cambria Math"/>
                <w:b/>
                <w:sz w:val="24"/>
              </w:rPr>
              <w:t>[s]</w:t>
            </w:r>
          </w:p>
        </w:tc>
        <w:tc>
          <w:tcPr>
            <w:tcW w:w="1843" w:type="dxa"/>
            <w:vAlign w:val="center"/>
          </w:tcPr>
          <w:p w:rsidR="007E3484" w:rsidRPr="00A645B6" w:rsidRDefault="007E3484" w:rsidP="007E3484">
            <w:pPr>
              <w:spacing w:line="259" w:lineRule="auto"/>
              <w:jc w:val="right"/>
              <w:rPr>
                <w:rFonts w:ascii="Cambria Math" w:hAnsi="Cambria Math"/>
                <w:b/>
                <w:sz w:val="24"/>
                <w:szCs w:val="24"/>
              </w:rPr>
            </w:pPr>
            <w:r w:rsidRPr="00A645B6">
              <w:rPr>
                <w:rFonts w:ascii="Cambria Math" w:hAnsi="Cambria Math"/>
                <w:b/>
                <w:sz w:val="24"/>
              </w:rPr>
              <w:t>Frekvence</w:t>
            </w:r>
            <w:r>
              <w:rPr>
                <w:rFonts w:ascii="Cambria Math" w:hAnsi="Cambria Math"/>
                <w:b/>
                <w:sz w:val="24"/>
                <w:lang w:val="en-US"/>
              </w:rPr>
              <w:t xml:space="preserve"> [Hz]</w:t>
            </w:r>
          </w:p>
        </w:tc>
      </w:tr>
      <w:tr w:rsidR="007E3484" w:rsidRPr="00EA5F65" w:rsidTr="007E3484">
        <w:tc>
          <w:tcPr>
            <w:tcW w:w="1838" w:type="dxa"/>
          </w:tcPr>
          <w:p w:rsidR="007E3484" w:rsidRPr="00A645B6" w:rsidRDefault="007E3484" w:rsidP="00A645B6">
            <w:pPr>
              <w:jc w:val="right"/>
              <w:rPr>
                <w:rFonts w:ascii="Cambria Math" w:hAnsi="Cambria Math"/>
                <w:sz w:val="24"/>
              </w:rPr>
            </w:pPr>
            <w:r w:rsidRPr="00A645B6">
              <w:rPr>
                <w:rFonts w:ascii="Cambria Math" w:hAnsi="Cambria Math"/>
                <w:sz w:val="24"/>
              </w:rPr>
              <w:t xml:space="preserve">1 </w:t>
            </w:r>
          </w:p>
        </w:tc>
        <w:tc>
          <w:tcPr>
            <w:tcW w:w="1842" w:type="dxa"/>
          </w:tcPr>
          <w:p w:rsidR="007E3484" w:rsidRPr="00E44B0D" w:rsidRDefault="007E3484" w:rsidP="00A645B6">
            <w:pPr>
              <w:jc w:val="right"/>
              <w:rPr>
                <w:rFonts w:ascii="Cambria Math" w:hAnsi="Cambria Math"/>
                <w:sz w:val="24"/>
              </w:rPr>
            </w:pPr>
            <w:r>
              <w:rPr>
                <w:rFonts w:ascii="Cambria Math" w:hAnsi="Cambria Math"/>
                <w:sz w:val="24"/>
              </w:rPr>
              <w:t>6,2</w:t>
            </w:r>
          </w:p>
        </w:tc>
        <w:tc>
          <w:tcPr>
            <w:tcW w:w="1843" w:type="dxa"/>
            <w:tcBorders>
              <w:tr2bl w:val="single" w:sz="4" w:space="0" w:color="auto"/>
            </w:tcBorders>
          </w:tcPr>
          <w:p w:rsidR="007E3484" w:rsidRPr="00E44B0D" w:rsidRDefault="007E3484" w:rsidP="00A645B6">
            <w:pPr>
              <w:jc w:val="right"/>
              <w:rPr>
                <w:rFonts w:ascii="Cambria Math" w:hAnsi="Cambria Math"/>
                <w:sz w:val="24"/>
              </w:rPr>
            </w:pPr>
          </w:p>
        </w:tc>
        <w:tc>
          <w:tcPr>
            <w:tcW w:w="1843" w:type="dxa"/>
          </w:tcPr>
          <w:p w:rsidR="007E3484" w:rsidRPr="001A1A22" w:rsidRDefault="007E3484" w:rsidP="00A645B6">
            <w:pPr>
              <w:jc w:val="right"/>
              <w:rPr>
                <w:rFonts w:ascii="Cambria Math" w:hAnsi="Cambria Math"/>
                <w:sz w:val="22"/>
              </w:rPr>
            </w:pPr>
            <m:oMathPara>
              <m:oMathParaPr>
                <m:jc m:val="right"/>
              </m:oMathParaPr>
              <m:oMath>
                <m:r>
                  <w:rPr>
                    <w:rFonts w:ascii="Cambria Math" w:hAnsi="Cambria Math"/>
                    <w:sz w:val="24"/>
                  </w:rPr>
                  <m:t>20∙</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tc>
        <w:tc>
          <w:tcPr>
            <w:tcW w:w="1843" w:type="dxa"/>
          </w:tcPr>
          <w:p w:rsidR="007E3484" w:rsidRPr="00E44B0D" w:rsidRDefault="007E3484" w:rsidP="00A645B6">
            <w:pPr>
              <w:jc w:val="right"/>
              <w:rPr>
                <w:rFonts w:ascii="Cambria Math" w:hAnsi="Cambria Math"/>
                <w:sz w:val="24"/>
              </w:rPr>
            </w:pPr>
            <w:r>
              <w:rPr>
                <w:rFonts w:ascii="Cambria Math" w:hAnsi="Cambria Math"/>
                <w:sz w:val="24"/>
              </w:rPr>
              <w:t>50</w:t>
            </w:r>
          </w:p>
        </w:tc>
      </w:tr>
      <w:tr w:rsidR="007E3484" w:rsidRPr="00EA5F65" w:rsidTr="007E3484">
        <w:tc>
          <w:tcPr>
            <w:tcW w:w="1838" w:type="dxa"/>
          </w:tcPr>
          <w:p w:rsidR="007E3484" w:rsidRPr="00A645B6" w:rsidRDefault="007E3484" w:rsidP="00A645B6">
            <w:pPr>
              <w:jc w:val="right"/>
              <w:rPr>
                <w:rFonts w:ascii="Cambria Math" w:hAnsi="Cambria Math"/>
                <w:sz w:val="24"/>
              </w:rPr>
            </w:pPr>
            <w:r w:rsidRPr="00A645B6">
              <w:rPr>
                <w:rFonts w:ascii="Cambria Math" w:hAnsi="Cambria Math"/>
                <w:sz w:val="24"/>
              </w:rPr>
              <w:t xml:space="preserve">2 </w:t>
            </w:r>
          </w:p>
        </w:tc>
        <w:tc>
          <w:tcPr>
            <w:tcW w:w="1842" w:type="dxa"/>
          </w:tcPr>
          <w:p w:rsidR="007E3484" w:rsidRPr="00E44B0D" w:rsidRDefault="007E3484" w:rsidP="00A645B6">
            <w:pPr>
              <w:jc w:val="right"/>
              <w:rPr>
                <w:rFonts w:ascii="Cambria Math" w:hAnsi="Cambria Math"/>
                <w:sz w:val="24"/>
              </w:rPr>
            </w:pPr>
            <w:r>
              <w:rPr>
                <w:rFonts w:ascii="Cambria Math" w:hAnsi="Cambria Math"/>
                <w:sz w:val="24"/>
              </w:rPr>
              <w:t>2,6</w:t>
            </w:r>
          </w:p>
        </w:tc>
        <w:tc>
          <w:tcPr>
            <w:tcW w:w="1843" w:type="dxa"/>
            <w:tcBorders>
              <w:tr2bl w:val="single" w:sz="4" w:space="0" w:color="auto"/>
            </w:tcBorders>
          </w:tcPr>
          <w:p w:rsidR="007E3484" w:rsidRPr="00E44B0D" w:rsidRDefault="007E3484" w:rsidP="00A645B6">
            <w:pPr>
              <w:jc w:val="right"/>
              <w:rPr>
                <w:rFonts w:ascii="Cambria Math" w:hAnsi="Cambria Math"/>
                <w:sz w:val="24"/>
              </w:rPr>
            </w:pPr>
          </w:p>
        </w:tc>
        <w:tc>
          <w:tcPr>
            <w:tcW w:w="1843" w:type="dxa"/>
          </w:tcPr>
          <w:p w:rsidR="007E3484" w:rsidRPr="001A1A22" w:rsidRDefault="007E3484" w:rsidP="00A645B6">
            <w:pPr>
              <w:jc w:val="right"/>
              <w:rPr>
                <w:rFonts w:ascii="Cambria Math" w:hAnsi="Cambria Math"/>
                <w:sz w:val="22"/>
              </w:rPr>
            </w:pPr>
            <m:oMathPara>
              <m:oMathParaPr>
                <m:jc m:val="right"/>
              </m:oMathParaPr>
              <m:oMath>
                <m:r>
                  <w:rPr>
                    <w:rFonts w:ascii="Cambria Math" w:hAnsi="Cambria Math"/>
                    <w:sz w:val="24"/>
                  </w:rPr>
                  <m:t>20∙</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tc>
        <w:tc>
          <w:tcPr>
            <w:tcW w:w="1843" w:type="dxa"/>
          </w:tcPr>
          <w:p w:rsidR="007E3484" w:rsidRPr="00E44B0D" w:rsidRDefault="007E3484" w:rsidP="00A645B6">
            <w:pPr>
              <w:jc w:val="right"/>
              <w:rPr>
                <w:rFonts w:ascii="Cambria Math" w:hAnsi="Cambria Math"/>
                <w:sz w:val="24"/>
              </w:rPr>
            </w:pPr>
            <w:r>
              <w:rPr>
                <w:rFonts w:ascii="Cambria Math" w:hAnsi="Cambria Math"/>
                <w:sz w:val="24"/>
              </w:rPr>
              <w:t>50</w:t>
            </w:r>
          </w:p>
        </w:tc>
      </w:tr>
      <w:tr w:rsidR="007E3484" w:rsidRPr="00EA5F65" w:rsidTr="007E3484">
        <w:tc>
          <w:tcPr>
            <w:tcW w:w="1838" w:type="dxa"/>
          </w:tcPr>
          <w:p w:rsidR="007E3484" w:rsidRPr="00A645B6" w:rsidRDefault="007E3484" w:rsidP="00A645B6">
            <w:pPr>
              <w:jc w:val="right"/>
              <w:rPr>
                <w:rFonts w:ascii="Cambria Math" w:hAnsi="Cambria Math"/>
                <w:sz w:val="24"/>
              </w:rPr>
            </w:pPr>
            <w:r w:rsidRPr="00A645B6">
              <w:rPr>
                <w:rFonts w:ascii="Cambria Math" w:hAnsi="Cambria Math"/>
                <w:sz w:val="24"/>
              </w:rPr>
              <w:t xml:space="preserve">3 </w:t>
            </w:r>
          </w:p>
        </w:tc>
        <w:tc>
          <w:tcPr>
            <w:tcW w:w="1842" w:type="dxa"/>
          </w:tcPr>
          <w:p w:rsidR="007E3484" w:rsidRPr="00E44B0D" w:rsidRDefault="007E3484" w:rsidP="00A645B6">
            <w:pPr>
              <w:jc w:val="right"/>
              <w:rPr>
                <w:rFonts w:ascii="Cambria Math" w:hAnsi="Cambria Math"/>
                <w:sz w:val="24"/>
              </w:rPr>
            </w:pPr>
            <w:r>
              <w:rPr>
                <w:rFonts w:ascii="Cambria Math" w:hAnsi="Cambria Math"/>
                <w:sz w:val="24"/>
              </w:rPr>
              <w:t>6,8</w:t>
            </w:r>
          </w:p>
        </w:tc>
        <w:tc>
          <w:tcPr>
            <w:tcW w:w="1843" w:type="dxa"/>
            <w:tcBorders>
              <w:tr2bl w:val="single" w:sz="4" w:space="0" w:color="auto"/>
            </w:tcBorders>
          </w:tcPr>
          <w:p w:rsidR="007E3484" w:rsidRPr="00E44B0D" w:rsidRDefault="007E3484" w:rsidP="00A645B6">
            <w:pPr>
              <w:jc w:val="right"/>
              <w:rPr>
                <w:rFonts w:ascii="Cambria Math" w:hAnsi="Cambria Math"/>
                <w:sz w:val="24"/>
              </w:rPr>
            </w:pPr>
          </w:p>
        </w:tc>
        <w:tc>
          <w:tcPr>
            <w:tcW w:w="1843" w:type="dxa"/>
          </w:tcPr>
          <w:p w:rsidR="007E3484" w:rsidRPr="001A1A22" w:rsidRDefault="007E3484" w:rsidP="00A645B6">
            <w:pPr>
              <w:jc w:val="right"/>
              <w:rPr>
                <w:rFonts w:ascii="Cambria Math" w:hAnsi="Cambria Math"/>
                <w:sz w:val="22"/>
              </w:rPr>
            </w:pPr>
            <m:oMathPara>
              <m:oMathParaPr>
                <m:jc m:val="right"/>
              </m:oMathParaPr>
              <m:oMath>
                <m:r>
                  <w:rPr>
                    <w:rFonts w:ascii="Cambria Math" w:hAnsi="Cambria Math"/>
                    <w:sz w:val="24"/>
                  </w:rPr>
                  <m:t>20∙</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tc>
        <w:tc>
          <w:tcPr>
            <w:tcW w:w="1843" w:type="dxa"/>
          </w:tcPr>
          <w:p w:rsidR="007E3484" w:rsidRPr="00E44B0D" w:rsidRDefault="007E3484" w:rsidP="00A645B6">
            <w:pPr>
              <w:jc w:val="right"/>
              <w:rPr>
                <w:rFonts w:ascii="Cambria Math" w:hAnsi="Cambria Math"/>
                <w:sz w:val="24"/>
              </w:rPr>
            </w:pPr>
            <w:r>
              <w:rPr>
                <w:rFonts w:ascii="Cambria Math" w:hAnsi="Cambria Math"/>
                <w:sz w:val="24"/>
              </w:rPr>
              <w:t>50</w:t>
            </w:r>
          </w:p>
        </w:tc>
      </w:tr>
      <w:tr w:rsidR="007E3484" w:rsidRPr="00EA5F65" w:rsidTr="007E3484">
        <w:tc>
          <w:tcPr>
            <w:tcW w:w="1838" w:type="dxa"/>
          </w:tcPr>
          <w:p w:rsidR="007E3484" w:rsidRPr="00A645B6" w:rsidRDefault="007E3484" w:rsidP="00A645B6">
            <w:pPr>
              <w:jc w:val="right"/>
              <w:rPr>
                <w:rFonts w:ascii="Cambria Math" w:hAnsi="Cambria Math"/>
                <w:sz w:val="24"/>
              </w:rPr>
            </w:pPr>
            <w:r w:rsidRPr="00A645B6">
              <w:rPr>
                <w:rFonts w:ascii="Cambria Math" w:hAnsi="Cambria Math"/>
                <w:sz w:val="24"/>
              </w:rPr>
              <w:t xml:space="preserve">4 </w:t>
            </w:r>
          </w:p>
        </w:tc>
        <w:tc>
          <w:tcPr>
            <w:tcW w:w="1842" w:type="dxa"/>
          </w:tcPr>
          <w:p w:rsidR="007E3484" w:rsidRPr="00E44B0D" w:rsidRDefault="007E3484" w:rsidP="00A645B6">
            <w:pPr>
              <w:jc w:val="right"/>
              <w:rPr>
                <w:rFonts w:ascii="Cambria Math" w:hAnsi="Cambria Math"/>
                <w:sz w:val="24"/>
              </w:rPr>
            </w:pPr>
            <w:r>
              <w:rPr>
                <w:rFonts w:ascii="Cambria Math" w:hAnsi="Cambria Math"/>
                <w:sz w:val="24"/>
              </w:rPr>
              <w:t>4,6</w:t>
            </w:r>
          </w:p>
        </w:tc>
        <w:tc>
          <w:tcPr>
            <w:tcW w:w="1843" w:type="dxa"/>
            <w:tcBorders>
              <w:tr2bl w:val="single" w:sz="4" w:space="0" w:color="auto"/>
            </w:tcBorders>
          </w:tcPr>
          <w:p w:rsidR="007E3484" w:rsidRPr="00E44B0D" w:rsidRDefault="007E3484" w:rsidP="00A645B6">
            <w:pPr>
              <w:jc w:val="right"/>
              <w:rPr>
                <w:rFonts w:ascii="Cambria Math" w:hAnsi="Cambria Math"/>
                <w:sz w:val="24"/>
              </w:rPr>
            </w:pPr>
          </w:p>
        </w:tc>
        <w:tc>
          <w:tcPr>
            <w:tcW w:w="1843" w:type="dxa"/>
          </w:tcPr>
          <w:p w:rsidR="007E3484" w:rsidRPr="001A1A22" w:rsidRDefault="007E3484" w:rsidP="00A645B6">
            <w:pPr>
              <w:jc w:val="right"/>
              <w:rPr>
                <w:rFonts w:ascii="Cambria Math" w:hAnsi="Cambria Math"/>
                <w:sz w:val="22"/>
              </w:rPr>
            </w:pPr>
            <m:oMathPara>
              <m:oMathParaPr>
                <m:jc m:val="right"/>
              </m:oMathParaPr>
              <m:oMath>
                <m:r>
                  <w:rPr>
                    <w:rFonts w:ascii="Cambria Math" w:hAnsi="Cambria Math"/>
                    <w:sz w:val="24"/>
                  </w:rPr>
                  <m:t>10∙</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tc>
        <w:tc>
          <w:tcPr>
            <w:tcW w:w="1843" w:type="dxa"/>
          </w:tcPr>
          <w:p w:rsidR="007E3484" w:rsidRPr="00E44B0D" w:rsidRDefault="007E3484" w:rsidP="00A645B6">
            <w:pPr>
              <w:jc w:val="right"/>
              <w:rPr>
                <w:rFonts w:ascii="Cambria Math" w:hAnsi="Cambria Math"/>
                <w:sz w:val="24"/>
              </w:rPr>
            </w:pPr>
            <w:r>
              <w:rPr>
                <w:rFonts w:ascii="Cambria Math" w:hAnsi="Cambria Math"/>
                <w:sz w:val="24"/>
              </w:rPr>
              <w:t>100</w:t>
            </w:r>
          </w:p>
        </w:tc>
      </w:tr>
      <w:tr w:rsidR="007E3484" w:rsidRPr="00EA5F65" w:rsidTr="007E3484">
        <w:tc>
          <w:tcPr>
            <w:tcW w:w="1838" w:type="dxa"/>
          </w:tcPr>
          <w:p w:rsidR="007E3484" w:rsidRPr="00A645B6" w:rsidRDefault="007E3484" w:rsidP="00A645B6">
            <w:pPr>
              <w:jc w:val="right"/>
              <w:rPr>
                <w:rFonts w:ascii="Cambria Math" w:hAnsi="Cambria Math"/>
                <w:sz w:val="24"/>
              </w:rPr>
            </w:pPr>
            <w:r w:rsidRPr="00A645B6">
              <w:rPr>
                <w:rFonts w:ascii="Cambria Math" w:hAnsi="Cambria Math"/>
                <w:sz w:val="24"/>
              </w:rPr>
              <w:t xml:space="preserve">5.1 </w:t>
            </w:r>
          </w:p>
        </w:tc>
        <w:tc>
          <w:tcPr>
            <w:tcW w:w="1842" w:type="dxa"/>
          </w:tcPr>
          <w:p w:rsidR="007E3484" w:rsidRPr="00E44B0D" w:rsidRDefault="007E3484" w:rsidP="00A645B6">
            <w:pPr>
              <w:jc w:val="right"/>
              <w:rPr>
                <w:rFonts w:ascii="Cambria Math" w:hAnsi="Cambria Math"/>
                <w:sz w:val="24"/>
              </w:rPr>
            </w:pPr>
            <w:r>
              <w:rPr>
                <w:rFonts w:ascii="Cambria Math" w:hAnsi="Cambria Math"/>
                <w:sz w:val="24"/>
              </w:rPr>
              <w:t>6,0</w:t>
            </w:r>
          </w:p>
        </w:tc>
        <w:tc>
          <w:tcPr>
            <w:tcW w:w="1843" w:type="dxa"/>
          </w:tcPr>
          <w:p w:rsidR="007E3484" w:rsidRPr="00E44B0D" w:rsidRDefault="007E3484" w:rsidP="00A645B6">
            <w:pPr>
              <w:jc w:val="right"/>
              <w:rPr>
                <w:rFonts w:ascii="Cambria Math" w:hAnsi="Cambria Math"/>
                <w:sz w:val="24"/>
              </w:rPr>
            </w:pPr>
            <w:r>
              <w:rPr>
                <w:rFonts w:ascii="Cambria Math" w:hAnsi="Cambria Math"/>
                <w:sz w:val="24"/>
              </w:rPr>
              <w:t>0,16</w:t>
            </w:r>
            <w:r w:rsidR="008E4D2D">
              <w:rPr>
                <w:rFonts w:ascii="Cambria Math" w:hAnsi="Cambria Math"/>
                <w:sz w:val="24"/>
              </w:rPr>
              <w:t>0</w:t>
            </w:r>
          </w:p>
        </w:tc>
        <w:tc>
          <w:tcPr>
            <w:tcW w:w="1843" w:type="dxa"/>
          </w:tcPr>
          <w:p w:rsidR="007E3484" w:rsidRPr="001A1A22" w:rsidRDefault="007E3484" w:rsidP="00A645B6">
            <w:pPr>
              <w:jc w:val="right"/>
              <w:rPr>
                <w:rFonts w:ascii="Cambria Math" w:hAnsi="Cambria Math"/>
                <w:sz w:val="22"/>
              </w:rPr>
            </w:pPr>
            <m:oMathPara>
              <m:oMathParaPr>
                <m:jc m:val="right"/>
              </m:oMathParaPr>
              <m:oMath>
                <m:r>
                  <w:rPr>
                    <w:rFonts w:ascii="Cambria Math" w:hAnsi="Cambria Math"/>
                    <w:sz w:val="24"/>
                  </w:rPr>
                  <m:t>10∙</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tc>
        <w:tc>
          <w:tcPr>
            <w:tcW w:w="1843" w:type="dxa"/>
          </w:tcPr>
          <w:p w:rsidR="007E3484" w:rsidRPr="00E44B0D" w:rsidRDefault="007E3484" w:rsidP="00A645B6">
            <w:pPr>
              <w:jc w:val="right"/>
              <w:rPr>
                <w:rFonts w:ascii="Cambria Math" w:hAnsi="Cambria Math"/>
                <w:sz w:val="24"/>
              </w:rPr>
            </w:pPr>
            <w:r>
              <w:rPr>
                <w:rFonts w:ascii="Cambria Math" w:hAnsi="Cambria Math"/>
                <w:sz w:val="24"/>
              </w:rPr>
              <w:t>100</w:t>
            </w:r>
          </w:p>
        </w:tc>
      </w:tr>
      <w:tr w:rsidR="007E3484" w:rsidRPr="00EA5F65" w:rsidTr="007E3484">
        <w:tc>
          <w:tcPr>
            <w:tcW w:w="1838" w:type="dxa"/>
          </w:tcPr>
          <w:p w:rsidR="007E3484" w:rsidRPr="00A645B6" w:rsidRDefault="007E3484" w:rsidP="00A645B6">
            <w:pPr>
              <w:jc w:val="right"/>
              <w:rPr>
                <w:rFonts w:ascii="Cambria Math" w:hAnsi="Cambria Math"/>
                <w:sz w:val="24"/>
              </w:rPr>
            </w:pPr>
            <w:r w:rsidRPr="00A645B6">
              <w:rPr>
                <w:rFonts w:ascii="Cambria Math" w:hAnsi="Cambria Math"/>
                <w:sz w:val="24"/>
              </w:rPr>
              <w:t xml:space="preserve">5.2 </w:t>
            </w:r>
          </w:p>
        </w:tc>
        <w:tc>
          <w:tcPr>
            <w:tcW w:w="1842" w:type="dxa"/>
          </w:tcPr>
          <w:p w:rsidR="007E3484" w:rsidRPr="00E44B0D" w:rsidRDefault="007E3484" w:rsidP="00A645B6">
            <w:pPr>
              <w:jc w:val="right"/>
              <w:rPr>
                <w:rFonts w:ascii="Cambria Math" w:hAnsi="Cambria Math"/>
                <w:sz w:val="24"/>
              </w:rPr>
            </w:pPr>
            <w:r>
              <w:rPr>
                <w:rFonts w:ascii="Cambria Math" w:hAnsi="Cambria Math"/>
                <w:sz w:val="24"/>
              </w:rPr>
              <w:t>4,4</w:t>
            </w:r>
          </w:p>
        </w:tc>
        <w:tc>
          <w:tcPr>
            <w:tcW w:w="1843" w:type="dxa"/>
          </w:tcPr>
          <w:p w:rsidR="007E3484" w:rsidRPr="00E44B0D" w:rsidRDefault="007E3484" w:rsidP="00A645B6">
            <w:pPr>
              <w:jc w:val="right"/>
              <w:rPr>
                <w:rFonts w:ascii="Cambria Math" w:hAnsi="Cambria Math"/>
                <w:sz w:val="24"/>
              </w:rPr>
            </w:pPr>
            <w:r>
              <w:rPr>
                <w:rFonts w:ascii="Cambria Math" w:hAnsi="Cambria Math"/>
                <w:sz w:val="24"/>
              </w:rPr>
              <w:t>0,019</w:t>
            </w:r>
          </w:p>
        </w:tc>
        <w:tc>
          <w:tcPr>
            <w:tcW w:w="1843" w:type="dxa"/>
          </w:tcPr>
          <w:p w:rsidR="007E3484" w:rsidRPr="001A1A22" w:rsidRDefault="007E3484" w:rsidP="00A645B6">
            <w:pPr>
              <w:jc w:val="right"/>
              <w:rPr>
                <w:rFonts w:ascii="Cambria Math" w:hAnsi="Cambria Math"/>
                <w:sz w:val="22"/>
              </w:rPr>
            </w:pPr>
            <m:oMathPara>
              <m:oMathParaPr>
                <m:jc m:val="right"/>
              </m:oMathParaPr>
              <m:oMath>
                <m:r>
                  <w:rPr>
                    <w:rFonts w:ascii="Cambria Math" w:hAnsi="Cambria Math"/>
                    <w:sz w:val="24"/>
                  </w:rPr>
                  <m:t>10∙</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m:oMathPara>
          </w:p>
        </w:tc>
        <w:tc>
          <w:tcPr>
            <w:tcW w:w="1843" w:type="dxa"/>
          </w:tcPr>
          <w:p w:rsidR="007E3484" w:rsidRPr="00E44B0D" w:rsidRDefault="007E3484" w:rsidP="00A645B6">
            <w:pPr>
              <w:jc w:val="right"/>
              <w:rPr>
                <w:rFonts w:ascii="Cambria Math" w:hAnsi="Cambria Math"/>
                <w:sz w:val="24"/>
              </w:rPr>
            </w:pPr>
            <w:r>
              <w:rPr>
                <w:rFonts w:ascii="Cambria Math" w:hAnsi="Cambria Math"/>
                <w:sz w:val="24"/>
              </w:rPr>
              <w:t>100</w:t>
            </w:r>
          </w:p>
        </w:tc>
      </w:tr>
    </w:tbl>
    <w:p w:rsidR="00A117A9" w:rsidRDefault="00A117A9">
      <w:pPr>
        <w:rPr>
          <w:b/>
          <w:sz w:val="24"/>
          <w:u w:val="single" w:color="000000"/>
        </w:rPr>
      </w:pPr>
      <w:r>
        <w:rPr>
          <w:u w:color="000000"/>
        </w:rPr>
        <w:br w:type="page"/>
      </w:r>
    </w:p>
    <w:p w:rsidR="00234148" w:rsidRDefault="00594AD6" w:rsidP="00EE0CA7">
      <w:pPr>
        <w:pStyle w:val="Nadpis1"/>
      </w:pPr>
      <w:bookmarkStart w:id="0" w:name="_GoBack"/>
      <w:bookmarkEnd w:id="0"/>
      <w:r>
        <w:lastRenderedPageBreak/>
        <w:t>VÝPOČTY:</w:t>
      </w:r>
    </w:p>
    <w:p w:rsidR="000461F9" w:rsidRDefault="000461F9" w:rsidP="000461F9">
      <w:pPr>
        <w:pStyle w:val="Podnadpis"/>
      </w:pPr>
      <w:r>
        <w:t xml:space="preserve">Frekvence </w:t>
      </w:r>
      <m:oMath>
        <m:r>
          <m:rPr>
            <m:sty m:val="p"/>
          </m:rPr>
          <w:rPr>
            <w:rFonts w:ascii="Cambria Math" w:hAnsi="Cambria Math"/>
          </w:rPr>
          <m:t xml:space="preserve">f </m:t>
        </m:r>
        <m:r>
          <m:rPr>
            <m:sty m:val="p"/>
          </m:rPr>
          <w:rPr>
            <w:rFonts w:ascii="Cambria Math" w:hAnsi="Cambria Math"/>
            <w:lang w:val="en-US"/>
          </w:rPr>
          <m:t>[Hz]</m:t>
        </m:r>
      </m:oMath>
      <w:r>
        <w:t>:</w:t>
      </w:r>
    </w:p>
    <w:p w:rsidR="000461F9" w:rsidRPr="000461F9" w:rsidRDefault="000461F9" w:rsidP="000461F9">
      <w:pPr>
        <w:pStyle w:val="Podnadpis"/>
      </w:pPr>
      <m:oMathPara>
        <m:oMath>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-1</m:t>
              </m:r>
            </m:sup>
          </m:sSup>
          <m:r>
            <w:br/>
          </m:r>
        </m:oMath>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-3</m:t>
                      </m:r>
                    </m:sup>
                  </m:sSup>
                </m:e>
              </m:d>
            </m:e>
            <m:sup>
              <m:r>
                <w:rPr>
                  <w:rFonts w:ascii="Cambria Math" w:hAnsi="Cambria Math"/>
                </w:rPr>
                <m:t>-1</m:t>
              </m:r>
            </m:sup>
          </m:sSup>
          <m:r>
            <w:rPr>
              <w:rFonts w:ascii="Cambria Math" w:hAnsi="Cambria Math"/>
            </w:rPr>
            <w:br/>
          </m:r>
        </m:oMath>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50 Hz</m:t>
          </m:r>
        </m:oMath>
      </m:oMathPara>
    </w:p>
    <w:p w:rsidR="00234148" w:rsidRDefault="00F76D50" w:rsidP="00234148">
      <w:pPr>
        <w:pStyle w:val="Nadpis1"/>
      </w:pPr>
      <w:r w:rsidRPr="00F76D50">
        <w:t>SPOLUPRACOVALI</w:t>
      </w:r>
      <w:r>
        <w:t>:</w:t>
      </w:r>
    </w:p>
    <w:p w:rsidR="00A36A85" w:rsidRDefault="00A25F14" w:rsidP="00046BB9">
      <w:pPr>
        <w:pStyle w:val="Podnadpis"/>
      </w:pPr>
      <w:proofErr w:type="spellStart"/>
      <w:r>
        <w:t>M</w:t>
      </w:r>
      <w:r w:rsidR="00046BB9">
        <w:t>okrejš</w:t>
      </w:r>
      <w:proofErr w:type="spellEnd"/>
      <w:r w:rsidR="00046BB9">
        <w:t xml:space="preserve"> Filip</w:t>
      </w:r>
    </w:p>
    <w:p w:rsidR="00234148" w:rsidRDefault="00594AD6" w:rsidP="00234148">
      <w:pPr>
        <w:pStyle w:val="Nadpis1"/>
      </w:pPr>
      <w:r>
        <w:t>ZÁVĚR:</w:t>
      </w:r>
    </w:p>
    <w:p w:rsidR="0097052E" w:rsidRPr="00644851" w:rsidRDefault="00D6269D" w:rsidP="00644851">
      <w:pPr>
        <w:pStyle w:val="Podnadpis"/>
      </w:pPr>
      <w:r>
        <w:t>Všechny úkoly se zadání byly splněny.</w:t>
      </w:r>
      <w:r w:rsidR="00594F35">
        <w:t xml:space="preserve"> Během </w:t>
      </w:r>
      <w:r w:rsidR="003F4E15">
        <w:t>3. měření jsem postupoval jako u střídavého proudu namísto stejnosměrného. Chybu jsem si uvědomil až po naměření a jelikož osciloskop nebyl vertikálně správně nastaven na nulovou hodnotu, nelze měření třetího průběhu považovat za</w:t>
      </w:r>
      <w:r w:rsidR="00B911B4">
        <w:t xml:space="preserve"> přesné.</w:t>
      </w:r>
    </w:p>
    <w:sectPr w:rsidR="0097052E" w:rsidRPr="00644851">
      <w:footerReference w:type="even" r:id="rId18"/>
      <w:footerReference w:type="default" r:id="rId1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BFA" w:rsidRDefault="00C73BFA">
      <w:r>
        <w:separator/>
      </w:r>
    </w:p>
  </w:endnote>
  <w:endnote w:type="continuationSeparator" w:id="0">
    <w:p w:rsidR="00C73BFA" w:rsidRDefault="00C7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583" w:rsidRDefault="00B50583">
    <w:pPr>
      <w:pStyle w:val="Zpat"/>
      <w:framePr w:wrap="around"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separate"/>
    </w:r>
    <w:r>
      <w:rPr>
        <w:rStyle w:val="slostrnky"/>
        <w:noProof/>
      </w:rPr>
      <w:t>1</w:t>
    </w:r>
    <w:r>
      <w:rPr>
        <w:rStyle w:val="slostrnky"/>
      </w:rPr>
      <w:fldChar w:fldCharType="end"/>
    </w:r>
  </w:p>
  <w:p w:rsidR="00B50583" w:rsidRDefault="00B50583">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583" w:rsidRDefault="00B50583">
    <w:pPr>
      <w:pStyle w:val="Zpat"/>
      <w:framePr w:wrap="around" w:vAnchor="text" w:hAnchor="margin" w:xAlign="center" w:y="1"/>
      <w:rPr>
        <w:rStyle w:val="slostrnky"/>
        <w:b/>
        <w:sz w:val="24"/>
      </w:rPr>
    </w:pPr>
    <w:r>
      <w:rPr>
        <w:rStyle w:val="slostrnky"/>
        <w:b/>
        <w:sz w:val="24"/>
      </w:rPr>
      <w:t>-</w:t>
    </w:r>
    <w:r>
      <w:rPr>
        <w:rStyle w:val="slostrnky"/>
        <w:b/>
        <w:sz w:val="24"/>
      </w:rPr>
      <w:fldChar w:fldCharType="begin"/>
    </w:r>
    <w:r>
      <w:rPr>
        <w:rStyle w:val="slostrnky"/>
        <w:b/>
        <w:sz w:val="24"/>
      </w:rPr>
      <w:instrText xml:space="preserve">PAGE  </w:instrText>
    </w:r>
    <w:r>
      <w:rPr>
        <w:rStyle w:val="slostrnky"/>
        <w:b/>
        <w:sz w:val="24"/>
      </w:rPr>
      <w:fldChar w:fldCharType="separate"/>
    </w:r>
    <w:r w:rsidR="005A20AB">
      <w:rPr>
        <w:rStyle w:val="slostrnky"/>
        <w:b/>
        <w:noProof/>
        <w:sz w:val="24"/>
      </w:rPr>
      <w:t>2</w:t>
    </w:r>
    <w:r>
      <w:rPr>
        <w:rStyle w:val="slostrnky"/>
        <w:b/>
        <w:sz w:val="24"/>
      </w:rPr>
      <w:fldChar w:fldCharType="end"/>
    </w:r>
    <w:r>
      <w:rPr>
        <w:rStyle w:val="slostrnky"/>
        <w:b/>
        <w:sz w:val="24"/>
      </w:rPr>
      <w:t>-</w:t>
    </w:r>
  </w:p>
  <w:p w:rsidR="00B50583" w:rsidRDefault="00B50583">
    <w:pPr>
      <w:pStyle w:val="Zpa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BFA" w:rsidRDefault="00C73BFA">
      <w:r>
        <w:separator/>
      </w:r>
    </w:p>
  </w:footnote>
  <w:footnote w:type="continuationSeparator" w:id="0">
    <w:p w:rsidR="00C73BFA" w:rsidRDefault="00C73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6D9"/>
    <w:multiLevelType w:val="hybridMultilevel"/>
    <w:tmpl w:val="B4BAC6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8183C91"/>
    <w:multiLevelType w:val="hybridMultilevel"/>
    <w:tmpl w:val="98C8D8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0693531"/>
    <w:multiLevelType w:val="hybridMultilevel"/>
    <w:tmpl w:val="B9627D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360417"/>
    <w:multiLevelType w:val="hybridMultilevel"/>
    <w:tmpl w:val="BBC89814"/>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3DC25F5"/>
    <w:multiLevelType w:val="hybridMultilevel"/>
    <w:tmpl w:val="CE18EAB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48B4563"/>
    <w:multiLevelType w:val="hybridMultilevel"/>
    <w:tmpl w:val="57A233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68A59FA"/>
    <w:multiLevelType w:val="hybridMultilevel"/>
    <w:tmpl w:val="202A47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7A84FE8"/>
    <w:multiLevelType w:val="hybridMultilevel"/>
    <w:tmpl w:val="7D48C8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7C05FFC"/>
    <w:multiLevelType w:val="hybridMultilevel"/>
    <w:tmpl w:val="D74E458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9" w15:restartNumberingAfterBreak="0">
    <w:nsid w:val="1A6B2AFE"/>
    <w:multiLevelType w:val="hybridMultilevel"/>
    <w:tmpl w:val="C50CE08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0951BD0"/>
    <w:multiLevelType w:val="hybridMultilevel"/>
    <w:tmpl w:val="680E80B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09F2456"/>
    <w:multiLevelType w:val="hybridMultilevel"/>
    <w:tmpl w:val="55F02C78"/>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4F048F4"/>
    <w:multiLevelType w:val="hybridMultilevel"/>
    <w:tmpl w:val="D65078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C450D2B"/>
    <w:multiLevelType w:val="hybridMultilevel"/>
    <w:tmpl w:val="72BAE30C"/>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1217C60"/>
    <w:multiLevelType w:val="hybridMultilevel"/>
    <w:tmpl w:val="972AA22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5" w15:restartNumberingAfterBreak="0">
    <w:nsid w:val="31B6416F"/>
    <w:multiLevelType w:val="hybridMultilevel"/>
    <w:tmpl w:val="276EF402"/>
    <w:lvl w:ilvl="0" w:tplc="04050003">
      <w:start w:val="1"/>
      <w:numFmt w:val="bullet"/>
      <w:lvlText w:val="o"/>
      <w:lvlJc w:val="left"/>
      <w:pPr>
        <w:tabs>
          <w:tab w:val="num" w:pos="1428"/>
        </w:tabs>
        <w:ind w:left="1428" w:hanging="360"/>
      </w:pPr>
      <w:rPr>
        <w:rFonts w:ascii="Courier New" w:hAnsi="Courier New" w:cs="Courier New" w:hint="default"/>
      </w:rPr>
    </w:lvl>
    <w:lvl w:ilvl="1" w:tplc="04050003" w:tentative="1">
      <w:start w:val="1"/>
      <w:numFmt w:val="bullet"/>
      <w:lvlText w:val="o"/>
      <w:lvlJc w:val="left"/>
      <w:pPr>
        <w:tabs>
          <w:tab w:val="num" w:pos="2148"/>
        </w:tabs>
        <w:ind w:left="2148" w:hanging="360"/>
      </w:pPr>
      <w:rPr>
        <w:rFonts w:ascii="Courier New" w:hAnsi="Courier New" w:cs="Courier New" w:hint="default"/>
      </w:rPr>
    </w:lvl>
    <w:lvl w:ilvl="2" w:tplc="04050005" w:tentative="1">
      <w:start w:val="1"/>
      <w:numFmt w:val="bullet"/>
      <w:lvlText w:val=""/>
      <w:lvlJc w:val="left"/>
      <w:pPr>
        <w:tabs>
          <w:tab w:val="num" w:pos="2868"/>
        </w:tabs>
        <w:ind w:left="2868" w:hanging="360"/>
      </w:pPr>
      <w:rPr>
        <w:rFonts w:ascii="Wingdings" w:hAnsi="Wingdings" w:hint="default"/>
      </w:rPr>
    </w:lvl>
    <w:lvl w:ilvl="3" w:tplc="04050001" w:tentative="1">
      <w:start w:val="1"/>
      <w:numFmt w:val="bullet"/>
      <w:lvlText w:val=""/>
      <w:lvlJc w:val="left"/>
      <w:pPr>
        <w:tabs>
          <w:tab w:val="num" w:pos="3588"/>
        </w:tabs>
        <w:ind w:left="3588" w:hanging="360"/>
      </w:pPr>
      <w:rPr>
        <w:rFonts w:ascii="Symbol" w:hAnsi="Symbol" w:hint="default"/>
      </w:rPr>
    </w:lvl>
    <w:lvl w:ilvl="4" w:tplc="04050003" w:tentative="1">
      <w:start w:val="1"/>
      <w:numFmt w:val="bullet"/>
      <w:lvlText w:val="o"/>
      <w:lvlJc w:val="left"/>
      <w:pPr>
        <w:tabs>
          <w:tab w:val="num" w:pos="4308"/>
        </w:tabs>
        <w:ind w:left="4308" w:hanging="360"/>
      </w:pPr>
      <w:rPr>
        <w:rFonts w:ascii="Courier New" w:hAnsi="Courier New" w:cs="Courier New" w:hint="default"/>
      </w:rPr>
    </w:lvl>
    <w:lvl w:ilvl="5" w:tplc="04050005" w:tentative="1">
      <w:start w:val="1"/>
      <w:numFmt w:val="bullet"/>
      <w:lvlText w:val=""/>
      <w:lvlJc w:val="left"/>
      <w:pPr>
        <w:tabs>
          <w:tab w:val="num" w:pos="5028"/>
        </w:tabs>
        <w:ind w:left="5028" w:hanging="360"/>
      </w:pPr>
      <w:rPr>
        <w:rFonts w:ascii="Wingdings" w:hAnsi="Wingdings" w:hint="default"/>
      </w:rPr>
    </w:lvl>
    <w:lvl w:ilvl="6" w:tplc="04050001" w:tentative="1">
      <w:start w:val="1"/>
      <w:numFmt w:val="bullet"/>
      <w:lvlText w:val=""/>
      <w:lvlJc w:val="left"/>
      <w:pPr>
        <w:tabs>
          <w:tab w:val="num" w:pos="5748"/>
        </w:tabs>
        <w:ind w:left="5748" w:hanging="360"/>
      </w:pPr>
      <w:rPr>
        <w:rFonts w:ascii="Symbol" w:hAnsi="Symbol" w:hint="default"/>
      </w:rPr>
    </w:lvl>
    <w:lvl w:ilvl="7" w:tplc="04050003" w:tentative="1">
      <w:start w:val="1"/>
      <w:numFmt w:val="bullet"/>
      <w:lvlText w:val="o"/>
      <w:lvlJc w:val="left"/>
      <w:pPr>
        <w:tabs>
          <w:tab w:val="num" w:pos="6468"/>
        </w:tabs>
        <w:ind w:left="6468" w:hanging="360"/>
      </w:pPr>
      <w:rPr>
        <w:rFonts w:ascii="Courier New" w:hAnsi="Courier New" w:cs="Courier New" w:hint="default"/>
      </w:rPr>
    </w:lvl>
    <w:lvl w:ilvl="8" w:tplc="0405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346E0B0A"/>
    <w:multiLevelType w:val="hybridMultilevel"/>
    <w:tmpl w:val="664268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68705D6"/>
    <w:multiLevelType w:val="hybridMultilevel"/>
    <w:tmpl w:val="0D468A96"/>
    <w:lvl w:ilvl="0" w:tplc="04050017">
      <w:start w:val="1"/>
      <w:numFmt w:val="lowerLetter"/>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8" w15:restartNumberingAfterBreak="0">
    <w:nsid w:val="3B393166"/>
    <w:multiLevelType w:val="hybridMultilevel"/>
    <w:tmpl w:val="26749636"/>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B597DF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B53A45"/>
    <w:multiLevelType w:val="hybridMultilevel"/>
    <w:tmpl w:val="30965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D0E0CF1"/>
    <w:multiLevelType w:val="hybridMultilevel"/>
    <w:tmpl w:val="CFF0DCD0"/>
    <w:lvl w:ilvl="0" w:tplc="E166CB26">
      <w:start w:val="1"/>
      <w:numFmt w:val="lowerLetter"/>
      <w:lvlText w:val="%1)"/>
      <w:lvlJc w:val="left"/>
      <w:pPr>
        <w:ind w:left="360" w:hanging="360"/>
      </w:pPr>
      <w:rPr>
        <w:rFonts w:hint="default"/>
        <w:b/>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2" w15:restartNumberingAfterBreak="0">
    <w:nsid w:val="3D9655E6"/>
    <w:multiLevelType w:val="hybridMultilevel"/>
    <w:tmpl w:val="AFA623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E6C0407"/>
    <w:multiLevelType w:val="hybridMultilevel"/>
    <w:tmpl w:val="8E40B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15F2942"/>
    <w:multiLevelType w:val="hybridMultilevel"/>
    <w:tmpl w:val="655A8A62"/>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44E258EC"/>
    <w:multiLevelType w:val="hybridMultilevel"/>
    <w:tmpl w:val="50C4E5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45395CB1"/>
    <w:multiLevelType w:val="hybridMultilevel"/>
    <w:tmpl w:val="93324C1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58B1CF5"/>
    <w:multiLevelType w:val="hybridMultilevel"/>
    <w:tmpl w:val="25DCCFB6"/>
    <w:lvl w:ilvl="0" w:tplc="FFA867FC">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FE6FAB8">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2962B58">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9B44672">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D1249AC">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35828CE">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2665F5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2A48A00">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48664D2">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8" w15:restartNumberingAfterBreak="0">
    <w:nsid w:val="471242D9"/>
    <w:multiLevelType w:val="hybridMultilevel"/>
    <w:tmpl w:val="D996D86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4A3920E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B2553A"/>
    <w:multiLevelType w:val="hybridMultilevel"/>
    <w:tmpl w:val="9CFAC1CC"/>
    <w:lvl w:ilvl="0" w:tplc="FFA867FC">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FE6FAB8">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4050001">
      <w:start w:val="1"/>
      <w:numFmt w:val="bullet"/>
      <w:lvlText w:val=""/>
      <w:lvlJc w:val="left"/>
      <w:pPr>
        <w:ind w:left="1440"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3" w:tplc="29B44672">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D1249AC">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35828CE">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2665F5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2A48A00">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48664D2">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1" w15:restartNumberingAfterBreak="0">
    <w:nsid w:val="539B1859"/>
    <w:multiLevelType w:val="hybridMultilevel"/>
    <w:tmpl w:val="88EE8316"/>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32" w15:restartNumberingAfterBreak="0">
    <w:nsid w:val="54212F18"/>
    <w:multiLevelType w:val="hybridMultilevel"/>
    <w:tmpl w:val="E67E1D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5172A2B"/>
    <w:multiLevelType w:val="hybridMultilevel"/>
    <w:tmpl w:val="D45A20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BE1065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89252E"/>
    <w:multiLevelType w:val="hybridMultilevel"/>
    <w:tmpl w:val="13CE1F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3EC2F96"/>
    <w:multiLevelType w:val="hybridMultilevel"/>
    <w:tmpl w:val="6D4452B2"/>
    <w:lvl w:ilvl="0" w:tplc="CAB4EC50">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643C1D72"/>
    <w:multiLevelType w:val="hybridMultilevel"/>
    <w:tmpl w:val="BDF84EC4"/>
    <w:lvl w:ilvl="0" w:tplc="00DC5C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665E7704"/>
    <w:multiLevelType w:val="hybridMultilevel"/>
    <w:tmpl w:val="36D057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6F351EA2"/>
    <w:multiLevelType w:val="hybridMultilevel"/>
    <w:tmpl w:val="C66CCA2C"/>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40" w15:restartNumberingAfterBreak="0">
    <w:nsid w:val="7013570F"/>
    <w:multiLevelType w:val="hybridMultilevel"/>
    <w:tmpl w:val="2B18A8DC"/>
    <w:lvl w:ilvl="0" w:tplc="938CD4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00A9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92AC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5A12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42B0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9022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245A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6627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AC43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2A56E98"/>
    <w:multiLevelType w:val="hybridMultilevel"/>
    <w:tmpl w:val="54B07EEE"/>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74B17B59"/>
    <w:multiLevelType w:val="hybridMultilevel"/>
    <w:tmpl w:val="955A3F60"/>
    <w:lvl w:ilvl="0" w:tplc="27622C40">
      <w:start w:val="5"/>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15:restartNumberingAfterBreak="0">
    <w:nsid w:val="766E2FA4"/>
    <w:multiLevelType w:val="hybridMultilevel"/>
    <w:tmpl w:val="BF92CA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781D47F5"/>
    <w:multiLevelType w:val="hybridMultilevel"/>
    <w:tmpl w:val="0E02D69C"/>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45" w15:restartNumberingAfterBreak="0">
    <w:nsid w:val="7888592B"/>
    <w:multiLevelType w:val="hybridMultilevel"/>
    <w:tmpl w:val="F016FD7A"/>
    <w:lvl w:ilvl="0" w:tplc="00DC5C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15:restartNumberingAfterBreak="0">
    <w:nsid w:val="7E0B42CB"/>
    <w:multiLevelType w:val="hybridMultilevel"/>
    <w:tmpl w:val="5880C112"/>
    <w:lvl w:ilvl="0" w:tplc="9670F546">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5"/>
  </w:num>
  <w:num w:numId="2">
    <w:abstractNumId w:val="16"/>
  </w:num>
  <w:num w:numId="3">
    <w:abstractNumId w:val="33"/>
  </w:num>
  <w:num w:numId="4">
    <w:abstractNumId w:val="26"/>
  </w:num>
  <w:num w:numId="5">
    <w:abstractNumId w:val="18"/>
  </w:num>
  <w:num w:numId="6">
    <w:abstractNumId w:val="13"/>
  </w:num>
  <w:num w:numId="7">
    <w:abstractNumId w:val="11"/>
  </w:num>
  <w:num w:numId="8">
    <w:abstractNumId w:val="8"/>
  </w:num>
  <w:num w:numId="9">
    <w:abstractNumId w:val="41"/>
  </w:num>
  <w:num w:numId="10">
    <w:abstractNumId w:val="46"/>
  </w:num>
  <w:num w:numId="11">
    <w:abstractNumId w:val="24"/>
  </w:num>
  <w:num w:numId="12">
    <w:abstractNumId w:val="32"/>
  </w:num>
  <w:num w:numId="13">
    <w:abstractNumId w:val="36"/>
  </w:num>
  <w:num w:numId="14">
    <w:abstractNumId w:val="9"/>
  </w:num>
  <w:num w:numId="15">
    <w:abstractNumId w:val="44"/>
  </w:num>
  <w:num w:numId="16">
    <w:abstractNumId w:val="23"/>
  </w:num>
  <w:num w:numId="17">
    <w:abstractNumId w:val="7"/>
  </w:num>
  <w:num w:numId="18">
    <w:abstractNumId w:val="22"/>
  </w:num>
  <w:num w:numId="19">
    <w:abstractNumId w:val="0"/>
  </w:num>
  <w:num w:numId="20">
    <w:abstractNumId w:val="29"/>
  </w:num>
  <w:num w:numId="21">
    <w:abstractNumId w:val="3"/>
  </w:num>
  <w:num w:numId="22">
    <w:abstractNumId w:val="1"/>
  </w:num>
  <w:num w:numId="23">
    <w:abstractNumId w:val="35"/>
  </w:num>
  <w:num w:numId="24">
    <w:abstractNumId w:val="20"/>
  </w:num>
  <w:num w:numId="25">
    <w:abstractNumId w:val="28"/>
  </w:num>
  <w:num w:numId="26">
    <w:abstractNumId w:val="14"/>
  </w:num>
  <w:num w:numId="27">
    <w:abstractNumId w:val="12"/>
  </w:num>
  <w:num w:numId="28">
    <w:abstractNumId w:val="27"/>
    <w:lvlOverride w:ilvl="0">
      <w:startOverride w:val="1"/>
    </w:lvlOverride>
    <w:lvlOverride w:ilvl="1"/>
    <w:lvlOverride w:ilvl="2"/>
    <w:lvlOverride w:ilvl="3"/>
    <w:lvlOverride w:ilvl="4"/>
    <w:lvlOverride w:ilvl="5"/>
    <w:lvlOverride w:ilvl="6"/>
    <w:lvlOverride w:ilvl="7"/>
    <w:lvlOverride w:ilvl="8"/>
  </w:num>
  <w:num w:numId="29">
    <w:abstractNumId w:val="27"/>
  </w:num>
  <w:num w:numId="30">
    <w:abstractNumId w:val="30"/>
  </w:num>
  <w:num w:numId="31">
    <w:abstractNumId w:val="45"/>
  </w:num>
  <w:num w:numId="32">
    <w:abstractNumId w:val="4"/>
  </w:num>
  <w:num w:numId="33">
    <w:abstractNumId w:val="37"/>
  </w:num>
  <w:num w:numId="34">
    <w:abstractNumId w:val="42"/>
  </w:num>
  <w:num w:numId="35">
    <w:abstractNumId w:val="38"/>
  </w:num>
  <w:num w:numId="36">
    <w:abstractNumId w:val="2"/>
  </w:num>
  <w:num w:numId="37">
    <w:abstractNumId w:val="5"/>
  </w:num>
  <w:num w:numId="38">
    <w:abstractNumId w:val="39"/>
  </w:num>
  <w:num w:numId="39">
    <w:abstractNumId w:val="17"/>
  </w:num>
  <w:num w:numId="40">
    <w:abstractNumId w:val="25"/>
  </w:num>
  <w:num w:numId="41">
    <w:abstractNumId w:val="10"/>
  </w:num>
  <w:num w:numId="42">
    <w:abstractNumId w:val="34"/>
  </w:num>
  <w:num w:numId="43">
    <w:abstractNumId w:val="19"/>
  </w:num>
  <w:num w:numId="44">
    <w:abstractNumId w:val="40"/>
  </w:num>
  <w:num w:numId="45">
    <w:abstractNumId w:val="43"/>
  </w:num>
  <w:num w:numId="46">
    <w:abstractNumId w:val="31"/>
  </w:num>
  <w:num w:numId="47">
    <w:abstractNumId w:val="6"/>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cs-CZ"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50"/>
    <w:rsid w:val="0000064E"/>
    <w:rsid w:val="00002AC9"/>
    <w:rsid w:val="00003C2F"/>
    <w:rsid w:val="00004932"/>
    <w:rsid w:val="000127C9"/>
    <w:rsid w:val="00013ADA"/>
    <w:rsid w:val="00016DAA"/>
    <w:rsid w:val="00026ACC"/>
    <w:rsid w:val="00027E50"/>
    <w:rsid w:val="000306FE"/>
    <w:rsid w:val="00030811"/>
    <w:rsid w:val="00034C72"/>
    <w:rsid w:val="0004018B"/>
    <w:rsid w:val="000461F9"/>
    <w:rsid w:val="00046719"/>
    <w:rsid w:val="00046BB9"/>
    <w:rsid w:val="00050232"/>
    <w:rsid w:val="000502B1"/>
    <w:rsid w:val="00057055"/>
    <w:rsid w:val="000609F7"/>
    <w:rsid w:val="000635C1"/>
    <w:rsid w:val="000646B5"/>
    <w:rsid w:val="0007011D"/>
    <w:rsid w:val="00073C6F"/>
    <w:rsid w:val="00074849"/>
    <w:rsid w:val="00075717"/>
    <w:rsid w:val="00076C40"/>
    <w:rsid w:val="00080E61"/>
    <w:rsid w:val="00086411"/>
    <w:rsid w:val="00095451"/>
    <w:rsid w:val="000A0678"/>
    <w:rsid w:val="000A06F5"/>
    <w:rsid w:val="000A18C0"/>
    <w:rsid w:val="000A4321"/>
    <w:rsid w:val="000A79F9"/>
    <w:rsid w:val="000A7C2E"/>
    <w:rsid w:val="000B0B38"/>
    <w:rsid w:val="000B4ABA"/>
    <w:rsid w:val="000B5A32"/>
    <w:rsid w:val="000B5D18"/>
    <w:rsid w:val="000C2125"/>
    <w:rsid w:val="000C3622"/>
    <w:rsid w:val="000C36B0"/>
    <w:rsid w:val="000C5DC6"/>
    <w:rsid w:val="000C7C93"/>
    <w:rsid w:val="000D0BBD"/>
    <w:rsid w:val="000E0206"/>
    <w:rsid w:val="000E3223"/>
    <w:rsid w:val="000E6B8A"/>
    <w:rsid w:val="000F170F"/>
    <w:rsid w:val="0010623C"/>
    <w:rsid w:val="001100A7"/>
    <w:rsid w:val="001139B4"/>
    <w:rsid w:val="0011574C"/>
    <w:rsid w:val="00123D65"/>
    <w:rsid w:val="00125179"/>
    <w:rsid w:val="0013798F"/>
    <w:rsid w:val="00144542"/>
    <w:rsid w:val="00146702"/>
    <w:rsid w:val="0015137A"/>
    <w:rsid w:val="00154EDF"/>
    <w:rsid w:val="00160C2E"/>
    <w:rsid w:val="0016103E"/>
    <w:rsid w:val="001644FD"/>
    <w:rsid w:val="00167413"/>
    <w:rsid w:val="0017223D"/>
    <w:rsid w:val="0017362D"/>
    <w:rsid w:val="0017455A"/>
    <w:rsid w:val="001759A5"/>
    <w:rsid w:val="00175FAB"/>
    <w:rsid w:val="001764C5"/>
    <w:rsid w:val="00181649"/>
    <w:rsid w:val="001840ED"/>
    <w:rsid w:val="001849CB"/>
    <w:rsid w:val="00192AA7"/>
    <w:rsid w:val="00194262"/>
    <w:rsid w:val="001A0E51"/>
    <w:rsid w:val="001A1A22"/>
    <w:rsid w:val="001A5652"/>
    <w:rsid w:val="001A7B50"/>
    <w:rsid w:val="001C6032"/>
    <w:rsid w:val="001D1778"/>
    <w:rsid w:val="001D683F"/>
    <w:rsid w:val="001D6E18"/>
    <w:rsid w:val="001E1EC9"/>
    <w:rsid w:val="001E33DD"/>
    <w:rsid w:val="001E5228"/>
    <w:rsid w:val="001E5561"/>
    <w:rsid w:val="001E75DA"/>
    <w:rsid w:val="001F7F5B"/>
    <w:rsid w:val="00203B6F"/>
    <w:rsid w:val="00205400"/>
    <w:rsid w:val="00206D0F"/>
    <w:rsid w:val="00216F48"/>
    <w:rsid w:val="002230FC"/>
    <w:rsid w:val="00226C33"/>
    <w:rsid w:val="00230687"/>
    <w:rsid w:val="00234148"/>
    <w:rsid w:val="00235099"/>
    <w:rsid w:val="0023643A"/>
    <w:rsid w:val="0024432E"/>
    <w:rsid w:val="00244B5A"/>
    <w:rsid w:val="00250166"/>
    <w:rsid w:val="0025266E"/>
    <w:rsid w:val="002600D3"/>
    <w:rsid w:val="00263436"/>
    <w:rsid w:val="00263B3D"/>
    <w:rsid w:val="00267072"/>
    <w:rsid w:val="00267318"/>
    <w:rsid w:val="0026735C"/>
    <w:rsid w:val="00267967"/>
    <w:rsid w:val="00272572"/>
    <w:rsid w:val="002816CE"/>
    <w:rsid w:val="002836D9"/>
    <w:rsid w:val="00293C31"/>
    <w:rsid w:val="002A1393"/>
    <w:rsid w:val="002A69D6"/>
    <w:rsid w:val="002B27DA"/>
    <w:rsid w:val="002B2A12"/>
    <w:rsid w:val="002B5E36"/>
    <w:rsid w:val="002B76C4"/>
    <w:rsid w:val="002B7BC2"/>
    <w:rsid w:val="002C21CB"/>
    <w:rsid w:val="002C45BC"/>
    <w:rsid w:val="002D1565"/>
    <w:rsid w:val="002D3E9F"/>
    <w:rsid w:val="002D4959"/>
    <w:rsid w:val="002D6D0B"/>
    <w:rsid w:val="002D7131"/>
    <w:rsid w:val="002F3CC6"/>
    <w:rsid w:val="002F603D"/>
    <w:rsid w:val="00310846"/>
    <w:rsid w:val="0031327A"/>
    <w:rsid w:val="003149A3"/>
    <w:rsid w:val="00315E60"/>
    <w:rsid w:val="0031726F"/>
    <w:rsid w:val="0032379A"/>
    <w:rsid w:val="00342D37"/>
    <w:rsid w:val="00346144"/>
    <w:rsid w:val="00346BE4"/>
    <w:rsid w:val="0035008D"/>
    <w:rsid w:val="00350864"/>
    <w:rsid w:val="003526BB"/>
    <w:rsid w:val="003556BB"/>
    <w:rsid w:val="00357DB3"/>
    <w:rsid w:val="00365282"/>
    <w:rsid w:val="00366A56"/>
    <w:rsid w:val="00370C0A"/>
    <w:rsid w:val="003723BD"/>
    <w:rsid w:val="00372B1B"/>
    <w:rsid w:val="003732C6"/>
    <w:rsid w:val="0037619A"/>
    <w:rsid w:val="00380EF8"/>
    <w:rsid w:val="00381EA1"/>
    <w:rsid w:val="00383255"/>
    <w:rsid w:val="00383548"/>
    <w:rsid w:val="00383BA4"/>
    <w:rsid w:val="00396E63"/>
    <w:rsid w:val="003A1E07"/>
    <w:rsid w:val="003A35FA"/>
    <w:rsid w:val="003A75FB"/>
    <w:rsid w:val="003B0675"/>
    <w:rsid w:val="003B29EA"/>
    <w:rsid w:val="003B4C0A"/>
    <w:rsid w:val="003B6708"/>
    <w:rsid w:val="003C3F02"/>
    <w:rsid w:val="003C688B"/>
    <w:rsid w:val="003D0FFA"/>
    <w:rsid w:val="003D65F3"/>
    <w:rsid w:val="003E0605"/>
    <w:rsid w:val="003E7019"/>
    <w:rsid w:val="003F20B0"/>
    <w:rsid w:val="003F39A5"/>
    <w:rsid w:val="003F4E15"/>
    <w:rsid w:val="003F73B0"/>
    <w:rsid w:val="00401ACE"/>
    <w:rsid w:val="00402759"/>
    <w:rsid w:val="0040386E"/>
    <w:rsid w:val="00406E8F"/>
    <w:rsid w:val="0041051A"/>
    <w:rsid w:val="00410AC6"/>
    <w:rsid w:val="00412A2D"/>
    <w:rsid w:val="00414D17"/>
    <w:rsid w:val="00417EE5"/>
    <w:rsid w:val="004202EE"/>
    <w:rsid w:val="00420C24"/>
    <w:rsid w:val="0042682F"/>
    <w:rsid w:val="00450127"/>
    <w:rsid w:val="004544AC"/>
    <w:rsid w:val="00456602"/>
    <w:rsid w:val="004566A9"/>
    <w:rsid w:val="004568D2"/>
    <w:rsid w:val="00456AE0"/>
    <w:rsid w:val="00461634"/>
    <w:rsid w:val="00461E4C"/>
    <w:rsid w:val="00465084"/>
    <w:rsid w:val="004659BD"/>
    <w:rsid w:val="00475C80"/>
    <w:rsid w:val="00480590"/>
    <w:rsid w:val="00482846"/>
    <w:rsid w:val="00483BA1"/>
    <w:rsid w:val="00484936"/>
    <w:rsid w:val="004868E2"/>
    <w:rsid w:val="004915F9"/>
    <w:rsid w:val="00496278"/>
    <w:rsid w:val="00497C91"/>
    <w:rsid w:val="004A2804"/>
    <w:rsid w:val="004A2E20"/>
    <w:rsid w:val="004B014F"/>
    <w:rsid w:val="004C03CC"/>
    <w:rsid w:val="004C33B2"/>
    <w:rsid w:val="004C6F8A"/>
    <w:rsid w:val="004D19AA"/>
    <w:rsid w:val="004D4000"/>
    <w:rsid w:val="004D42DB"/>
    <w:rsid w:val="004D4C5F"/>
    <w:rsid w:val="004E028A"/>
    <w:rsid w:val="004E1110"/>
    <w:rsid w:val="004E212E"/>
    <w:rsid w:val="004E736F"/>
    <w:rsid w:val="004E742B"/>
    <w:rsid w:val="004F223D"/>
    <w:rsid w:val="004F4BAD"/>
    <w:rsid w:val="004F5A9D"/>
    <w:rsid w:val="00503968"/>
    <w:rsid w:val="00510AAF"/>
    <w:rsid w:val="00516D90"/>
    <w:rsid w:val="00522D11"/>
    <w:rsid w:val="00531824"/>
    <w:rsid w:val="00533E13"/>
    <w:rsid w:val="00535210"/>
    <w:rsid w:val="005368F7"/>
    <w:rsid w:val="005418A9"/>
    <w:rsid w:val="0054380A"/>
    <w:rsid w:val="00543F4E"/>
    <w:rsid w:val="0055283D"/>
    <w:rsid w:val="00556ADA"/>
    <w:rsid w:val="0056370D"/>
    <w:rsid w:val="00565A93"/>
    <w:rsid w:val="00565AA5"/>
    <w:rsid w:val="0056631D"/>
    <w:rsid w:val="005703CD"/>
    <w:rsid w:val="005740F3"/>
    <w:rsid w:val="00576FBF"/>
    <w:rsid w:val="00580473"/>
    <w:rsid w:val="00583DE6"/>
    <w:rsid w:val="005905AE"/>
    <w:rsid w:val="00594AD6"/>
    <w:rsid w:val="00594F35"/>
    <w:rsid w:val="005A129E"/>
    <w:rsid w:val="005A20AB"/>
    <w:rsid w:val="005A2620"/>
    <w:rsid w:val="005A4851"/>
    <w:rsid w:val="005A6AC3"/>
    <w:rsid w:val="005A6F03"/>
    <w:rsid w:val="005B0AF3"/>
    <w:rsid w:val="005B48E2"/>
    <w:rsid w:val="005B65D9"/>
    <w:rsid w:val="005C3659"/>
    <w:rsid w:val="005C675A"/>
    <w:rsid w:val="005D205B"/>
    <w:rsid w:val="005D6517"/>
    <w:rsid w:val="005E793F"/>
    <w:rsid w:val="005F15C1"/>
    <w:rsid w:val="005F3079"/>
    <w:rsid w:val="005F390D"/>
    <w:rsid w:val="00601AAD"/>
    <w:rsid w:val="0061021A"/>
    <w:rsid w:val="00610A61"/>
    <w:rsid w:val="00611089"/>
    <w:rsid w:val="0061534D"/>
    <w:rsid w:val="0061647F"/>
    <w:rsid w:val="0061794F"/>
    <w:rsid w:val="00620774"/>
    <w:rsid w:val="00622CE1"/>
    <w:rsid w:val="006260CA"/>
    <w:rsid w:val="00633D1C"/>
    <w:rsid w:val="00633DBA"/>
    <w:rsid w:val="00642096"/>
    <w:rsid w:val="00644851"/>
    <w:rsid w:val="006459E2"/>
    <w:rsid w:val="006477F5"/>
    <w:rsid w:val="00650CEA"/>
    <w:rsid w:val="00652EA8"/>
    <w:rsid w:val="00656243"/>
    <w:rsid w:val="006576D1"/>
    <w:rsid w:val="00661648"/>
    <w:rsid w:val="006618D9"/>
    <w:rsid w:val="00661B59"/>
    <w:rsid w:val="006642AC"/>
    <w:rsid w:val="00667258"/>
    <w:rsid w:val="00670234"/>
    <w:rsid w:val="006704F8"/>
    <w:rsid w:val="00671E38"/>
    <w:rsid w:val="00672BF9"/>
    <w:rsid w:val="00672CE6"/>
    <w:rsid w:val="006763B4"/>
    <w:rsid w:val="00676D2E"/>
    <w:rsid w:val="006818C7"/>
    <w:rsid w:val="006834D9"/>
    <w:rsid w:val="00685041"/>
    <w:rsid w:val="00686315"/>
    <w:rsid w:val="00692A2F"/>
    <w:rsid w:val="0069601D"/>
    <w:rsid w:val="00697526"/>
    <w:rsid w:val="006A0434"/>
    <w:rsid w:val="006A1ABA"/>
    <w:rsid w:val="006A1BF5"/>
    <w:rsid w:val="006A5DEF"/>
    <w:rsid w:val="006A7074"/>
    <w:rsid w:val="006B1E4A"/>
    <w:rsid w:val="006B36B6"/>
    <w:rsid w:val="006B70B2"/>
    <w:rsid w:val="006B773A"/>
    <w:rsid w:val="006C0F43"/>
    <w:rsid w:val="006C25F3"/>
    <w:rsid w:val="006C2D7E"/>
    <w:rsid w:val="006C305E"/>
    <w:rsid w:val="006C307D"/>
    <w:rsid w:val="006C33E6"/>
    <w:rsid w:val="006C7ACA"/>
    <w:rsid w:val="006D2C9E"/>
    <w:rsid w:val="006D4D6B"/>
    <w:rsid w:val="006D6E42"/>
    <w:rsid w:val="006D7726"/>
    <w:rsid w:val="006E31BB"/>
    <w:rsid w:val="006E7E78"/>
    <w:rsid w:val="006F1366"/>
    <w:rsid w:val="006F61ED"/>
    <w:rsid w:val="006F7059"/>
    <w:rsid w:val="00705215"/>
    <w:rsid w:val="0071013E"/>
    <w:rsid w:val="00710664"/>
    <w:rsid w:val="007137E8"/>
    <w:rsid w:val="00720BA3"/>
    <w:rsid w:val="007256BF"/>
    <w:rsid w:val="0072764A"/>
    <w:rsid w:val="007277E1"/>
    <w:rsid w:val="007314B0"/>
    <w:rsid w:val="00735C69"/>
    <w:rsid w:val="007412D0"/>
    <w:rsid w:val="00743DDD"/>
    <w:rsid w:val="00744067"/>
    <w:rsid w:val="0075056E"/>
    <w:rsid w:val="00750A2E"/>
    <w:rsid w:val="00751480"/>
    <w:rsid w:val="00754B5B"/>
    <w:rsid w:val="00755B9F"/>
    <w:rsid w:val="00755DA3"/>
    <w:rsid w:val="007571A2"/>
    <w:rsid w:val="007637C4"/>
    <w:rsid w:val="00767518"/>
    <w:rsid w:val="007705E4"/>
    <w:rsid w:val="0077256E"/>
    <w:rsid w:val="00773C95"/>
    <w:rsid w:val="00775DF2"/>
    <w:rsid w:val="00776FB0"/>
    <w:rsid w:val="007834D6"/>
    <w:rsid w:val="00784D3A"/>
    <w:rsid w:val="0078647C"/>
    <w:rsid w:val="00790462"/>
    <w:rsid w:val="007913B2"/>
    <w:rsid w:val="007A006F"/>
    <w:rsid w:val="007A1411"/>
    <w:rsid w:val="007A73FD"/>
    <w:rsid w:val="007B4F32"/>
    <w:rsid w:val="007B5F61"/>
    <w:rsid w:val="007C27A0"/>
    <w:rsid w:val="007C37D3"/>
    <w:rsid w:val="007C5677"/>
    <w:rsid w:val="007C5D62"/>
    <w:rsid w:val="007C601E"/>
    <w:rsid w:val="007D08C1"/>
    <w:rsid w:val="007D24ED"/>
    <w:rsid w:val="007D6715"/>
    <w:rsid w:val="007E3484"/>
    <w:rsid w:val="007E5221"/>
    <w:rsid w:val="007F70BB"/>
    <w:rsid w:val="008028FC"/>
    <w:rsid w:val="008042D3"/>
    <w:rsid w:val="00807F3D"/>
    <w:rsid w:val="00811253"/>
    <w:rsid w:val="00811D88"/>
    <w:rsid w:val="00812852"/>
    <w:rsid w:val="00813944"/>
    <w:rsid w:val="008147B0"/>
    <w:rsid w:val="008172DA"/>
    <w:rsid w:val="0082556C"/>
    <w:rsid w:val="00827A43"/>
    <w:rsid w:val="00830D18"/>
    <w:rsid w:val="0083162F"/>
    <w:rsid w:val="00835774"/>
    <w:rsid w:val="008362A3"/>
    <w:rsid w:val="00836763"/>
    <w:rsid w:val="008437FD"/>
    <w:rsid w:val="00850751"/>
    <w:rsid w:val="00851C8B"/>
    <w:rsid w:val="00854E64"/>
    <w:rsid w:val="00856080"/>
    <w:rsid w:val="00856D65"/>
    <w:rsid w:val="008570F0"/>
    <w:rsid w:val="0086261D"/>
    <w:rsid w:val="00865634"/>
    <w:rsid w:val="00865E18"/>
    <w:rsid w:val="00870A2C"/>
    <w:rsid w:val="008721CF"/>
    <w:rsid w:val="008770E0"/>
    <w:rsid w:val="00877C01"/>
    <w:rsid w:val="008901E1"/>
    <w:rsid w:val="00891318"/>
    <w:rsid w:val="00894807"/>
    <w:rsid w:val="00896FCE"/>
    <w:rsid w:val="008A1056"/>
    <w:rsid w:val="008A1D87"/>
    <w:rsid w:val="008A2203"/>
    <w:rsid w:val="008A523A"/>
    <w:rsid w:val="008A5ED3"/>
    <w:rsid w:val="008B0E3A"/>
    <w:rsid w:val="008B329E"/>
    <w:rsid w:val="008B53D9"/>
    <w:rsid w:val="008B6CD3"/>
    <w:rsid w:val="008C07A1"/>
    <w:rsid w:val="008E1193"/>
    <w:rsid w:val="008E4D2D"/>
    <w:rsid w:val="008E5B7D"/>
    <w:rsid w:val="008E6623"/>
    <w:rsid w:val="008F6ACB"/>
    <w:rsid w:val="008F7FB3"/>
    <w:rsid w:val="00902298"/>
    <w:rsid w:val="00903E88"/>
    <w:rsid w:val="00904E24"/>
    <w:rsid w:val="00913216"/>
    <w:rsid w:val="00913D16"/>
    <w:rsid w:val="0092514F"/>
    <w:rsid w:val="00926147"/>
    <w:rsid w:val="009262A8"/>
    <w:rsid w:val="00926E98"/>
    <w:rsid w:val="00930C15"/>
    <w:rsid w:val="00932E6C"/>
    <w:rsid w:val="009344F3"/>
    <w:rsid w:val="00936D71"/>
    <w:rsid w:val="00954654"/>
    <w:rsid w:val="00962418"/>
    <w:rsid w:val="00966323"/>
    <w:rsid w:val="00967E45"/>
    <w:rsid w:val="0097052E"/>
    <w:rsid w:val="0097230B"/>
    <w:rsid w:val="009778C1"/>
    <w:rsid w:val="00982F3C"/>
    <w:rsid w:val="00984DE9"/>
    <w:rsid w:val="009865FD"/>
    <w:rsid w:val="00987569"/>
    <w:rsid w:val="00990533"/>
    <w:rsid w:val="00991CF9"/>
    <w:rsid w:val="00992E66"/>
    <w:rsid w:val="00993180"/>
    <w:rsid w:val="00997A8E"/>
    <w:rsid w:val="009A30DF"/>
    <w:rsid w:val="009A6153"/>
    <w:rsid w:val="009A633B"/>
    <w:rsid w:val="009B0332"/>
    <w:rsid w:val="009B161C"/>
    <w:rsid w:val="009B6705"/>
    <w:rsid w:val="009B7C0A"/>
    <w:rsid w:val="009B7ED7"/>
    <w:rsid w:val="009C1CA2"/>
    <w:rsid w:val="009C5830"/>
    <w:rsid w:val="009C7EC2"/>
    <w:rsid w:val="009D0972"/>
    <w:rsid w:val="009D58C8"/>
    <w:rsid w:val="009E2FAC"/>
    <w:rsid w:val="009E729A"/>
    <w:rsid w:val="009F2FA5"/>
    <w:rsid w:val="009F4691"/>
    <w:rsid w:val="009F4F96"/>
    <w:rsid w:val="009F6565"/>
    <w:rsid w:val="009F7F28"/>
    <w:rsid w:val="00A03416"/>
    <w:rsid w:val="00A07107"/>
    <w:rsid w:val="00A117A9"/>
    <w:rsid w:val="00A11CE9"/>
    <w:rsid w:val="00A159D7"/>
    <w:rsid w:val="00A22EE5"/>
    <w:rsid w:val="00A24955"/>
    <w:rsid w:val="00A25F14"/>
    <w:rsid w:val="00A34869"/>
    <w:rsid w:val="00A36A85"/>
    <w:rsid w:val="00A3709C"/>
    <w:rsid w:val="00A37FA7"/>
    <w:rsid w:val="00A43F6E"/>
    <w:rsid w:val="00A45A9C"/>
    <w:rsid w:val="00A5000B"/>
    <w:rsid w:val="00A502D1"/>
    <w:rsid w:val="00A511D5"/>
    <w:rsid w:val="00A5147B"/>
    <w:rsid w:val="00A52535"/>
    <w:rsid w:val="00A5341E"/>
    <w:rsid w:val="00A53E38"/>
    <w:rsid w:val="00A57D28"/>
    <w:rsid w:val="00A600A1"/>
    <w:rsid w:val="00A60A39"/>
    <w:rsid w:val="00A62CDF"/>
    <w:rsid w:val="00A645B6"/>
    <w:rsid w:val="00A662E1"/>
    <w:rsid w:val="00A733A8"/>
    <w:rsid w:val="00A74550"/>
    <w:rsid w:val="00A85579"/>
    <w:rsid w:val="00A859F2"/>
    <w:rsid w:val="00A85E59"/>
    <w:rsid w:val="00A95200"/>
    <w:rsid w:val="00A954E8"/>
    <w:rsid w:val="00A95795"/>
    <w:rsid w:val="00A96B7B"/>
    <w:rsid w:val="00AA44B3"/>
    <w:rsid w:val="00AA4B29"/>
    <w:rsid w:val="00AA50A8"/>
    <w:rsid w:val="00AA6959"/>
    <w:rsid w:val="00AA7E05"/>
    <w:rsid w:val="00AC1530"/>
    <w:rsid w:val="00AD4537"/>
    <w:rsid w:val="00AD5D35"/>
    <w:rsid w:val="00AE0EB0"/>
    <w:rsid w:val="00AE1FA4"/>
    <w:rsid w:val="00AE4D80"/>
    <w:rsid w:val="00AF1632"/>
    <w:rsid w:val="00AF333D"/>
    <w:rsid w:val="00AF43DB"/>
    <w:rsid w:val="00AF52D0"/>
    <w:rsid w:val="00AF6974"/>
    <w:rsid w:val="00B046BB"/>
    <w:rsid w:val="00B04985"/>
    <w:rsid w:val="00B056F1"/>
    <w:rsid w:val="00B14492"/>
    <w:rsid w:val="00B14523"/>
    <w:rsid w:val="00B174BF"/>
    <w:rsid w:val="00B25B2D"/>
    <w:rsid w:val="00B25CAF"/>
    <w:rsid w:val="00B25DF1"/>
    <w:rsid w:val="00B27310"/>
    <w:rsid w:val="00B37299"/>
    <w:rsid w:val="00B41520"/>
    <w:rsid w:val="00B42139"/>
    <w:rsid w:val="00B44534"/>
    <w:rsid w:val="00B50583"/>
    <w:rsid w:val="00B543B4"/>
    <w:rsid w:val="00B56709"/>
    <w:rsid w:val="00B60CC5"/>
    <w:rsid w:val="00B64114"/>
    <w:rsid w:val="00B64533"/>
    <w:rsid w:val="00B7072B"/>
    <w:rsid w:val="00B73CC6"/>
    <w:rsid w:val="00B81216"/>
    <w:rsid w:val="00B827FB"/>
    <w:rsid w:val="00B837DB"/>
    <w:rsid w:val="00B854C3"/>
    <w:rsid w:val="00B85781"/>
    <w:rsid w:val="00B86C96"/>
    <w:rsid w:val="00B911B4"/>
    <w:rsid w:val="00B96B55"/>
    <w:rsid w:val="00BA1043"/>
    <w:rsid w:val="00BA1751"/>
    <w:rsid w:val="00BA2DE3"/>
    <w:rsid w:val="00BA4DBC"/>
    <w:rsid w:val="00BB5FE3"/>
    <w:rsid w:val="00BC231F"/>
    <w:rsid w:val="00BD0C83"/>
    <w:rsid w:val="00BD1496"/>
    <w:rsid w:val="00BD42DB"/>
    <w:rsid w:val="00BD56E0"/>
    <w:rsid w:val="00BD5CAF"/>
    <w:rsid w:val="00BE41F3"/>
    <w:rsid w:val="00BE5501"/>
    <w:rsid w:val="00BE6F66"/>
    <w:rsid w:val="00BF0F9B"/>
    <w:rsid w:val="00BF127E"/>
    <w:rsid w:val="00BF2A6D"/>
    <w:rsid w:val="00BF3DA5"/>
    <w:rsid w:val="00BF6CCA"/>
    <w:rsid w:val="00BF7D3B"/>
    <w:rsid w:val="00C02281"/>
    <w:rsid w:val="00C024EC"/>
    <w:rsid w:val="00C03626"/>
    <w:rsid w:val="00C0528B"/>
    <w:rsid w:val="00C0572E"/>
    <w:rsid w:val="00C06051"/>
    <w:rsid w:val="00C0755B"/>
    <w:rsid w:val="00C1166C"/>
    <w:rsid w:val="00C15ACC"/>
    <w:rsid w:val="00C16515"/>
    <w:rsid w:val="00C16FAD"/>
    <w:rsid w:val="00C23402"/>
    <w:rsid w:val="00C25564"/>
    <w:rsid w:val="00C322BF"/>
    <w:rsid w:val="00C34107"/>
    <w:rsid w:val="00C34907"/>
    <w:rsid w:val="00C360FC"/>
    <w:rsid w:val="00C3672B"/>
    <w:rsid w:val="00C40EEF"/>
    <w:rsid w:val="00C41304"/>
    <w:rsid w:val="00C433D0"/>
    <w:rsid w:val="00C43CD7"/>
    <w:rsid w:val="00C4580F"/>
    <w:rsid w:val="00C47DEC"/>
    <w:rsid w:val="00C5219E"/>
    <w:rsid w:val="00C52A00"/>
    <w:rsid w:val="00C543E0"/>
    <w:rsid w:val="00C62A15"/>
    <w:rsid w:val="00C659C9"/>
    <w:rsid w:val="00C713D8"/>
    <w:rsid w:val="00C730A7"/>
    <w:rsid w:val="00C73BFA"/>
    <w:rsid w:val="00C75A17"/>
    <w:rsid w:val="00C837F5"/>
    <w:rsid w:val="00C91E85"/>
    <w:rsid w:val="00C93100"/>
    <w:rsid w:val="00C95512"/>
    <w:rsid w:val="00C96E4B"/>
    <w:rsid w:val="00CA060D"/>
    <w:rsid w:val="00CA31E3"/>
    <w:rsid w:val="00CA4822"/>
    <w:rsid w:val="00CA7FF8"/>
    <w:rsid w:val="00CB66B5"/>
    <w:rsid w:val="00CB7642"/>
    <w:rsid w:val="00CC3DEB"/>
    <w:rsid w:val="00CC509D"/>
    <w:rsid w:val="00CD2BD5"/>
    <w:rsid w:val="00CD57C4"/>
    <w:rsid w:val="00CE5D6B"/>
    <w:rsid w:val="00CE6287"/>
    <w:rsid w:val="00CE6DDC"/>
    <w:rsid w:val="00CF0163"/>
    <w:rsid w:val="00CF0920"/>
    <w:rsid w:val="00CF27FC"/>
    <w:rsid w:val="00CF34E6"/>
    <w:rsid w:val="00CF68DA"/>
    <w:rsid w:val="00CF79C6"/>
    <w:rsid w:val="00D00209"/>
    <w:rsid w:val="00D07F77"/>
    <w:rsid w:val="00D11748"/>
    <w:rsid w:val="00D11787"/>
    <w:rsid w:val="00D1193F"/>
    <w:rsid w:val="00D11A13"/>
    <w:rsid w:val="00D12324"/>
    <w:rsid w:val="00D13169"/>
    <w:rsid w:val="00D14291"/>
    <w:rsid w:val="00D156D4"/>
    <w:rsid w:val="00D16A31"/>
    <w:rsid w:val="00D178FD"/>
    <w:rsid w:val="00D21983"/>
    <w:rsid w:val="00D23129"/>
    <w:rsid w:val="00D266BC"/>
    <w:rsid w:val="00D300E1"/>
    <w:rsid w:val="00D33B3B"/>
    <w:rsid w:val="00D344BE"/>
    <w:rsid w:val="00D36BA0"/>
    <w:rsid w:val="00D37EDE"/>
    <w:rsid w:val="00D40196"/>
    <w:rsid w:val="00D40496"/>
    <w:rsid w:val="00D44EA2"/>
    <w:rsid w:val="00D46F4D"/>
    <w:rsid w:val="00D50291"/>
    <w:rsid w:val="00D51F9D"/>
    <w:rsid w:val="00D5246C"/>
    <w:rsid w:val="00D53AE8"/>
    <w:rsid w:val="00D54990"/>
    <w:rsid w:val="00D55634"/>
    <w:rsid w:val="00D6269D"/>
    <w:rsid w:val="00D632FB"/>
    <w:rsid w:val="00D63350"/>
    <w:rsid w:val="00D64B28"/>
    <w:rsid w:val="00D676C1"/>
    <w:rsid w:val="00D67DC6"/>
    <w:rsid w:val="00D7571E"/>
    <w:rsid w:val="00D774D3"/>
    <w:rsid w:val="00D804E4"/>
    <w:rsid w:val="00D86F38"/>
    <w:rsid w:val="00DA307D"/>
    <w:rsid w:val="00DA371F"/>
    <w:rsid w:val="00DA38A0"/>
    <w:rsid w:val="00DB0E70"/>
    <w:rsid w:val="00DB35B8"/>
    <w:rsid w:val="00DB7ABD"/>
    <w:rsid w:val="00DC2AC2"/>
    <w:rsid w:val="00DC365F"/>
    <w:rsid w:val="00DC5307"/>
    <w:rsid w:val="00DC705A"/>
    <w:rsid w:val="00DC7A61"/>
    <w:rsid w:val="00DD2E79"/>
    <w:rsid w:val="00DD44D7"/>
    <w:rsid w:val="00DD4F0A"/>
    <w:rsid w:val="00DD58DF"/>
    <w:rsid w:val="00DE45E4"/>
    <w:rsid w:val="00DE4734"/>
    <w:rsid w:val="00DF0786"/>
    <w:rsid w:val="00DF0D62"/>
    <w:rsid w:val="00DF2861"/>
    <w:rsid w:val="00DF5A62"/>
    <w:rsid w:val="00DF691D"/>
    <w:rsid w:val="00E036AB"/>
    <w:rsid w:val="00E0374E"/>
    <w:rsid w:val="00E041A2"/>
    <w:rsid w:val="00E157F4"/>
    <w:rsid w:val="00E226A5"/>
    <w:rsid w:val="00E23090"/>
    <w:rsid w:val="00E23485"/>
    <w:rsid w:val="00E24105"/>
    <w:rsid w:val="00E276C9"/>
    <w:rsid w:val="00E27DFC"/>
    <w:rsid w:val="00E31F13"/>
    <w:rsid w:val="00E32E1E"/>
    <w:rsid w:val="00E33F01"/>
    <w:rsid w:val="00E340CD"/>
    <w:rsid w:val="00E4191F"/>
    <w:rsid w:val="00E44B0D"/>
    <w:rsid w:val="00E47F24"/>
    <w:rsid w:val="00E50A1D"/>
    <w:rsid w:val="00E54162"/>
    <w:rsid w:val="00E56158"/>
    <w:rsid w:val="00E62336"/>
    <w:rsid w:val="00E67154"/>
    <w:rsid w:val="00E718A7"/>
    <w:rsid w:val="00E777F6"/>
    <w:rsid w:val="00E84E55"/>
    <w:rsid w:val="00E8586D"/>
    <w:rsid w:val="00E87BC5"/>
    <w:rsid w:val="00E9138F"/>
    <w:rsid w:val="00E95762"/>
    <w:rsid w:val="00E9713C"/>
    <w:rsid w:val="00EA5F65"/>
    <w:rsid w:val="00EA764A"/>
    <w:rsid w:val="00EB0D27"/>
    <w:rsid w:val="00EB31E9"/>
    <w:rsid w:val="00EB627B"/>
    <w:rsid w:val="00EB73E0"/>
    <w:rsid w:val="00EC3485"/>
    <w:rsid w:val="00EC53C3"/>
    <w:rsid w:val="00ED13C3"/>
    <w:rsid w:val="00ED541F"/>
    <w:rsid w:val="00EE0CA7"/>
    <w:rsid w:val="00EE1E31"/>
    <w:rsid w:val="00EE5F28"/>
    <w:rsid w:val="00EE76C7"/>
    <w:rsid w:val="00EF72D7"/>
    <w:rsid w:val="00F013F2"/>
    <w:rsid w:val="00F019D2"/>
    <w:rsid w:val="00F03936"/>
    <w:rsid w:val="00F12E8A"/>
    <w:rsid w:val="00F13EDD"/>
    <w:rsid w:val="00F14E40"/>
    <w:rsid w:val="00F16465"/>
    <w:rsid w:val="00F22789"/>
    <w:rsid w:val="00F26FCE"/>
    <w:rsid w:val="00F3261D"/>
    <w:rsid w:val="00F3280C"/>
    <w:rsid w:val="00F35575"/>
    <w:rsid w:val="00F44F45"/>
    <w:rsid w:val="00F455F5"/>
    <w:rsid w:val="00F45A07"/>
    <w:rsid w:val="00F50DE4"/>
    <w:rsid w:val="00F51BB3"/>
    <w:rsid w:val="00F524C5"/>
    <w:rsid w:val="00F53539"/>
    <w:rsid w:val="00F543B4"/>
    <w:rsid w:val="00F555FE"/>
    <w:rsid w:val="00F561B7"/>
    <w:rsid w:val="00F5634E"/>
    <w:rsid w:val="00F57EB3"/>
    <w:rsid w:val="00F60DE8"/>
    <w:rsid w:val="00F62D9A"/>
    <w:rsid w:val="00F62E0E"/>
    <w:rsid w:val="00F735C3"/>
    <w:rsid w:val="00F74C3B"/>
    <w:rsid w:val="00F76D50"/>
    <w:rsid w:val="00F77051"/>
    <w:rsid w:val="00F862B4"/>
    <w:rsid w:val="00F913CE"/>
    <w:rsid w:val="00F93161"/>
    <w:rsid w:val="00F93A73"/>
    <w:rsid w:val="00F9574E"/>
    <w:rsid w:val="00FA088F"/>
    <w:rsid w:val="00FA08AF"/>
    <w:rsid w:val="00FA20C8"/>
    <w:rsid w:val="00FA2CCC"/>
    <w:rsid w:val="00FA391B"/>
    <w:rsid w:val="00FA50BC"/>
    <w:rsid w:val="00FA7F18"/>
    <w:rsid w:val="00FB027E"/>
    <w:rsid w:val="00FB2222"/>
    <w:rsid w:val="00FB2DB6"/>
    <w:rsid w:val="00FC3EF7"/>
    <w:rsid w:val="00FC58A6"/>
    <w:rsid w:val="00FC6FC5"/>
    <w:rsid w:val="00FD09AF"/>
    <w:rsid w:val="00FD227C"/>
    <w:rsid w:val="00FD398E"/>
    <w:rsid w:val="00FD452F"/>
    <w:rsid w:val="00FE13B9"/>
    <w:rsid w:val="00FE227A"/>
    <w:rsid w:val="00FF1295"/>
    <w:rsid w:val="00FF3B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87D7B"/>
  <w15:chartTrackingRefBased/>
  <w15:docId w15:val="{E84EC3F5-1F53-4605-9B12-40A5820E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style>
  <w:style w:type="paragraph" w:styleId="Nadpis1">
    <w:name w:val="heading 1"/>
    <w:basedOn w:val="Normln"/>
    <w:next w:val="Normln"/>
    <w:link w:val="Nadpis1Char"/>
    <w:qFormat/>
    <w:rsid w:val="00234148"/>
    <w:pPr>
      <w:spacing w:after="240"/>
      <w:outlineLvl w:val="0"/>
    </w:pPr>
    <w:rPr>
      <w:b/>
      <w:sz w:val="24"/>
      <w:u w:val="single"/>
    </w:rPr>
  </w:style>
  <w:style w:type="paragraph" w:styleId="Nadpis3">
    <w:name w:val="heading 3"/>
    <w:basedOn w:val="Normln"/>
    <w:next w:val="Normln"/>
    <w:link w:val="Nadpis3Char"/>
    <w:semiHidden/>
    <w:unhideWhenUsed/>
    <w:qFormat/>
    <w:rsid w:val="00FA50B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pPr>
      <w:tabs>
        <w:tab w:val="center" w:pos="4536"/>
        <w:tab w:val="right" w:pos="9072"/>
      </w:tabs>
    </w:pPr>
  </w:style>
  <w:style w:type="character" w:styleId="slostrnky">
    <w:name w:val="page number"/>
    <w:basedOn w:val="Standardnpsmoodstavce"/>
  </w:style>
  <w:style w:type="paragraph" w:styleId="Zhlav">
    <w:name w:val="header"/>
    <w:basedOn w:val="Normln"/>
    <w:pPr>
      <w:tabs>
        <w:tab w:val="center" w:pos="4536"/>
        <w:tab w:val="right" w:pos="9072"/>
      </w:tabs>
    </w:pPr>
  </w:style>
  <w:style w:type="character" w:customStyle="1" w:styleId="Nadpis1Char">
    <w:name w:val="Nadpis 1 Char"/>
    <w:basedOn w:val="Standardnpsmoodstavce"/>
    <w:link w:val="Nadpis1"/>
    <w:rsid w:val="00234148"/>
    <w:rPr>
      <w:b/>
      <w:sz w:val="24"/>
      <w:u w:val="single"/>
    </w:rPr>
  </w:style>
  <w:style w:type="paragraph" w:styleId="Podnadpis">
    <w:name w:val="Subtitle"/>
    <w:aliases w:val="Text"/>
    <w:basedOn w:val="Normln"/>
    <w:next w:val="Normln"/>
    <w:link w:val="PodnadpisChar"/>
    <w:qFormat/>
    <w:rsid w:val="00267967"/>
    <w:pPr>
      <w:spacing w:after="240" w:line="360" w:lineRule="auto"/>
      <w:contextualSpacing/>
      <w:jc w:val="both"/>
    </w:pPr>
    <w:rPr>
      <w:sz w:val="24"/>
    </w:rPr>
  </w:style>
  <w:style w:type="character" w:customStyle="1" w:styleId="PodnadpisChar">
    <w:name w:val="Podnadpis Char"/>
    <w:aliases w:val="Text Char"/>
    <w:basedOn w:val="Standardnpsmoodstavce"/>
    <w:link w:val="Podnadpis"/>
    <w:rsid w:val="00267967"/>
    <w:rPr>
      <w:sz w:val="24"/>
    </w:rPr>
  </w:style>
  <w:style w:type="character" w:styleId="Zstupntext">
    <w:name w:val="Placeholder Text"/>
    <w:basedOn w:val="Standardnpsmoodstavce"/>
    <w:uiPriority w:val="99"/>
    <w:semiHidden/>
    <w:rsid w:val="00BD56E0"/>
    <w:rPr>
      <w:color w:val="808080"/>
    </w:rPr>
  </w:style>
  <w:style w:type="paragraph" w:styleId="Nzev">
    <w:name w:val="Title"/>
    <w:basedOn w:val="Normln"/>
    <w:next w:val="Normln"/>
    <w:link w:val="NzevChar"/>
    <w:qFormat/>
    <w:rsid w:val="00234148"/>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234148"/>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8C07A1"/>
    <w:rPr>
      <w:color w:val="0000FF"/>
      <w:u w:val="single"/>
    </w:rPr>
  </w:style>
  <w:style w:type="character" w:styleId="Siln">
    <w:name w:val="Strong"/>
    <w:basedOn w:val="Standardnpsmoodstavce"/>
    <w:qFormat/>
    <w:rsid w:val="00F62D9A"/>
    <w:rPr>
      <w:b/>
      <w:bCs/>
    </w:rPr>
  </w:style>
  <w:style w:type="character" w:customStyle="1" w:styleId="Nadpis3Char">
    <w:name w:val="Nadpis 3 Char"/>
    <w:basedOn w:val="Standardnpsmoodstavce"/>
    <w:link w:val="Nadpis3"/>
    <w:semiHidden/>
    <w:rsid w:val="00FA50BC"/>
    <w:rPr>
      <w:rFonts w:asciiTheme="majorHAnsi" w:eastAsiaTheme="majorEastAsia" w:hAnsiTheme="majorHAnsi" w:cstheme="majorBidi"/>
      <w:color w:val="1F4D78" w:themeColor="accent1" w:themeShade="7F"/>
      <w:sz w:val="24"/>
      <w:szCs w:val="24"/>
    </w:rPr>
  </w:style>
  <w:style w:type="paragraph" w:styleId="Odstavecseseznamem">
    <w:name w:val="List Paragraph"/>
    <w:basedOn w:val="Normln"/>
    <w:uiPriority w:val="34"/>
    <w:qFormat/>
    <w:rsid w:val="00167413"/>
    <w:pPr>
      <w:ind w:left="720"/>
      <w:contextualSpacing/>
    </w:pPr>
  </w:style>
  <w:style w:type="table" w:customStyle="1" w:styleId="TableGrid">
    <w:name w:val="TableGrid"/>
    <w:rsid w:val="0041051A"/>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Mkatabulky">
    <w:name w:val="Table Grid"/>
    <w:basedOn w:val="Normlntabulka"/>
    <w:rsid w:val="00CF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DA30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ulek">
    <w:name w:val="caption"/>
    <w:basedOn w:val="Normln"/>
    <w:next w:val="Normln"/>
    <w:unhideWhenUsed/>
    <w:qFormat/>
    <w:rsid w:val="00DD44D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4836">
      <w:bodyDiv w:val="1"/>
      <w:marLeft w:val="0"/>
      <w:marRight w:val="0"/>
      <w:marTop w:val="0"/>
      <w:marBottom w:val="0"/>
      <w:divBdr>
        <w:top w:val="none" w:sz="0" w:space="0" w:color="auto"/>
        <w:left w:val="none" w:sz="0" w:space="0" w:color="auto"/>
        <w:bottom w:val="none" w:sz="0" w:space="0" w:color="auto"/>
        <w:right w:val="none" w:sz="0" w:space="0" w:color="auto"/>
      </w:divBdr>
    </w:div>
    <w:div w:id="445544595">
      <w:bodyDiv w:val="1"/>
      <w:marLeft w:val="0"/>
      <w:marRight w:val="0"/>
      <w:marTop w:val="0"/>
      <w:marBottom w:val="0"/>
      <w:divBdr>
        <w:top w:val="none" w:sz="0" w:space="0" w:color="auto"/>
        <w:left w:val="none" w:sz="0" w:space="0" w:color="auto"/>
        <w:bottom w:val="none" w:sz="0" w:space="0" w:color="auto"/>
        <w:right w:val="none" w:sz="0" w:space="0" w:color="auto"/>
      </w:divBdr>
    </w:div>
    <w:div w:id="853231996">
      <w:bodyDiv w:val="1"/>
      <w:marLeft w:val="0"/>
      <w:marRight w:val="0"/>
      <w:marTop w:val="0"/>
      <w:marBottom w:val="0"/>
      <w:divBdr>
        <w:top w:val="none" w:sz="0" w:space="0" w:color="auto"/>
        <w:left w:val="none" w:sz="0" w:space="0" w:color="auto"/>
        <w:bottom w:val="none" w:sz="0" w:space="0" w:color="auto"/>
        <w:right w:val="none" w:sz="0" w:space="0" w:color="auto"/>
      </w:divBdr>
    </w:div>
    <w:div w:id="887036956">
      <w:bodyDiv w:val="1"/>
      <w:marLeft w:val="0"/>
      <w:marRight w:val="0"/>
      <w:marTop w:val="0"/>
      <w:marBottom w:val="0"/>
      <w:divBdr>
        <w:top w:val="none" w:sz="0" w:space="0" w:color="auto"/>
        <w:left w:val="none" w:sz="0" w:space="0" w:color="auto"/>
        <w:bottom w:val="none" w:sz="0" w:space="0" w:color="auto"/>
        <w:right w:val="none" w:sz="0" w:space="0" w:color="auto"/>
      </w:divBdr>
    </w:div>
    <w:div w:id="897085689">
      <w:bodyDiv w:val="1"/>
      <w:marLeft w:val="0"/>
      <w:marRight w:val="0"/>
      <w:marTop w:val="0"/>
      <w:marBottom w:val="0"/>
      <w:divBdr>
        <w:top w:val="none" w:sz="0" w:space="0" w:color="auto"/>
        <w:left w:val="none" w:sz="0" w:space="0" w:color="auto"/>
        <w:bottom w:val="none" w:sz="0" w:space="0" w:color="auto"/>
        <w:right w:val="none" w:sz="0" w:space="0" w:color="auto"/>
      </w:divBdr>
    </w:div>
    <w:div w:id="1182818339">
      <w:bodyDiv w:val="1"/>
      <w:marLeft w:val="0"/>
      <w:marRight w:val="0"/>
      <w:marTop w:val="0"/>
      <w:marBottom w:val="0"/>
      <w:divBdr>
        <w:top w:val="none" w:sz="0" w:space="0" w:color="auto"/>
        <w:left w:val="none" w:sz="0" w:space="0" w:color="auto"/>
        <w:bottom w:val="none" w:sz="0" w:space="0" w:color="auto"/>
        <w:right w:val="none" w:sz="0" w:space="0" w:color="auto"/>
      </w:divBdr>
    </w:div>
    <w:div w:id="1463770132">
      <w:bodyDiv w:val="1"/>
      <w:marLeft w:val="0"/>
      <w:marRight w:val="0"/>
      <w:marTop w:val="0"/>
      <w:marBottom w:val="0"/>
      <w:divBdr>
        <w:top w:val="none" w:sz="0" w:space="0" w:color="auto"/>
        <w:left w:val="none" w:sz="0" w:space="0" w:color="auto"/>
        <w:bottom w:val="none" w:sz="0" w:space="0" w:color="auto"/>
        <w:right w:val="none" w:sz="0" w:space="0" w:color="auto"/>
      </w:divBdr>
    </w:div>
    <w:div w:id="1604996268">
      <w:bodyDiv w:val="1"/>
      <w:marLeft w:val="0"/>
      <w:marRight w:val="0"/>
      <w:marTop w:val="0"/>
      <w:marBottom w:val="0"/>
      <w:divBdr>
        <w:top w:val="none" w:sz="0" w:space="0" w:color="auto"/>
        <w:left w:val="none" w:sz="0" w:space="0" w:color="auto"/>
        <w:bottom w:val="none" w:sz="0" w:space="0" w:color="auto"/>
        <w:right w:val="none" w:sz="0" w:space="0" w:color="auto"/>
      </w:divBdr>
    </w:div>
    <w:div w:id="1645429037">
      <w:bodyDiv w:val="1"/>
      <w:marLeft w:val="0"/>
      <w:marRight w:val="0"/>
      <w:marTop w:val="0"/>
      <w:marBottom w:val="0"/>
      <w:divBdr>
        <w:top w:val="none" w:sz="0" w:space="0" w:color="auto"/>
        <w:left w:val="none" w:sz="0" w:space="0" w:color="auto"/>
        <w:bottom w:val="none" w:sz="0" w:space="0" w:color="auto"/>
        <w:right w:val="none" w:sz="0" w:space="0" w:color="auto"/>
      </w:divBdr>
    </w:div>
    <w:div w:id="177308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file>

<file path=customXml/itemProps1.xml><?xml version="1.0" encoding="utf-8"?>
<ds:datastoreItem xmlns:ds="http://schemas.openxmlformats.org/officeDocument/2006/customXml" ds:itemID="{9283E1DD-6A8E-405B-83C5-93641B008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28496</TotalTime>
  <Pages>5</Pages>
  <Words>766</Words>
  <Characters>4520</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Číslo</vt:lpstr>
    </vt:vector>
  </TitlesOfParts>
  <Company>DATAX</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Číslo</dc:title>
  <dc:subject/>
  <dc:creator>Jakub Meinlschmidt</dc:creator>
  <cp:keywords/>
  <cp:lastModifiedBy>2.D Meinlschmidt Jakub</cp:lastModifiedBy>
  <cp:revision>627</cp:revision>
  <cp:lastPrinted>2017-11-26T20:25:00Z</cp:lastPrinted>
  <dcterms:created xsi:type="dcterms:W3CDTF">2017-09-18T08:19:00Z</dcterms:created>
  <dcterms:modified xsi:type="dcterms:W3CDTF">2017-12-10T20:16:00Z</dcterms:modified>
</cp:coreProperties>
</file>