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986FE3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G1</w:t>
            </w:r>
          </w:p>
        </w:tc>
        <w:tc>
          <w:tcPr>
            <w:tcW w:w="5102" w:type="dxa"/>
            <w:vMerge w:val="restart"/>
            <w:vAlign w:val="center"/>
          </w:tcPr>
          <w:p w:rsidR="005B3538" w:rsidRPr="005B3538" w:rsidRDefault="005B3538" w:rsidP="005B3538">
            <w:pPr>
              <w:jc w:val="center"/>
              <w:rPr>
                <w:b/>
                <w:sz w:val="40"/>
              </w:rPr>
            </w:pPr>
            <w:r w:rsidRPr="005B3538">
              <w:rPr>
                <w:b/>
                <w:sz w:val="40"/>
              </w:rPr>
              <w:t>Voltampérová</w:t>
            </w:r>
          </w:p>
          <w:p w:rsidR="00594AD6" w:rsidRDefault="005B3538" w:rsidP="005B3538">
            <w:pPr>
              <w:jc w:val="center"/>
              <w:rPr>
                <w:b/>
                <w:sz w:val="40"/>
              </w:rPr>
            </w:pPr>
            <w:r w:rsidRPr="005B3538">
              <w:rPr>
                <w:b/>
                <w:sz w:val="40"/>
              </w:rPr>
              <w:t>charakteristika diody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CB1A59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29</w:t>
            </w:r>
            <w:r w:rsidR="00A22EE5">
              <w:rPr>
                <w:b/>
                <w:sz w:val="32"/>
              </w:rPr>
              <w:t xml:space="preserve">. </w:t>
            </w:r>
            <w:r>
              <w:rPr>
                <w:b/>
                <w:sz w:val="32"/>
              </w:rPr>
              <w:t>1</w:t>
            </w:r>
            <w:r w:rsidR="00755B9F" w:rsidRPr="00B174BF">
              <w:rPr>
                <w:b/>
                <w:sz w:val="32"/>
              </w:rPr>
              <w:t>. 201</w:t>
            </w:r>
            <w:r w:rsidR="00986FE3">
              <w:rPr>
                <w:b/>
                <w:sz w:val="32"/>
              </w:rPr>
              <w:t>8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 w:rsidRPr="00755B9F">
              <w:rPr>
                <w:b/>
                <w:sz w:val="36"/>
              </w:rPr>
              <w:t>Meinlschmidt</w:t>
            </w:r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CF7EA4" w:rsidRDefault="00E21B3A" w:rsidP="00EF74A5">
      <w:pPr>
        <w:pStyle w:val="Podnadpis"/>
        <w:numPr>
          <w:ilvl w:val="0"/>
          <w:numId w:val="1"/>
        </w:numPr>
      </w:pPr>
      <w:r>
        <w:t>Vypracujte:</w:t>
      </w:r>
    </w:p>
    <w:p w:rsidR="006400C6" w:rsidRDefault="00E21B3A" w:rsidP="00EF74A5">
      <w:pPr>
        <w:pStyle w:val="Podnadpis"/>
        <w:numPr>
          <w:ilvl w:val="1"/>
          <w:numId w:val="1"/>
        </w:numPr>
      </w:pPr>
      <w:r w:rsidRPr="00E21B3A">
        <w:t>Vysvětlete</w:t>
      </w:r>
      <w:r>
        <w:t>,</w:t>
      </w:r>
      <w:r w:rsidRPr="00E21B3A">
        <w:t xml:space="preserve"> co je to vlastní a příměsová vodivost polovodičových materiálů</w:t>
      </w:r>
    </w:p>
    <w:p w:rsidR="00E21B3A" w:rsidRDefault="00E21B3A" w:rsidP="00EF74A5">
      <w:pPr>
        <w:pStyle w:val="Podnadpis"/>
        <w:numPr>
          <w:ilvl w:val="1"/>
          <w:numId w:val="1"/>
        </w:numPr>
      </w:pPr>
      <w:r w:rsidRPr="00E21B3A">
        <w:t>Popište princip činnosti přechodu PN</w:t>
      </w:r>
    </w:p>
    <w:p w:rsidR="00E21B3A" w:rsidRDefault="00E21B3A" w:rsidP="00EF74A5">
      <w:pPr>
        <w:pStyle w:val="Podnadpis"/>
        <w:numPr>
          <w:ilvl w:val="1"/>
          <w:numId w:val="1"/>
        </w:numPr>
      </w:pPr>
      <w:r w:rsidRPr="00E21B3A">
        <w:t>Vysvětlete</w:t>
      </w:r>
      <w:r w:rsidR="008A174C">
        <w:t>,</w:t>
      </w:r>
      <w:r w:rsidRPr="00E21B3A">
        <w:t xml:space="preserve"> jak pracuje </w:t>
      </w:r>
      <w:proofErr w:type="spellStart"/>
      <w:r>
        <w:t>Z</w:t>
      </w:r>
      <w:r w:rsidRPr="00E21B3A">
        <w:t>enerova</w:t>
      </w:r>
      <w:proofErr w:type="spellEnd"/>
      <w:r w:rsidRPr="00E21B3A">
        <w:t xml:space="preserve"> dioda</w:t>
      </w:r>
    </w:p>
    <w:p w:rsidR="008A174C" w:rsidRPr="008A174C" w:rsidRDefault="008A174C" w:rsidP="00EF74A5">
      <w:pPr>
        <w:pStyle w:val="Podnadpis"/>
        <w:numPr>
          <w:ilvl w:val="1"/>
          <w:numId w:val="1"/>
        </w:numPr>
      </w:pPr>
      <w:r w:rsidRPr="008A174C">
        <w:t>Uveďte příklady použití diod v praxi</w:t>
      </w:r>
    </w:p>
    <w:p w:rsidR="006400C6" w:rsidRDefault="001E2A52" w:rsidP="00EF74A5">
      <w:pPr>
        <w:pStyle w:val="Podnadpis"/>
        <w:numPr>
          <w:ilvl w:val="0"/>
          <w:numId w:val="1"/>
        </w:numPr>
      </w:pPr>
      <w:r w:rsidRPr="001E2A52">
        <w:t xml:space="preserve">Změřte závislost proudu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1E2A52">
        <w:t xml:space="preserve"> na napětí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AK</m:t>
            </m:r>
          </m:sub>
        </m:sSub>
      </m:oMath>
      <w:r w:rsidRPr="001E2A52">
        <w:t xml:space="preserve"> v propustném směru předložených diod (germaniová, křemíková, dvě svítící a </w:t>
      </w:r>
      <w:proofErr w:type="spellStart"/>
      <w:r>
        <w:t>Z</w:t>
      </w:r>
      <w:r w:rsidRPr="001E2A52">
        <w:t>enerova</w:t>
      </w:r>
      <w:proofErr w:type="spellEnd"/>
      <w:r w:rsidRPr="001E2A52">
        <w:t>). Při měření nepoužívejte proud větší než 10 mA. Nastavované hodnoty volte nerovnoměrně, v přímkových částech grafu řidší, v oblouku hustší</w:t>
      </w:r>
    </w:p>
    <w:p w:rsidR="001E2A52" w:rsidRDefault="001E2A52" w:rsidP="00EF74A5">
      <w:pPr>
        <w:pStyle w:val="Podnadpis"/>
        <w:numPr>
          <w:ilvl w:val="0"/>
          <w:numId w:val="1"/>
        </w:numPr>
      </w:pPr>
      <w:r w:rsidRPr="001E2A52">
        <w:t xml:space="preserve">U </w:t>
      </w:r>
      <w:proofErr w:type="spellStart"/>
      <w:r>
        <w:t>Z</w:t>
      </w:r>
      <w:r w:rsidRPr="001E2A52">
        <w:t>enerovy</w:t>
      </w:r>
      <w:proofErr w:type="spellEnd"/>
      <w:r w:rsidRPr="001E2A52">
        <w:t xml:space="preserve"> diody změřte charakteristiku v závěrném směru. Při měření nepoužívejte proud větší než 10 mA</w:t>
      </w:r>
    </w:p>
    <w:p w:rsidR="001E2A52" w:rsidRDefault="001E2A52" w:rsidP="00EF74A5">
      <w:pPr>
        <w:pStyle w:val="Podnadpis"/>
        <w:numPr>
          <w:ilvl w:val="0"/>
          <w:numId w:val="1"/>
        </w:numPr>
      </w:pPr>
      <w:r w:rsidRPr="001E2A52">
        <w:t xml:space="preserve">Z naměřených hodnot sestrojte voltampérové charakteristiky všech diod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AK</m:t>
            </m:r>
          </m:sub>
        </m:sSub>
        <m:r>
          <w:rPr>
            <w:rFonts w:ascii="Cambria Math" w:hAnsi="Cambria Math"/>
          </w:rPr>
          <m:t>)</m:t>
        </m:r>
      </m:oMath>
      <w:r w:rsidR="00703231">
        <w:br/>
      </w:r>
      <w:r w:rsidRPr="001C6A30">
        <w:rPr>
          <w:i/>
        </w:rPr>
        <w:t>(</w:t>
      </w:r>
      <w:proofErr w:type="spellStart"/>
      <w:r w:rsidRPr="001C6A30">
        <w:rPr>
          <w:i/>
        </w:rPr>
        <w:t>Ge</w:t>
      </w:r>
      <w:proofErr w:type="spellEnd"/>
      <w:r w:rsidRPr="001C6A30">
        <w:rPr>
          <w:i/>
        </w:rPr>
        <w:t xml:space="preserve">, Si, LED do jednoho grafu, </w:t>
      </w:r>
      <w:proofErr w:type="spellStart"/>
      <w:r w:rsidR="007679B4" w:rsidRPr="001C6A30">
        <w:rPr>
          <w:i/>
        </w:rPr>
        <w:t>Z</w:t>
      </w:r>
      <w:r w:rsidRPr="001C6A30">
        <w:rPr>
          <w:i/>
        </w:rPr>
        <w:t>enerovu</w:t>
      </w:r>
      <w:proofErr w:type="spellEnd"/>
      <w:r w:rsidRPr="001C6A30">
        <w:rPr>
          <w:i/>
        </w:rPr>
        <w:t xml:space="preserve"> diodu do druhého grafu)</w:t>
      </w:r>
    </w:p>
    <w:p w:rsidR="001E2A52" w:rsidRDefault="001E2A52" w:rsidP="00EF74A5">
      <w:pPr>
        <w:pStyle w:val="Podnadpis"/>
        <w:numPr>
          <w:ilvl w:val="0"/>
          <w:numId w:val="1"/>
        </w:numPr>
      </w:pPr>
      <w:r w:rsidRPr="001E2A52">
        <w:t xml:space="preserve">V přímkové části charakteristiky určete velikost diferenciálního odporu diody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1E2A52" w:rsidRDefault="001E2A52" w:rsidP="00EF74A5">
      <w:pPr>
        <w:pStyle w:val="Podnadpis"/>
        <w:numPr>
          <w:ilvl w:val="0"/>
          <w:numId w:val="1"/>
        </w:numPr>
      </w:pPr>
      <w:r w:rsidRPr="001E2A52">
        <w:t xml:space="preserve">Uveďte velikosti prahových napětí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Pr="001E2A52">
        <w:t>, při kterých se diody otevírají a porovnejte jejich velikosti pro jednotlivé diody</w:t>
      </w:r>
    </w:p>
    <w:p w:rsidR="001E2A52" w:rsidRPr="001E2A52" w:rsidRDefault="001E2A52" w:rsidP="00EF74A5">
      <w:pPr>
        <w:pStyle w:val="Podnadpis"/>
        <w:numPr>
          <w:ilvl w:val="0"/>
          <w:numId w:val="1"/>
        </w:numPr>
      </w:pPr>
      <w:r w:rsidRPr="001E2A52">
        <w:t xml:space="preserve">Dále uveďte velikost </w:t>
      </w:r>
      <w:proofErr w:type="spellStart"/>
      <w:r>
        <w:t>Z</w:t>
      </w:r>
      <w:r w:rsidRPr="001E2A52">
        <w:t>enerova</w:t>
      </w:r>
      <w:proofErr w:type="spellEnd"/>
      <w:r w:rsidRPr="001E2A52">
        <w:t xml:space="preserve"> napětí měřené diody a porovnejte s údajem uvedeným v katalogu</w:t>
      </w:r>
    </w:p>
    <w:p w:rsidR="00C94050" w:rsidRDefault="00C94050" w:rsidP="00C94050">
      <w:pPr>
        <w:pStyle w:val="Nadpis1"/>
      </w:pPr>
      <w:r w:rsidRPr="0010623C">
        <w:t>ODPOVĚDI NA OTÁZKY</w:t>
      </w:r>
      <w:r>
        <w:t>:</w:t>
      </w:r>
    </w:p>
    <w:p w:rsidR="00DC24B1" w:rsidRPr="00DC24B1" w:rsidRDefault="00DC24B1" w:rsidP="00921570">
      <w:pPr>
        <w:pStyle w:val="Nadpis1"/>
      </w:pPr>
      <w:r w:rsidRPr="00DC24B1">
        <w:t>Vlastní vodivost</w:t>
      </w:r>
    </w:p>
    <w:p w:rsidR="00DC24B1" w:rsidRPr="00DC24B1" w:rsidRDefault="00DC24B1" w:rsidP="00B23637">
      <w:pPr>
        <w:pStyle w:val="Podnadpis"/>
      </w:pPr>
      <w:r w:rsidRPr="00DC24B1">
        <w:t xml:space="preserve">Aby látka </w:t>
      </w:r>
      <w:r w:rsidR="0036497E">
        <w:t>byla schopna</w:t>
      </w:r>
      <w:r w:rsidRPr="00DC24B1">
        <w:t xml:space="preserve"> vodit, je nutné dodat elektronům energii (světelnou či tepelnou) potřebnou k překonání zakázaného pásu</w:t>
      </w:r>
      <w:r w:rsidR="0036497E">
        <w:t xml:space="preserve">. </w:t>
      </w:r>
      <w:r w:rsidRPr="00DC24B1">
        <w:t>Elektron se vytrhne z</w:t>
      </w:r>
      <w:r w:rsidR="00921570">
        <w:t> </w:t>
      </w:r>
      <w:r w:rsidRPr="00DC24B1">
        <w:t>vazby</w:t>
      </w:r>
      <w:r w:rsidR="00921570">
        <w:t>, tím se</w:t>
      </w:r>
      <w:r w:rsidRPr="00DC24B1">
        <w:t xml:space="preserve"> stane volným a na jeho místě vznikne</w:t>
      </w:r>
      <w:r w:rsidR="0036497E">
        <w:t xml:space="preserve"> </w:t>
      </w:r>
      <w:r w:rsidR="00921570">
        <w:t>místo</w:t>
      </w:r>
      <w:r w:rsidRPr="00DC24B1">
        <w:t xml:space="preserve"> kladné – díra</w:t>
      </w:r>
      <w:r w:rsidR="0036497E">
        <w:t xml:space="preserve">. </w:t>
      </w:r>
      <w:r w:rsidRPr="00DC24B1">
        <w:t>Pohyb díry se děje tak, že do uvolněné vazby přeskočí jiný elektron. Vše zdánlivě vypadá, že se pohybuje díra, ve skutečnosti se pohybují elektrony</w:t>
      </w:r>
    </w:p>
    <w:p w:rsidR="00DC24B1" w:rsidRPr="00DC24B1" w:rsidRDefault="00DC24B1" w:rsidP="00921570">
      <w:pPr>
        <w:pStyle w:val="Nadpis1"/>
      </w:pPr>
      <w:r w:rsidRPr="00DC24B1">
        <w:t>Nevlastní vodivost</w:t>
      </w:r>
    </w:p>
    <w:p w:rsidR="00DC24B1" w:rsidRPr="00DC24B1" w:rsidRDefault="00DC24B1" w:rsidP="00B23637">
      <w:pPr>
        <w:pStyle w:val="Podnadpis"/>
      </w:pPr>
      <w:r w:rsidRPr="00DC24B1">
        <w:t>Do čistého křemíku či germania se přidá prvek, který má jiný počet valenčních elektronů.</w:t>
      </w:r>
    </w:p>
    <w:p w:rsidR="00F6738C" w:rsidRDefault="00DC24B1" w:rsidP="00B23637">
      <w:pPr>
        <w:pStyle w:val="Podnadpis"/>
        <w:jc w:val="left"/>
      </w:pPr>
      <w:r w:rsidRPr="00DC24B1">
        <w:t>Čím větší je koncentrace příměsí, tím je polovodič vodivější.</w:t>
      </w:r>
    </w:p>
    <w:p w:rsidR="00DC24B1" w:rsidRPr="00DC24B1" w:rsidRDefault="00DC24B1" w:rsidP="00921570">
      <w:pPr>
        <w:pStyle w:val="Nadpis1"/>
      </w:pPr>
      <w:r w:rsidRPr="00DC24B1">
        <w:lastRenderedPageBreak/>
        <w:t>Přechod PN</w:t>
      </w:r>
    </w:p>
    <w:p w:rsidR="00DC24B1" w:rsidRPr="00DC24B1" w:rsidRDefault="00DC24B1" w:rsidP="00B23637">
      <w:pPr>
        <w:pStyle w:val="Podnadpis"/>
      </w:pPr>
      <w:r w:rsidRPr="00DC24B1">
        <w:t>Přechod PN vznikne spojením dvou polovodičů s odlišnými typy vodivosti.</w:t>
      </w:r>
      <w:r w:rsidR="00F6738C">
        <w:t xml:space="preserve"> </w:t>
      </w:r>
      <w:r w:rsidRPr="00DC24B1">
        <w:t>Dioda má dva vývody – anodu a katodu.</w:t>
      </w:r>
    </w:p>
    <w:p w:rsidR="00DC24B1" w:rsidRPr="00DC24B1" w:rsidRDefault="00DC24B1" w:rsidP="00921570">
      <w:pPr>
        <w:pStyle w:val="Nadpis1"/>
      </w:pPr>
      <w:proofErr w:type="spellStart"/>
      <w:r w:rsidRPr="00DC24B1">
        <w:t>Zenerova</w:t>
      </w:r>
      <w:proofErr w:type="spellEnd"/>
      <w:r w:rsidRPr="00DC24B1">
        <w:t xml:space="preserve"> dioda</w:t>
      </w:r>
    </w:p>
    <w:p w:rsidR="00033863" w:rsidRDefault="00DC24B1" w:rsidP="00B23637">
      <w:pPr>
        <w:pStyle w:val="Podnadpis"/>
      </w:pPr>
      <w:r w:rsidRPr="00DC24B1">
        <w:t>Dioda má velmi tenký přechod PN</w:t>
      </w:r>
      <w:r w:rsidR="00F6738C">
        <w:t xml:space="preserve">, </w:t>
      </w:r>
      <w:r w:rsidR="000F0038">
        <w:t>na kterém</w:t>
      </w:r>
      <w:r w:rsidR="00F6738C">
        <w:t xml:space="preserve"> i</w:t>
      </w:r>
      <w:r w:rsidRPr="00DC24B1">
        <w:t xml:space="preserve"> při malém napětí (</w:t>
      </w:r>
      <w:r w:rsidR="005B0508" w:rsidRPr="00DC24B1">
        <w:t>3</w:t>
      </w:r>
      <w:r w:rsidR="005B0508">
        <w:t>–6</w:t>
      </w:r>
      <w:r w:rsidR="007103A9" w:rsidRPr="00DC24B1">
        <w:t xml:space="preserve"> V</w:t>
      </w:r>
      <w:r w:rsidRPr="00DC24B1">
        <w:t>) v závěrném směru vzniká silné elektrické pole.</w:t>
      </w:r>
      <w:r w:rsidR="000F0038">
        <w:t xml:space="preserve"> Dioda má tendenci udržovat určité napětí (tzv. </w:t>
      </w:r>
      <w:proofErr w:type="spellStart"/>
      <w:r w:rsidR="000F0038" w:rsidRPr="000F0038">
        <w:rPr>
          <w:b/>
        </w:rPr>
        <w:t>Zenerovo</w:t>
      </w:r>
      <w:proofErr w:type="spellEnd"/>
      <w:r w:rsidR="000F0038" w:rsidRPr="000F0038">
        <w:rPr>
          <w:b/>
        </w:rPr>
        <w:t xml:space="preserve"> napětí</w:t>
      </w:r>
      <w:r w:rsidR="000F0038">
        <w:rPr>
          <w:b/>
        </w:rPr>
        <w:t>; to zůstává</w:t>
      </w:r>
      <w:r w:rsidR="002D52B5">
        <w:rPr>
          <w:b/>
        </w:rPr>
        <w:t xml:space="preserve"> téměř</w:t>
      </w:r>
      <w:r w:rsidR="000F0038">
        <w:rPr>
          <w:b/>
        </w:rPr>
        <w:t xml:space="preserve"> </w:t>
      </w:r>
      <w:r w:rsidR="000F0038" w:rsidRPr="000F0038">
        <w:rPr>
          <w:b/>
          <w:u w:val="single"/>
        </w:rPr>
        <w:t>konstantní</w:t>
      </w:r>
      <w:r w:rsidR="000F0038">
        <w:t xml:space="preserve">). Konstantní napětí na diodě se </w:t>
      </w:r>
      <w:r w:rsidR="00033863">
        <w:t>udržuje</w:t>
      </w:r>
      <w:r w:rsidR="000F0038">
        <w:t xml:space="preserve"> ztrátami ve zmíněném elektrickém poli.</w:t>
      </w:r>
    </w:p>
    <w:p w:rsidR="00DC24B1" w:rsidRDefault="00033863" w:rsidP="0069123C">
      <w:pPr>
        <w:pStyle w:val="Podnadpis"/>
        <w:ind w:firstLine="708"/>
      </w:pPr>
      <w:r>
        <w:t xml:space="preserve">Při paralelním zapojení, popř. s využitím tranzistoru lze vytvořit stabilizátor napětí. </w:t>
      </w:r>
      <w:r w:rsidR="00041CA9">
        <w:t xml:space="preserve">Ten se poté chová jako tvrdý zdroj elektrického napětí. </w:t>
      </w:r>
      <w:r w:rsidR="000F0038">
        <w:t>Průraz tohoto přechodu v závěrném směru je záměrně nedestruktivní.</w:t>
      </w:r>
    </w:p>
    <w:p w:rsidR="005C2312" w:rsidRPr="005C2312" w:rsidRDefault="005C2312" w:rsidP="005C2312"/>
    <w:p w:rsidR="008C2B54" w:rsidRDefault="008C2B54" w:rsidP="008C2B54">
      <w:pPr>
        <w:pStyle w:val="Nadpis1"/>
      </w:pPr>
      <w:r>
        <w:t>Použití diod v praxi:</w:t>
      </w:r>
    </w:p>
    <w:p w:rsidR="00CC08B8" w:rsidRDefault="008C2B54" w:rsidP="00EF74A5">
      <w:pPr>
        <w:pStyle w:val="Podnadpis"/>
        <w:numPr>
          <w:ilvl w:val="0"/>
          <w:numId w:val="2"/>
        </w:numPr>
      </w:pPr>
      <w:r w:rsidRPr="00CC08B8">
        <w:rPr>
          <w:u w:val="single"/>
        </w:rPr>
        <w:t>Usměrňovací dioda</w:t>
      </w:r>
      <w:r>
        <w:t xml:space="preserve"> – usměrnění střídavého proudu (samostatně nebo jako součást usměrňovače).</w:t>
      </w:r>
    </w:p>
    <w:p w:rsidR="00CC08B8" w:rsidRDefault="00D3074F" w:rsidP="00EF74A5">
      <w:pPr>
        <w:pStyle w:val="Podnadpis"/>
        <w:numPr>
          <w:ilvl w:val="0"/>
          <w:numId w:val="2"/>
        </w:numPr>
      </w:pPr>
      <w:proofErr w:type="spellStart"/>
      <w:r w:rsidRPr="00CC08B8">
        <w:rPr>
          <w:u w:val="single"/>
        </w:rPr>
        <w:t>Zenerova</w:t>
      </w:r>
      <w:proofErr w:type="spellEnd"/>
      <w:r w:rsidRPr="00CC08B8">
        <w:rPr>
          <w:u w:val="single"/>
        </w:rPr>
        <w:t xml:space="preserve"> </w:t>
      </w:r>
      <w:r w:rsidR="008C2B54" w:rsidRPr="00CC08B8">
        <w:rPr>
          <w:u w:val="single"/>
        </w:rPr>
        <w:t>(</w:t>
      </w:r>
      <w:r w:rsidR="00CC08B8" w:rsidRPr="00CC08B8">
        <w:rPr>
          <w:u w:val="single"/>
        </w:rPr>
        <w:t>s</w:t>
      </w:r>
      <w:r w:rsidRPr="00CC08B8">
        <w:rPr>
          <w:u w:val="single"/>
        </w:rPr>
        <w:t>tabilizační</w:t>
      </w:r>
      <w:r w:rsidR="008C2B54" w:rsidRPr="00CC08B8">
        <w:rPr>
          <w:u w:val="single"/>
        </w:rPr>
        <w:t>)</w:t>
      </w:r>
      <w:r w:rsidR="008C2B54">
        <w:t xml:space="preserve"> dioda – vyrovnávání průběhu napětí ve stabilizačních obvodech.</w:t>
      </w:r>
    </w:p>
    <w:p w:rsidR="00CC08B8" w:rsidRDefault="008C2B54" w:rsidP="00EF74A5">
      <w:pPr>
        <w:pStyle w:val="Podnadpis"/>
        <w:numPr>
          <w:ilvl w:val="0"/>
          <w:numId w:val="2"/>
        </w:numPr>
      </w:pPr>
      <w:r w:rsidRPr="00CC08B8">
        <w:rPr>
          <w:u w:val="single"/>
        </w:rPr>
        <w:t>LED</w:t>
      </w:r>
      <w:r>
        <w:t xml:space="preserve"> – signalizace průchodu proudu (s nízkým nárokem na spotřebu) nebo zdroj světla např. v optických myších.</w:t>
      </w:r>
    </w:p>
    <w:p w:rsidR="00CF1B72" w:rsidRDefault="008C2B54" w:rsidP="00EF74A5">
      <w:pPr>
        <w:pStyle w:val="Podnadpis"/>
        <w:numPr>
          <w:ilvl w:val="0"/>
          <w:numId w:val="2"/>
        </w:numPr>
      </w:pPr>
      <w:r w:rsidRPr="00CC08B8">
        <w:rPr>
          <w:u w:val="single"/>
        </w:rPr>
        <w:t>Fotodioda</w:t>
      </w:r>
      <w:r>
        <w:t xml:space="preserve"> – součást fotobuněk, polovodičových detektorů záření nebo slunečních článků.</w:t>
      </w:r>
    </w:p>
    <w:p w:rsidR="004711C4" w:rsidRDefault="004711C4">
      <w:pPr>
        <w:rPr>
          <w:sz w:val="24"/>
        </w:rPr>
      </w:pPr>
      <w:r>
        <w:br w:type="page"/>
      </w:r>
    </w:p>
    <w:p w:rsidR="00996734" w:rsidRDefault="00594AD6" w:rsidP="00A22EE5">
      <w:pPr>
        <w:pStyle w:val="Nadpis1"/>
      </w:pPr>
      <w:r>
        <w:lastRenderedPageBreak/>
        <w:t>TEORIE:</w:t>
      </w:r>
    </w:p>
    <w:p w:rsidR="006268D9" w:rsidRPr="006268D9" w:rsidRDefault="006268D9" w:rsidP="006268D9">
      <w:pPr>
        <w:pStyle w:val="Podnadpis"/>
      </w:pPr>
    </w:p>
    <w:p w:rsidR="00234148" w:rsidRDefault="00996734" w:rsidP="00996734">
      <w:pPr>
        <w:pStyle w:val="Podnadpis"/>
        <w:rPr>
          <w:noProof/>
        </w:rPr>
      </w:pPr>
      <w:r w:rsidRPr="00996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30D714" wp14:editId="69B7E20B">
            <wp:extent cx="3070860" cy="2049780"/>
            <wp:effectExtent l="0" t="0" r="0" b="7620"/>
            <wp:docPr id="2" name="Obrázek 2" descr="C:\Users\jmeinlschmidt\Downloads\G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einlschmidt\Downloads\G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34" w:rsidRDefault="00C94CD4" w:rsidP="00996734">
      <w:pPr>
        <w:pStyle w:val="Podnadpis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…</m:t>
        </m:r>
      </m:oMath>
      <w:r w:rsidR="00996734">
        <w:t xml:space="preserve"> </w:t>
      </w:r>
      <w:r w:rsidR="00513A2E">
        <w:t>Prahový proud, tj. h</w:t>
      </w:r>
      <w:r w:rsidR="006A2B92">
        <w:t xml:space="preserve">odnota proudu, </w:t>
      </w:r>
      <w:r w:rsidR="00FA37B6">
        <w:t>po jejímž dosažení</w:t>
      </w:r>
      <w:r w:rsidR="006A2B92">
        <w:t xml:space="preserve"> dochází ke „zlomu“ a jeho</w:t>
      </w:r>
      <w:r w:rsidR="00120B74">
        <w:t xml:space="preserve"> následnému</w:t>
      </w:r>
      <w:r w:rsidR="006A2B92">
        <w:t xml:space="preserve"> razantnímu růstu (zpravidla ~1 mA)</w:t>
      </w:r>
      <w:r w:rsidR="00120B74">
        <w:t>.</w:t>
      </w:r>
    </w:p>
    <w:p w:rsidR="00EA7498" w:rsidRPr="00EA7498" w:rsidRDefault="00EA7498" w:rsidP="00EA7498">
      <w:pPr>
        <w:pStyle w:val="Podnadpis"/>
      </w:pPr>
    </w:p>
    <w:p w:rsidR="00FE1F83" w:rsidRPr="00FE1F83" w:rsidRDefault="00F61D15" w:rsidP="00FE1F83">
      <w:pPr>
        <w:pStyle w:val="Podnadpis"/>
      </w:pPr>
      <w:r w:rsidRPr="00164D58">
        <w:rPr>
          <w:b/>
        </w:rPr>
        <w:t>Barevné diody</w:t>
      </w:r>
      <w:r>
        <w:t xml:space="preserve"> (</w:t>
      </w:r>
      <w:proofErr w:type="spellStart"/>
      <w:r w:rsidRPr="00F61D15">
        <w:t>Light-Emitting</w:t>
      </w:r>
      <w:proofErr w:type="spellEnd"/>
      <w:r w:rsidRPr="00F61D15">
        <w:t xml:space="preserve"> </w:t>
      </w:r>
      <w:proofErr w:type="spellStart"/>
      <w:r w:rsidRPr="00F61D15">
        <w:t>Diode</w:t>
      </w:r>
      <w:proofErr w:type="spellEnd"/>
      <w:r w:rsidR="002A4FC3">
        <w:t>; LED</w:t>
      </w:r>
      <w:r>
        <w:t xml:space="preserve">) vytváří viditelné záření, které vzniká průchodem proudu </w:t>
      </w:r>
      <w:r w:rsidR="007E1A55">
        <w:t xml:space="preserve">PN </w:t>
      </w:r>
      <w:r w:rsidR="008F07E3">
        <w:t xml:space="preserve">přechodem </w:t>
      </w:r>
      <w:r>
        <w:t xml:space="preserve">diody. </w:t>
      </w:r>
      <w:r w:rsidR="009726EF">
        <w:t>Barvou záření není dosaženo</w:t>
      </w:r>
      <w:r w:rsidR="00D05E39">
        <w:t xml:space="preserve"> pomocí pouzdra (jak se mnozí mylně domnívají)</w:t>
      </w:r>
      <w:r w:rsidR="007E1A55">
        <w:t xml:space="preserve">, ale materiálem použitým na </w:t>
      </w:r>
      <w:r w:rsidR="007E1A55" w:rsidRPr="00FE1F83">
        <w:t>PN</w:t>
      </w:r>
      <w:r w:rsidR="007E1A55">
        <w:t xml:space="preserve"> přechodu.</w:t>
      </w:r>
    </w:p>
    <w:p w:rsidR="00CF1B72" w:rsidRDefault="00164D58" w:rsidP="00FE1F83">
      <w:pPr>
        <w:pStyle w:val="Podnadpis"/>
        <w:ind w:firstLine="708"/>
        <w:rPr>
          <w:b/>
        </w:rPr>
      </w:pPr>
      <w:r>
        <w:t xml:space="preserve">Například PN přechod diody </w:t>
      </w:r>
      <w:r w:rsidRPr="00164D58">
        <w:rPr>
          <w:b/>
        </w:rPr>
        <w:t>rudé barvy</w:t>
      </w:r>
      <w:r>
        <w:t xml:space="preserve"> je tvořen látkami </w:t>
      </w:r>
      <w:proofErr w:type="spellStart"/>
      <w:r w:rsidRPr="00164D58">
        <w:rPr>
          <w:i/>
        </w:rPr>
        <w:t>AlGaAs</w:t>
      </w:r>
      <w:proofErr w:type="spellEnd"/>
      <w:r w:rsidRPr="00164D58">
        <w:rPr>
          <w:i/>
        </w:rPr>
        <w:t xml:space="preserve">, </w:t>
      </w:r>
      <w:proofErr w:type="spellStart"/>
      <w:r w:rsidRPr="00164D58">
        <w:rPr>
          <w:i/>
        </w:rPr>
        <w:t>GaAsP</w:t>
      </w:r>
      <w:proofErr w:type="spellEnd"/>
      <w:r w:rsidRPr="00164D58">
        <w:rPr>
          <w:i/>
        </w:rPr>
        <w:t xml:space="preserve">, </w:t>
      </w:r>
      <w:proofErr w:type="spellStart"/>
      <w:r w:rsidRPr="00164D58">
        <w:rPr>
          <w:i/>
        </w:rPr>
        <w:t>AlGaInP</w:t>
      </w:r>
      <w:proofErr w:type="spellEnd"/>
      <w:r w:rsidRPr="00164D58">
        <w:rPr>
          <w:i/>
        </w:rPr>
        <w:t xml:space="preserve"> a </w:t>
      </w:r>
      <w:proofErr w:type="spellStart"/>
      <w:r w:rsidRPr="00164D58">
        <w:rPr>
          <w:i/>
        </w:rPr>
        <w:t>GaP</w:t>
      </w:r>
      <w:proofErr w:type="spellEnd"/>
      <w:r>
        <w:t xml:space="preserve">. Úbytek napětí na diodě tohoto druhu se dle typu pohybuje v rozmezí zpravidla </w:t>
      </w:r>
      <w:r w:rsidRPr="00164D58">
        <w:t>1</w:t>
      </w:r>
      <w:r w:rsidR="00EF6649">
        <w:t>,</w:t>
      </w:r>
      <w:r w:rsidRPr="00164D58">
        <w:t xml:space="preserve">63 </w:t>
      </w:r>
      <w:r>
        <w:t>až</w:t>
      </w:r>
      <w:r w:rsidRPr="00164D58">
        <w:t xml:space="preserve"> 2</w:t>
      </w:r>
      <w:r w:rsidR="00EF6649">
        <w:t>,</w:t>
      </w:r>
      <w:r w:rsidRPr="00164D58">
        <w:t>03</w:t>
      </w:r>
      <w:r>
        <w:t xml:space="preserve"> </w:t>
      </w:r>
      <w:r w:rsidRPr="001C1AC3">
        <w:rPr>
          <w:rFonts w:ascii="Cambria Math" w:hAnsi="Cambria Math"/>
        </w:rPr>
        <w:t>V</w:t>
      </w:r>
      <w:r>
        <w:t xml:space="preserve">. Vlnová délka se pohybuje v rozmezí </w:t>
      </w:r>
      <w:r w:rsidRPr="00164D58">
        <w:t xml:space="preserve">610 </w:t>
      </w:r>
      <w:r>
        <w:t>až</w:t>
      </w:r>
      <w:r w:rsidRPr="00164D58">
        <w:t xml:space="preserve"> 76</w:t>
      </w:r>
      <w:r>
        <w:t xml:space="preserve">0 </w:t>
      </w:r>
      <w:proofErr w:type="spellStart"/>
      <w:r w:rsidRPr="001C1AC3">
        <w:rPr>
          <w:rFonts w:ascii="Cambria Math" w:hAnsi="Cambria Math"/>
        </w:rPr>
        <w:t>nm</w:t>
      </w:r>
      <w:proofErr w:type="spellEnd"/>
      <w:r>
        <w:t>.</w:t>
      </w:r>
      <w:r w:rsidR="00CF1B72">
        <w:t xml:space="preserve"> </w:t>
      </w:r>
      <w:r w:rsidR="001C1AC3">
        <w:rPr>
          <w:rStyle w:val="Zdraznn"/>
          <w:i w:val="0"/>
        </w:rPr>
        <w:t xml:space="preserve">Tyto hodnoty vycházejí z propustného směru diody o protékajícím proudu 20 </w:t>
      </w:r>
      <w:r w:rsidR="001C1AC3" w:rsidRPr="001C1AC3">
        <w:rPr>
          <w:rStyle w:val="Zdraznn"/>
          <w:rFonts w:ascii="Cambria Math" w:hAnsi="Cambria Math"/>
          <w:i w:val="0"/>
        </w:rPr>
        <w:t>mA</w:t>
      </w:r>
      <w:r w:rsidR="001C1AC3">
        <w:rPr>
          <w:rStyle w:val="Zdraznn"/>
          <w:i w:val="0"/>
        </w:rPr>
        <w:t>.</w:t>
      </w:r>
      <w:r w:rsidR="00CF1B72">
        <w:rPr>
          <w:rStyle w:val="Zdraznn"/>
          <w:i w:val="0"/>
        </w:rPr>
        <w:t xml:space="preserve"> </w:t>
      </w:r>
      <w:r w:rsidR="00CF1B72" w:rsidRPr="00CF1B72">
        <w:rPr>
          <w:b/>
        </w:rPr>
        <w:t>Se zvyšující se vyzařovanou vlnovou délkou si lze všimnout klesajícího úbytku napětí.</w:t>
      </w:r>
    </w:p>
    <w:p w:rsidR="0067440B" w:rsidRPr="0067440B" w:rsidRDefault="00996734" w:rsidP="0067440B">
      <w:pPr>
        <w:pStyle w:val="Nadpis1"/>
      </w:pPr>
      <w:r>
        <w:t>Určení diferenciálního odporu:</w:t>
      </w:r>
    </w:p>
    <w:p w:rsidR="00996734" w:rsidRPr="0067440B" w:rsidRDefault="00C94CD4" w:rsidP="00996734">
      <w:pPr>
        <w:pStyle w:val="Podnadpis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∆U</m:t>
              </m:r>
            </m:num>
            <m:den>
              <m:r>
                <w:rPr>
                  <w:rFonts w:ascii="Cambria Math" w:hAnsi="Cambria Math"/>
                </w:rPr>
                <m:t>∆I</m:t>
              </m:r>
            </m:den>
          </m:f>
        </m:oMath>
      </m:oMathPara>
    </w:p>
    <w:p w:rsidR="0067440B" w:rsidRPr="0067440B" w:rsidRDefault="0067440B" w:rsidP="0067440B">
      <w:pPr>
        <w:pStyle w:val="Podnadpis"/>
      </w:pPr>
      <w:r w:rsidRPr="0067440B">
        <w:t>Lze ho určit v přímkové části voltampérové charakteristiky v propustném směru</w:t>
      </w:r>
      <w:r>
        <w:t>. Č</w:t>
      </w:r>
      <w:r w:rsidRPr="0067440B">
        <w:t>ím menší odpor, tím je charakteristika strmější</w:t>
      </w:r>
      <w:r>
        <w:t>.</w:t>
      </w:r>
      <w:r w:rsidR="00246C86">
        <w:t xml:space="preserve"> </w:t>
      </w:r>
      <w:r w:rsidR="00246C86" w:rsidRPr="00246C86">
        <w:t>Ideální dioda má nulový diferenciální odpor</w:t>
      </w:r>
      <w:r w:rsidR="00246C86">
        <w:t>.</w:t>
      </w:r>
    </w:p>
    <w:p w:rsidR="00E50A1D" w:rsidRPr="002E0A99" w:rsidRDefault="00E50A1D" w:rsidP="002E0A99">
      <w:pPr>
        <w:pStyle w:val="Podnadpis"/>
      </w:pPr>
      <w:r>
        <w:br w:type="page"/>
      </w:r>
    </w:p>
    <w:p w:rsidR="00234148" w:rsidRDefault="009A2FBF" w:rsidP="00234148">
      <w:pPr>
        <w:pStyle w:val="Nadpis1"/>
      </w:pPr>
      <w:r w:rsidRPr="0099130B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2771140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382" y="21346"/>
                <wp:lineTo x="21382" y="0"/>
                <wp:lineTo x="0" y="0"/>
              </wp:wrapPolygon>
            </wp:wrapThrough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isk Google\Škola\SPS-CL\Předměty\Elektrotechnika\MĚŘENÍ\3G0\_obrazky\G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93" cy="107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30B" w:rsidRPr="0099130B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2784093" cy="1080000"/>
            <wp:effectExtent l="0" t="0" r="0" b="6350"/>
            <wp:wrapThrough wrapText="bothSides">
              <wp:wrapPolygon edited="0">
                <wp:start x="0" y="0"/>
                <wp:lineTo x="0" y="21346"/>
                <wp:lineTo x="21432" y="21346"/>
                <wp:lineTo x="21432" y="0"/>
                <wp:lineTo x="0" y="0"/>
              </wp:wrapPolygon>
            </wp:wrapThrough>
            <wp:docPr id="7" name="Obrázek 7" descr="H:\Disk Google\Škola\SPS-CL\Předměty\Elektrotechnika\MĚŘENÍ\3G0\_obrazky\G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isk Google\Škola\SPS-CL\Předměty\Elektrotechnika\MĚŘENÍ\3G0\_obrazky\G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9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148">
        <w:t>SCHÉMA ZAPOJENÍ:</w:t>
      </w:r>
    </w:p>
    <w:p w:rsidR="0099130B" w:rsidRDefault="0099130B" w:rsidP="003D7CE9"/>
    <w:p w:rsidR="00594AD6" w:rsidRDefault="00594AD6" w:rsidP="00234148">
      <w:pPr>
        <w:pStyle w:val="Nadpis1"/>
      </w:pPr>
      <w:r>
        <w:t>POUŽITÉ PŘÍSTROJE A POMŮCKY:</w:t>
      </w:r>
    </w:p>
    <w:p w:rsidR="002A15CF" w:rsidRPr="002A15CF" w:rsidRDefault="002A15CF" w:rsidP="002A15CF"/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072"/>
        <w:gridCol w:w="4089"/>
        <w:gridCol w:w="2050"/>
      </w:tblGrid>
      <w:tr w:rsidR="0041051A" w:rsidTr="00593E4E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2B5E36" w:rsidTr="00593E4E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FE1F83" w:rsidRDefault="0002623C" w:rsidP="002B5E36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Stejnosměrný zdroj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FE1F83" w:rsidRDefault="00593E4E" w:rsidP="002B5E3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pracoviště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</w:tcPr>
          <w:p w:rsidR="002B5E36" w:rsidRPr="00FE1F83" w:rsidRDefault="002B5E36" w:rsidP="002B5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80E" w:rsidTr="00593E4E">
        <w:trPr>
          <w:trHeight w:val="283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0E" w:rsidRPr="00FE1F83" w:rsidRDefault="0002623C" w:rsidP="00CE68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Voltmetr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E680E" w:rsidRPr="00FE1F83" w:rsidRDefault="00593E4E" w:rsidP="00934C6C">
            <w:pPr>
              <w:tabs>
                <w:tab w:val="center" w:pos="1956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PU-500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80E" w:rsidRPr="00FE1F83" w:rsidRDefault="00593E4E" w:rsidP="00CE6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4859</w:t>
            </w:r>
          </w:p>
        </w:tc>
      </w:tr>
      <w:tr w:rsidR="002B5E36" w:rsidTr="00593E4E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FE1F83" w:rsidRDefault="0002623C" w:rsidP="002B5E36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Miliampérmetr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36" w:rsidRPr="00FE1F83" w:rsidRDefault="00593E4E" w:rsidP="002B5E3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PU-500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</w:tcPr>
          <w:p w:rsidR="000C0F35" w:rsidRPr="00FE1F83" w:rsidRDefault="000C0F35" w:rsidP="002B5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F35" w:rsidTr="00593E4E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23C" w:rsidRPr="00FE1F83" w:rsidRDefault="0002623C" w:rsidP="0002623C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Proměnný rezistor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0C0F35" w:rsidRPr="00FE1F83" w:rsidRDefault="000C0F35" w:rsidP="000C0F3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C0F35" w:rsidRPr="00FE1F83" w:rsidRDefault="00593E4E" w:rsidP="000C0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4631/19</w:t>
            </w:r>
          </w:p>
        </w:tc>
      </w:tr>
      <w:tr w:rsidR="00DA1CB8" w:rsidTr="00593E4E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CB8" w:rsidRPr="00FE1F83" w:rsidRDefault="0002623C" w:rsidP="0002623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Demonstrační panel 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CB8" w:rsidRPr="00FE1F83" w:rsidRDefault="00593E4E" w:rsidP="000C0F3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8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</w:tcPr>
          <w:p w:rsidR="00DA1CB8" w:rsidRPr="00FE1F83" w:rsidRDefault="00DA1CB8" w:rsidP="000C0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CB8" w:rsidTr="00593E4E">
        <w:trPr>
          <w:trHeight w:val="288"/>
        </w:trPr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CB8" w:rsidRPr="00FE1F83" w:rsidRDefault="0002623C" w:rsidP="000C0F35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Demonstrační panel 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DA1CB8" w:rsidRPr="00FE1F83" w:rsidRDefault="00DA1CB8" w:rsidP="000C0F3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</w:tcPr>
          <w:p w:rsidR="00DA1CB8" w:rsidRPr="00FE1F83" w:rsidRDefault="00DA1CB8" w:rsidP="000C0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E51" w:rsidRDefault="001A0E51" w:rsidP="005821D6">
      <w:pPr>
        <w:pStyle w:val="Podnadpis"/>
      </w:pPr>
    </w:p>
    <w:p w:rsidR="00234148" w:rsidRDefault="00594AD6" w:rsidP="00234148">
      <w:pPr>
        <w:pStyle w:val="Nadpis1"/>
      </w:pPr>
      <w:r>
        <w:t>POPIS PRÁCE:</w:t>
      </w:r>
    </w:p>
    <w:p w:rsidR="00B85781" w:rsidRDefault="009E37A0" w:rsidP="00884466">
      <w:pPr>
        <w:pStyle w:val="Podnadpis"/>
      </w:pPr>
      <w:r w:rsidRPr="009E37A0">
        <w:t xml:space="preserve">Před samotným měřením jsem si připravil potřebné pomůcky a součástky – například zdroj elektrické energie, </w:t>
      </w:r>
      <w:r w:rsidR="00A60027">
        <w:t>panel s diodami</w:t>
      </w:r>
      <w:r w:rsidRPr="009E37A0">
        <w:t xml:space="preserve">, </w:t>
      </w:r>
      <w:r w:rsidR="00A60027">
        <w:t>voltmetr atd</w:t>
      </w:r>
      <w:r w:rsidRPr="009E37A0">
        <w:t xml:space="preserve">. Jejich typové značky, evidenční čísla a jiné nutné údaje jsem řádně zapsal do </w:t>
      </w:r>
      <w:r w:rsidR="00A60027">
        <w:t>záznamu</w:t>
      </w:r>
      <w:r w:rsidRPr="009E37A0">
        <w:t xml:space="preserve"> o měření.</w:t>
      </w:r>
    </w:p>
    <w:p w:rsidR="00A11D92" w:rsidRDefault="00A60027" w:rsidP="00A60027">
      <w:pPr>
        <w:pStyle w:val="Podnadpis"/>
      </w:pPr>
      <w:r>
        <w:tab/>
        <w:t xml:space="preserve">Celé měření spočívalo </w:t>
      </w:r>
      <w:r w:rsidR="00067906">
        <w:t>v naměření hodnot v rámci charakteristik</w:t>
      </w:r>
      <w:r>
        <w:t xml:space="preserve"> jednotlivých diod (germaniová, křemíková, </w:t>
      </w:r>
      <w:proofErr w:type="spellStart"/>
      <w:r w:rsidR="00067906">
        <w:t>Zenerova</w:t>
      </w:r>
      <w:proofErr w:type="spellEnd"/>
      <w:r w:rsidR="00067906">
        <w:t>, žlutá a červená dioda</w:t>
      </w:r>
      <w:r>
        <w:t>)</w:t>
      </w:r>
      <w:r w:rsidR="00067906">
        <w:t>. Při měření bylo nutno dbát na nerovnoměrné rozprostření měřených hodnot – více měření v „ohybu“ a méně v přímkové části.</w:t>
      </w:r>
    </w:p>
    <w:p w:rsidR="00A11D92" w:rsidRDefault="00A11D92" w:rsidP="00A60027">
      <w:pPr>
        <w:pStyle w:val="Podnadpis"/>
      </w:pPr>
    </w:p>
    <w:p w:rsidR="00A11D92" w:rsidRDefault="00067906" w:rsidP="00A60027">
      <w:pPr>
        <w:pStyle w:val="Podnadpis"/>
      </w:pPr>
      <w:r>
        <w:t xml:space="preserve">Toho bylo dosaženo </w:t>
      </w:r>
      <w:r w:rsidR="00A11D92">
        <w:t>následujícím postupem</w:t>
      </w:r>
    </w:p>
    <w:p w:rsidR="00A11D92" w:rsidRPr="00A11D92" w:rsidRDefault="00A11D92" w:rsidP="00EF74A5">
      <w:pPr>
        <w:pStyle w:val="Podnadpis"/>
        <w:numPr>
          <w:ilvl w:val="0"/>
          <w:numId w:val="3"/>
        </w:numPr>
      </w:pPr>
      <w:r>
        <w:t xml:space="preserve">stanovením rozsahu měření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Amin</m:t>
            </m:r>
          </m:sub>
        </m:sSub>
        <m:r>
          <w:rPr>
            <w:rFonts w:ascii="Cambria Math" w:hAnsi="Cambria Math"/>
          </w:rPr>
          <m:t>=0,100 mA</m:t>
        </m:r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Amax</m:t>
            </m:r>
          </m:sub>
        </m:sSub>
        <m:r>
          <w:rPr>
            <w:rFonts w:ascii="Cambria Math" w:hAnsi="Cambria Math"/>
          </w:rPr>
          <m:t xml:space="preserve">=10,000 mA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dle zadání</m:t>
            </m:r>
          </m:e>
        </m:d>
      </m:oMath>
    </w:p>
    <w:p w:rsidR="00A11D92" w:rsidRDefault="003C062A" w:rsidP="00EF74A5">
      <w:pPr>
        <w:pStyle w:val="Podnadpis"/>
        <w:numPr>
          <w:ilvl w:val="0"/>
          <w:numId w:val="3"/>
        </w:numPr>
      </w:pPr>
      <w:r>
        <w:t>v polovině tabulky zvolit počátek ohybu</w:t>
      </w:r>
      <w:r w:rsidR="00026BFB">
        <w:t xml:space="preserve"> (prahový proud)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≅1,000 mA</m:t>
        </m:r>
      </m:oMath>
    </w:p>
    <w:p w:rsidR="00946923" w:rsidRDefault="00946923" w:rsidP="00EF74A5">
      <w:pPr>
        <w:pStyle w:val="Podnadpis"/>
        <w:numPr>
          <w:ilvl w:val="0"/>
          <w:numId w:val="3"/>
        </w:numPr>
      </w:pPr>
      <w:r>
        <w:t xml:space="preserve">výpočtem jsme přibližně stanovili jednotlivé hodnoty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An</m:t>
            </m:r>
          </m:sub>
        </m:sSub>
      </m:oMath>
      <w:r>
        <w:t xml:space="preserve"> proudu, dle kterých bude měřeno napětí</w:t>
      </w:r>
      <w:r w:rsidR="008858A8">
        <w:t>:</w:t>
      </w:r>
    </w:p>
    <w:p w:rsidR="008858A8" w:rsidRDefault="00C94CD4" w:rsidP="00EF74A5">
      <w:pPr>
        <w:pStyle w:val="Podnadpis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Amin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=0,550 mA</m:t>
        </m:r>
      </m:oMath>
    </w:p>
    <w:p w:rsidR="008858A8" w:rsidRDefault="008858A8" w:rsidP="00EF74A5">
      <w:pPr>
        <w:pStyle w:val="Podnadpis"/>
        <w:numPr>
          <w:ilvl w:val="1"/>
          <w:numId w:val="3"/>
        </w:numPr>
      </w:pPr>
      <w:r>
        <w:t xml:space="preserve">další hodnota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=0,770 mA</m:t>
        </m:r>
      </m:oMath>
    </w:p>
    <w:p w:rsidR="008858A8" w:rsidRDefault="008858A8" w:rsidP="00EF74A5">
      <w:pPr>
        <w:pStyle w:val="Podnadpis"/>
        <w:numPr>
          <w:ilvl w:val="1"/>
          <w:numId w:val="3"/>
        </w:numPr>
      </w:pPr>
      <w:r>
        <w:t>atd. tím jsme dosáhli největšího počtu hodnot v zakřivení charakteristiky a nejméně v přímkové části.</w:t>
      </w:r>
    </w:p>
    <w:p w:rsidR="008858A8" w:rsidRPr="008858A8" w:rsidRDefault="008858A8" w:rsidP="008858A8"/>
    <w:p w:rsidR="00A11D92" w:rsidRDefault="00C2409B" w:rsidP="005A6488">
      <w:pPr>
        <w:pStyle w:val="Podnadpis"/>
      </w:pPr>
      <w:r>
        <w:t xml:space="preserve">Jediné omezení při stanovení hodnot byla přesnost měřícího přístroje, absolutní chyba oproti stanovené hodnotě nepřesáhla </w:t>
      </w:r>
      <m:oMath>
        <m:r>
          <w:rPr>
            <w:rFonts w:ascii="Cambria Math" w:hAnsi="Cambria Math"/>
          </w:rPr>
          <m:t>0,100 mA</m:t>
        </m:r>
      </m:oMath>
      <w:r w:rsidR="00CF7FE9">
        <w:t>.</w:t>
      </w:r>
    </w:p>
    <w:p w:rsidR="00DE31F5" w:rsidRDefault="005A6488" w:rsidP="00B92F2A">
      <w:pPr>
        <w:pStyle w:val="Podnadpis"/>
      </w:pPr>
      <w:r>
        <w:tab/>
        <w:t xml:space="preserve">Měřící přístroje </w:t>
      </w:r>
      <w:r w:rsidRPr="00DE31F5">
        <w:rPr>
          <w:i/>
        </w:rPr>
        <w:t>PU-500</w:t>
      </w:r>
      <w:r>
        <w:t xml:space="preserve"> jsou ručičkové. Je potřeba dbát na manuální přepínání rozsahu a odečítání hodnoty při </w:t>
      </w:r>
      <w:r w:rsidRPr="00DE31F5">
        <w:rPr>
          <w:b/>
        </w:rPr>
        <w:t xml:space="preserve">pohledu kolmo na </w:t>
      </w:r>
      <w:r w:rsidR="00DE31F5" w:rsidRPr="00DE31F5">
        <w:rPr>
          <w:b/>
        </w:rPr>
        <w:t>přístroj</w:t>
      </w:r>
      <w:r>
        <w:t xml:space="preserve"> (v zrcadle se překrývá).</w:t>
      </w:r>
      <w:r w:rsidR="00DE31F5">
        <w:t xml:space="preserve"> Odečtení hodnoty probíhá podle následujícího vzorce</w:t>
      </w:r>
    </w:p>
    <w:p w:rsidR="00A75EF7" w:rsidRPr="00A75EF7" w:rsidRDefault="00A75EF7" w:rsidP="00A75EF7"/>
    <w:p w:rsidR="00DE31F5" w:rsidRDefault="00DE31F5" w:rsidP="00B92F2A">
      <w:pPr>
        <w:pStyle w:val="Podnadpis"/>
      </w:pPr>
      <m:oMathPara>
        <m:oMath>
          <m:r>
            <w:rPr>
              <w:rFonts w:ascii="Cambria Math" w:hAnsi="Cambria Math"/>
            </w:rPr>
            <m:t>hodnota=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zvolený rozsah</m:t>
              </m:r>
            </m:num>
            <m:den>
              <m:r>
                <w:rPr>
                  <w:rFonts w:ascii="Cambria Math" w:hAnsi="Cambria Math"/>
                </w:rPr>
                <m:t>celkový počet dílků stupnice</m:t>
              </m:r>
            </m:den>
          </m:f>
          <m:r>
            <w:rPr>
              <w:rFonts w:ascii="Cambria Math" w:hAnsi="Cambria Math"/>
            </w:rPr>
            <m:t>∙počet dílků</m:t>
          </m:r>
        </m:oMath>
      </m:oMathPara>
    </w:p>
    <w:p w:rsidR="00A75EF7" w:rsidRDefault="00A75EF7" w:rsidP="00A75EF7"/>
    <w:p w:rsidR="00A75EF7" w:rsidRPr="003E0BF1" w:rsidRDefault="00897B0B" w:rsidP="00A75EF7">
      <w:pPr>
        <w:pStyle w:val="Podnadpis"/>
      </w:pPr>
      <w:r>
        <w:t xml:space="preserve">Stejně jsem postupoval pro všechny diody mimo </w:t>
      </w:r>
      <w:proofErr w:type="spellStart"/>
      <w:r>
        <w:t>Zenerovu</w:t>
      </w:r>
      <w:proofErr w:type="spellEnd"/>
      <w:r>
        <w:t>. U té bylo potřeba měřit</w:t>
      </w:r>
      <w:r w:rsidR="00431028">
        <w:t xml:space="preserve"> </w:t>
      </w:r>
      <w:r w:rsidR="00431028" w:rsidRPr="002077EC">
        <w:rPr>
          <w:b/>
        </w:rPr>
        <w:t>i</w:t>
      </w:r>
      <w:r w:rsidRPr="002077EC">
        <w:rPr>
          <w:b/>
        </w:rPr>
        <w:t xml:space="preserve"> v závěrném směru</w:t>
      </w:r>
      <w:r w:rsidR="00431028">
        <w:t xml:space="preserve">, kde také dochází k nedestruktivnímu průrazu. </w:t>
      </w:r>
      <w:r w:rsidR="00026BFB">
        <w:t xml:space="preserve">Hodnoty jsem již nevypočítával, ale </w:t>
      </w:r>
      <w:r w:rsidR="00026BFB" w:rsidRPr="002077EC">
        <w:rPr>
          <w:b/>
        </w:rPr>
        <w:t>poskládal z určených hodnot proudu</w:t>
      </w:r>
      <w:r w:rsidR="002077EC">
        <w:rPr>
          <w:b/>
        </w:rPr>
        <w:t xml:space="preserve"> při měření předešlých diod</w:t>
      </w:r>
      <w:r w:rsidR="00026BFB">
        <w:t>,</w:t>
      </w:r>
      <w:r w:rsidR="002077EC">
        <w:t xml:space="preserve"> P</w:t>
      </w:r>
      <w:r w:rsidR="00026BFB">
        <w:t>rahový proud</w:t>
      </w:r>
      <w:r w:rsidR="002077EC">
        <w:t xml:space="preserve"> jsem opět předpokládal</w:t>
      </w:r>
      <w:r w:rsidR="00026BFB">
        <w:t xml:space="preserve"> kolem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≅±1,000 mA</m:t>
        </m:r>
      </m:oMath>
      <w:r w:rsidR="00026BFB">
        <w:t xml:space="preserve"> pro oba směry.</w:t>
      </w:r>
    </w:p>
    <w:p w:rsidR="0024432E" w:rsidRDefault="00594AD6" w:rsidP="003F1067">
      <w:pPr>
        <w:pStyle w:val="Nadpis1"/>
      </w:pPr>
      <w:r>
        <w:t>TABULKY: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F25D1D" w:rsidRPr="00EA5F65" w:rsidTr="00653484">
        <w:trPr>
          <w:trHeight w:val="454"/>
        </w:trPr>
        <w:tc>
          <w:tcPr>
            <w:tcW w:w="2268" w:type="dxa"/>
            <w:gridSpan w:val="2"/>
            <w:vAlign w:val="center"/>
          </w:tcPr>
          <w:p w:rsidR="00F25D1D" w:rsidRPr="00BC2E50" w:rsidRDefault="00F25D1D" w:rsidP="00653484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w:r w:rsidRPr="00BC2E50">
              <w:rPr>
                <w:b/>
                <w:sz w:val="24"/>
                <w:szCs w:val="24"/>
              </w:rPr>
              <w:t>Germaniová</w:t>
            </w:r>
          </w:p>
        </w:tc>
        <w:tc>
          <w:tcPr>
            <w:tcW w:w="2268" w:type="dxa"/>
            <w:gridSpan w:val="2"/>
            <w:vAlign w:val="center"/>
          </w:tcPr>
          <w:p w:rsidR="00F25D1D" w:rsidRPr="00BC2E50" w:rsidRDefault="00F25D1D" w:rsidP="00653484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w:r w:rsidRPr="00BC2E50">
              <w:rPr>
                <w:b/>
                <w:sz w:val="24"/>
                <w:szCs w:val="24"/>
              </w:rPr>
              <w:t>Křemíková</w:t>
            </w:r>
          </w:p>
        </w:tc>
        <w:tc>
          <w:tcPr>
            <w:tcW w:w="2268" w:type="dxa"/>
            <w:gridSpan w:val="2"/>
            <w:vAlign w:val="center"/>
          </w:tcPr>
          <w:p w:rsidR="00F25D1D" w:rsidRPr="00BC2E50" w:rsidRDefault="00F25D1D" w:rsidP="00653484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w:r w:rsidRPr="00BC2E50">
              <w:rPr>
                <w:b/>
                <w:sz w:val="24"/>
                <w:szCs w:val="24"/>
              </w:rPr>
              <w:t>Žlutá</w:t>
            </w:r>
          </w:p>
        </w:tc>
        <w:tc>
          <w:tcPr>
            <w:tcW w:w="2268" w:type="dxa"/>
            <w:gridSpan w:val="2"/>
            <w:vAlign w:val="center"/>
          </w:tcPr>
          <w:p w:rsidR="00F25D1D" w:rsidRPr="00BC2E50" w:rsidRDefault="00F25D1D" w:rsidP="00653484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BC2E50">
              <w:rPr>
                <w:b/>
                <w:sz w:val="24"/>
                <w:szCs w:val="24"/>
              </w:rPr>
              <w:t>Červená</w:t>
            </w:r>
          </w:p>
        </w:tc>
      </w:tr>
      <w:tr w:rsidR="00F25D1D" w:rsidRPr="00EA5F65" w:rsidTr="008A2654">
        <w:trPr>
          <w:trHeight w:val="280"/>
        </w:trPr>
        <w:tc>
          <w:tcPr>
            <w:tcW w:w="1134" w:type="dxa"/>
            <w:vAlign w:val="center"/>
          </w:tcPr>
          <w:p w:rsidR="00F25D1D" w:rsidRPr="00BC2E50" w:rsidRDefault="00C94CD4" w:rsidP="00F25D1D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25D1D" w:rsidRPr="00BC2E50" w:rsidRDefault="00C94CD4" w:rsidP="00F25D1D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25D1D" w:rsidRPr="00BC2E50" w:rsidRDefault="00C94CD4" w:rsidP="00F25D1D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25D1D" w:rsidRPr="00BC2E50" w:rsidRDefault="00C94CD4" w:rsidP="00F25D1D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25D1D" w:rsidRPr="00BC2E50" w:rsidRDefault="00C94CD4" w:rsidP="00F25D1D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25D1D" w:rsidRPr="00BC2E50" w:rsidRDefault="00C94CD4" w:rsidP="00F25D1D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25D1D" w:rsidRPr="00BC2E50" w:rsidRDefault="00C94CD4" w:rsidP="00F25D1D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  <w:tc>
          <w:tcPr>
            <w:tcW w:w="1134" w:type="dxa"/>
            <w:vAlign w:val="center"/>
          </w:tcPr>
          <w:p w:rsidR="00F25D1D" w:rsidRPr="00BC2E50" w:rsidRDefault="00C94CD4" w:rsidP="00F25D1D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0,170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0,370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1,420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0,100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1,425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0,550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0,270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0,550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0,430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0,550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0,550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1,440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0,770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0,300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0,770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0,440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0,770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1,520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0,770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1,446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0,880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0,320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0,880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0,450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0,880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1,530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0,880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1,450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0,940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0,330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0,940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0,450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0,940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1,540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0,940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1,456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0,340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0,450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1,545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1,460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0,360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0,460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1,550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1,466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1,600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0,380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1,600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1,600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1,560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1,600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1,470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2,200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0,420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2,200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0,480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2,200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1,560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2,200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1,500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3,200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0,470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3,200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0,500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3,200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1,560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3,200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1,506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5,600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0,570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5,600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0,520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5,600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1,620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5,600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1,554</w:t>
            </w:r>
          </w:p>
        </w:tc>
      </w:tr>
      <w:tr w:rsidR="00CB010D" w:rsidRPr="00EA5F65" w:rsidTr="008A2654">
        <w:trPr>
          <w:trHeight w:val="280"/>
        </w:trPr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0,700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0,540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1,680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134" w:type="dxa"/>
            <w:vAlign w:val="bottom"/>
          </w:tcPr>
          <w:p w:rsidR="00CB010D" w:rsidRPr="00B37C46" w:rsidRDefault="00CB010D" w:rsidP="00CB010D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37C46">
              <w:rPr>
                <w:rFonts w:ascii="Cambria Math" w:hAnsi="Cambria Math"/>
                <w:color w:val="000000"/>
                <w:sz w:val="24"/>
                <w:szCs w:val="24"/>
              </w:rPr>
              <w:t>1,580</w:t>
            </w:r>
          </w:p>
        </w:tc>
      </w:tr>
    </w:tbl>
    <w:p w:rsidR="00653484" w:rsidRDefault="00653484" w:rsidP="00653484">
      <w:pPr>
        <w:rPr>
          <w:rStyle w:val="Siln"/>
          <w:b w:val="0"/>
          <w:bCs w:val="0"/>
        </w:rPr>
      </w:pPr>
    </w:p>
    <w:p w:rsidR="00653484" w:rsidRPr="00E527E0" w:rsidRDefault="00653484" w:rsidP="00653484">
      <w:pPr>
        <w:pStyle w:val="Nadpis1"/>
      </w:pPr>
      <w:r>
        <w:rPr>
          <w:rStyle w:val="Siln"/>
          <w:b/>
          <w:bCs w:val="0"/>
        </w:rPr>
        <w:t>Diferenciální odpor a prahové napětí</w:t>
      </w:r>
    </w:p>
    <w:tbl>
      <w:tblPr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35"/>
        <w:gridCol w:w="2835"/>
      </w:tblGrid>
      <w:tr w:rsidR="00653484" w:rsidRPr="00B449D7" w:rsidTr="00653484">
        <w:trPr>
          <w:trHeight w:val="454"/>
        </w:trPr>
        <w:tc>
          <w:tcPr>
            <w:tcW w:w="2268" w:type="dxa"/>
            <w:vAlign w:val="center"/>
          </w:tcPr>
          <w:p w:rsidR="00653484" w:rsidRPr="00BC2E50" w:rsidRDefault="00653484" w:rsidP="00653484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w:r w:rsidRPr="00BC2E50">
              <w:rPr>
                <w:b/>
                <w:sz w:val="24"/>
                <w:szCs w:val="24"/>
              </w:rPr>
              <w:t>Dioda</w:t>
            </w:r>
          </w:p>
        </w:tc>
        <w:tc>
          <w:tcPr>
            <w:tcW w:w="2835" w:type="dxa"/>
            <w:vAlign w:val="center"/>
          </w:tcPr>
          <w:p w:rsidR="00653484" w:rsidRPr="00BC2E50" w:rsidRDefault="00653484" w:rsidP="00653484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w:r w:rsidRPr="00BC2E50">
              <w:rPr>
                <w:b/>
                <w:sz w:val="24"/>
                <w:szCs w:val="24"/>
              </w:rPr>
              <w:t>Diferenciální odpor [Ω]</w:t>
            </w:r>
          </w:p>
        </w:tc>
        <w:tc>
          <w:tcPr>
            <w:tcW w:w="2835" w:type="dxa"/>
            <w:vAlign w:val="center"/>
          </w:tcPr>
          <w:p w:rsidR="00653484" w:rsidRPr="00BC2E50" w:rsidRDefault="00653484" w:rsidP="00653484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  <w:lang w:val="en-US"/>
              </w:rPr>
            </w:pPr>
            <w:r w:rsidRPr="00BC2E50">
              <w:rPr>
                <w:b/>
                <w:sz w:val="24"/>
                <w:szCs w:val="24"/>
              </w:rPr>
              <w:t xml:space="preserve">Prahové napětí </w:t>
            </w:r>
            <w:r w:rsidRPr="00BC2E50">
              <w:rPr>
                <w:b/>
                <w:sz w:val="24"/>
                <w:szCs w:val="24"/>
                <w:lang w:val="en-US"/>
              </w:rPr>
              <w:t>[V]</w:t>
            </w:r>
          </w:p>
        </w:tc>
      </w:tr>
      <w:tr w:rsidR="00653484" w:rsidRPr="00B37C46" w:rsidTr="00653484">
        <w:trPr>
          <w:trHeight w:val="280"/>
        </w:trPr>
        <w:tc>
          <w:tcPr>
            <w:tcW w:w="2268" w:type="dxa"/>
            <w:vAlign w:val="bottom"/>
          </w:tcPr>
          <w:p w:rsidR="00653484" w:rsidRPr="00BC2E50" w:rsidRDefault="00653484" w:rsidP="008A2654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BC2E50">
              <w:rPr>
                <w:b/>
                <w:sz w:val="24"/>
                <w:szCs w:val="24"/>
              </w:rPr>
              <w:t>Germaniová</w:t>
            </w:r>
          </w:p>
        </w:tc>
        <w:tc>
          <w:tcPr>
            <w:tcW w:w="2835" w:type="dxa"/>
            <w:vAlign w:val="bottom"/>
          </w:tcPr>
          <w:p w:rsidR="00653484" w:rsidRPr="00653484" w:rsidRDefault="00BD2472" w:rsidP="008A2654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D2472">
              <w:rPr>
                <w:rFonts w:ascii="Cambria Math" w:hAnsi="Cambria Math"/>
                <w:color w:val="000000"/>
                <w:sz w:val="24"/>
                <w:szCs w:val="24"/>
              </w:rPr>
              <w:t>0,03</w:t>
            </w:r>
            <w:r>
              <w:rPr>
                <w:rFonts w:ascii="Cambria Math" w:hAnsi="Cambria Math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653484" w:rsidRPr="00BA31E3" w:rsidRDefault="008A2654" w:rsidP="008A2654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A31E3">
              <w:rPr>
                <w:rFonts w:ascii="Cambria Math" w:hAnsi="Cambria Math"/>
                <w:color w:val="000000"/>
                <w:sz w:val="24"/>
                <w:szCs w:val="24"/>
              </w:rPr>
              <w:t>0,</w:t>
            </w:r>
            <w:r w:rsidR="00A864F3" w:rsidRPr="00BA31E3">
              <w:rPr>
                <w:rFonts w:ascii="Cambria Math" w:hAnsi="Cambria Math"/>
                <w:color w:val="000000"/>
                <w:sz w:val="24"/>
                <w:szCs w:val="24"/>
              </w:rPr>
              <w:t>320</w:t>
            </w:r>
          </w:p>
        </w:tc>
      </w:tr>
      <w:tr w:rsidR="00653484" w:rsidRPr="00B37C46" w:rsidTr="00653484">
        <w:trPr>
          <w:trHeight w:val="280"/>
        </w:trPr>
        <w:tc>
          <w:tcPr>
            <w:tcW w:w="2268" w:type="dxa"/>
            <w:vAlign w:val="bottom"/>
          </w:tcPr>
          <w:p w:rsidR="00653484" w:rsidRPr="00BC2E50" w:rsidRDefault="00653484" w:rsidP="008A2654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BC2E50">
              <w:rPr>
                <w:b/>
                <w:sz w:val="24"/>
                <w:szCs w:val="24"/>
              </w:rPr>
              <w:t>Křemíková</w:t>
            </w:r>
          </w:p>
        </w:tc>
        <w:tc>
          <w:tcPr>
            <w:tcW w:w="2835" w:type="dxa"/>
            <w:vAlign w:val="bottom"/>
          </w:tcPr>
          <w:p w:rsidR="00653484" w:rsidRPr="00653484" w:rsidRDefault="008C0D70" w:rsidP="008A2654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0,006</w:t>
            </w:r>
          </w:p>
        </w:tc>
        <w:tc>
          <w:tcPr>
            <w:tcW w:w="2835" w:type="dxa"/>
          </w:tcPr>
          <w:p w:rsidR="00653484" w:rsidRPr="00BA31E3" w:rsidRDefault="00A864F3" w:rsidP="008A2654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A31E3">
              <w:rPr>
                <w:rFonts w:ascii="Cambria Math" w:hAnsi="Cambria Math"/>
                <w:color w:val="000000"/>
                <w:sz w:val="24"/>
                <w:szCs w:val="24"/>
              </w:rPr>
              <w:t>0,</w:t>
            </w:r>
            <w:r w:rsidR="00AD6E3F" w:rsidRPr="00BA31E3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</w:tr>
      <w:tr w:rsidR="00653484" w:rsidRPr="00B37C46" w:rsidTr="00653484">
        <w:trPr>
          <w:trHeight w:val="280"/>
        </w:trPr>
        <w:tc>
          <w:tcPr>
            <w:tcW w:w="2268" w:type="dxa"/>
            <w:vAlign w:val="bottom"/>
          </w:tcPr>
          <w:p w:rsidR="00653484" w:rsidRPr="00BC2E50" w:rsidRDefault="00653484" w:rsidP="008A2654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BC2E50">
              <w:rPr>
                <w:b/>
                <w:sz w:val="24"/>
                <w:szCs w:val="24"/>
              </w:rPr>
              <w:t>Žlutá</w:t>
            </w:r>
          </w:p>
        </w:tc>
        <w:tc>
          <w:tcPr>
            <w:tcW w:w="2835" w:type="dxa"/>
            <w:vAlign w:val="bottom"/>
          </w:tcPr>
          <w:p w:rsidR="00653484" w:rsidRPr="00653484" w:rsidRDefault="00EF6BE0" w:rsidP="008A2654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0,018</w:t>
            </w:r>
          </w:p>
        </w:tc>
        <w:tc>
          <w:tcPr>
            <w:tcW w:w="2835" w:type="dxa"/>
          </w:tcPr>
          <w:p w:rsidR="00653484" w:rsidRPr="00BA31E3" w:rsidRDefault="00A864F3" w:rsidP="008A2654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A31E3">
              <w:rPr>
                <w:rFonts w:ascii="Cambria Math" w:hAnsi="Cambria Math"/>
                <w:color w:val="000000"/>
                <w:sz w:val="24"/>
                <w:szCs w:val="24"/>
              </w:rPr>
              <w:t>1,5</w:t>
            </w:r>
            <w:r w:rsidR="00AD6E3F" w:rsidRPr="00BA31E3">
              <w:rPr>
                <w:rFonts w:ascii="Cambria Math" w:hAnsi="Cambria Math"/>
                <w:color w:val="000000"/>
                <w:sz w:val="24"/>
                <w:szCs w:val="24"/>
              </w:rPr>
              <w:t>45</w:t>
            </w:r>
          </w:p>
        </w:tc>
      </w:tr>
      <w:tr w:rsidR="00653484" w:rsidRPr="00B37C46" w:rsidTr="00653484">
        <w:trPr>
          <w:trHeight w:val="280"/>
        </w:trPr>
        <w:tc>
          <w:tcPr>
            <w:tcW w:w="2268" w:type="dxa"/>
            <w:vAlign w:val="bottom"/>
          </w:tcPr>
          <w:p w:rsidR="00653484" w:rsidRPr="00BC2E50" w:rsidRDefault="00653484" w:rsidP="008A2654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BC2E50">
              <w:rPr>
                <w:b/>
                <w:sz w:val="24"/>
                <w:szCs w:val="24"/>
              </w:rPr>
              <w:t>Červená</w:t>
            </w:r>
          </w:p>
        </w:tc>
        <w:tc>
          <w:tcPr>
            <w:tcW w:w="2835" w:type="dxa"/>
            <w:vAlign w:val="bottom"/>
          </w:tcPr>
          <w:p w:rsidR="00653484" w:rsidRPr="00653484" w:rsidRDefault="00EF6BE0" w:rsidP="008A2654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0,011</w:t>
            </w:r>
          </w:p>
        </w:tc>
        <w:tc>
          <w:tcPr>
            <w:tcW w:w="2835" w:type="dxa"/>
          </w:tcPr>
          <w:p w:rsidR="00653484" w:rsidRPr="00BA31E3" w:rsidRDefault="00AD6E3F" w:rsidP="008A2654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A31E3">
              <w:rPr>
                <w:rFonts w:ascii="Cambria Math" w:hAnsi="Cambria Math"/>
                <w:color w:val="000000"/>
                <w:sz w:val="24"/>
                <w:szCs w:val="24"/>
              </w:rPr>
              <w:t>1,460</w:t>
            </w:r>
          </w:p>
        </w:tc>
      </w:tr>
      <w:tr w:rsidR="0084097A" w:rsidRPr="00B37C46" w:rsidTr="0052786F">
        <w:trPr>
          <w:trHeight w:val="280"/>
        </w:trPr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4097A" w:rsidRPr="00BC2E50" w:rsidRDefault="0084097A" w:rsidP="0084097A">
            <w:pPr>
              <w:jc w:val="right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BC2E50">
              <w:rPr>
                <w:b/>
                <w:color w:val="000000"/>
                <w:sz w:val="24"/>
                <w:szCs w:val="24"/>
              </w:rPr>
              <w:t>Zenerova</w:t>
            </w:r>
            <w:proofErr w:type="spellEnd"/>
            <w:r w:rsidRPr="00BC2E50">
              <w:rPr>
                <w:b/>
                <w:color w:val="000000"/>
                <w:sz w:val="24"/>
                <w:szCs w:val="24"/>
              </w:rPr>
              <w:t xml:space="preserve"> (propust.)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84097A" w:rsidRPr="00EF6BE0" w:rsidRDefault="0084097A" w:rsidP="0084097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0"/>
                <w:sz w:val="24"/>
                <w:szCs w:val="24"/>
              </w:rPr>
              <w:t>0,004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:rsidR="0084097A" w:rsidRPr="00BA31E3" w:rsidRDefault="00BA31E3" w:rsidP="0084097A">
            <w:pPr>
              <w:jc w:val="right"/>
              <w:rPr>
                <w:rFonts w:ascii="Cambria Math" w:hAnsi="Cambria Math"/>
                <w:color w:val="000000"/>
                <w:sz w:val="24"/>
                <w:szCs w:val="24"/>
              </w:rPr>
            </w:pPr>
            <w:r w:rsidRPr="00BA31E3">
              <w:rPr>
                <w:rFonts w:ascii="Cambria Math" w:hAnsi="Cambria Math"/>
                <w:color w:val="000000"/>
                <w:sz w:val="24"/>
                <w:szCs w:val="24"/>
              </w:rPr>
              <w:t>0,510</w:t>
            </w:r>
          </w:p>
        </w:tc>
      </w:tr>
      <w:tr w:rsidR="0084097A" w:rsidRPr="00B37C46" w:rsidTr="0052786F">
        <w:trPr>
          <w:trHeight w:val="280"/>
        </w:trPr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4097A" w:rsidRPr="00BC2E50" w:rsidRDefault="0084097A" w:rsidP="0084097A">
            <w:pPr>
              <w:jc w:val="right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BC2E50">
              <w:rPr>
                <w:b/>
                <w:color w:val="000000"/>
                <w:sz w:val="24"/>
                <w:szCs w:val="24"/>
              </w:rPr>
              <w:t>Zenerova</w:t>
            </w:r>
            <w:proofErr w:type="spellEnd"/>
            <w:r w:rsidRPr="00BC2E50">
              <w:rPr>
                <w:b/>
                <w:color w:val="000000"/>
                <w:sz w:val="24"/>
                <w:szCs w:val="24"/>
              </w:rPr>
              <w:t xml:space="preserve"> (závěr.)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4097A" w:rsidRDefault="0084097A" w:rsidP="0084097A">
            <w:pPr>
              <w:jc w:val="right"/>
            </w:pPr>
            <w:r w:rsidRPr="0012417E"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w:t>0,022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4097A" w:rsidRPr="00BA31E3" w:rsidRDefault="0030506E" w:rsidP="0084097A">
            <w:pPr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7,0</w:t>
            </w:r>
            <w:r w:rsidR="00BA31E3" w:rsidRPr="00BA31E3">
              <w:rPr>
                <w:rFonts w:ascii="Cambria Math" w:hAnsi="Cambria Math"/>
                <w:sz w:val="24"/>
              </w:rPr>
              <w:t>00</w:t>
            </w:r>
          </w:p>
        </w:tc>
      </w:tr>
    </w:tbl>
    <w:p w:rsidR="00653484" w:rsidRDefault="00653484" w:rsidP="00653484">
      <w:pPr>
        <w:pStyle w:val="Podnadpis"/>
        <w:rPr>
          <w:rStyle w:val="Siln"/>
          <w:b w:val="0"/>
          <w:bCs w:val="0"/>
        </w:rPr>
      </w:pPr>
    </w:p>
    <w:p w:rsidR="003F1067" w:rsidRPr="00E527E0" w:rsidRDefault="00E527E0" w:rsidP="00E527E0">
      <w:pPr>
        <w:pStyle w:val="Nadpis1"/>
      </w:pPr>
      <w:proofErr w:type="spellStart"/>
      <w:r w:rsidRPr="00E527E0">
        <w:rPr>
          <w:rStyle w:val="Siln"/>
          <w:b/>
          <w:bCs w:val="0"/>
        </w:rPr>
        <w:lastRenderedPageBreak/>
        <w:t>Zenerova</w:t>
      </w:r>
      <w:proofErr w:type="spellEnd"/>
      <w:r w:rsidRPr="00E527E0">
        <w:rPr>
          <w:rStyle w:val="Siln"/>
          <w:b/>
          <w:bCs w:val="0"/>
        </w:rPr>
        <w:t xml:space="preserve"> dioda</w:t>
      </w:r>
    </w:p>
    <w:tbl>
      <w:tblPr>
        <w:tblW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</w:tblGrid>
      <w:tr w:rsidR="003F1067" w:rsidRPr="00EA5F65" w:rsidTr="003F1067">
        <w:trPr>
          <w:trHeight w:val="280"/>
        </w:trPr>
        <w:tc>
          <w:tcPr>
            <w:tcW w:w="1134" w:type="dxa"/>
            <w:vAlign w:val="center"/>
          </w:tcPr>
          <w:p w:rsidR="003F1067" w:rsidRPr="00BC2E50" w:rsidRDefault="00C94CD4" w:rsidP="008A2654">
            <w:pPr>
              <w:spacing w:line="259" w:lineRule="auto"/>
              <w:ind w:right="78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[mA]</m:t>
                </m:r>
              </m:oMath>
            </m:oMathPara>
          </w:p>
        </w:tc>
        <w:tc>
          <w:tcPr>
            <w:tcW w:w="1134" w:type="dxa"/>
            <w:vAlign w:val="center"/>
          </w:tcPr>
          <w:p w:rsidR="003F1067" w:rsidRPr="00BC2E50" w:rsidRDefault="00C94CD4" w:rsidP="008A2654">
            <w:pPr>
              <w:spacing w:line="259" w:lineRule="auto"/>
              <w:ind w:right="64"/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[V]</m:t>
                </m:r>
              </m:oMath>
            </m:oMathPara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-10,000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-7,200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-5,600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-7,100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-3,200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-7,050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-2,200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-7,000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-1,600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-6,950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-1,200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-6,950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-1,000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-6,900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-0,940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-6,800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-0,880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-6,800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-0,770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-6,775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-0,550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-6,600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-0,100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-6,150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0,000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0,000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0,100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0,440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0,550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0,490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0,770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0,880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0,940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0,500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1,000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0,510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1,200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0,515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1,600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0,520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2,220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0,524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3,200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0,540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4,600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0,550</w:t>
            </w:r>
          </w:p>
        </w:tc>
      </w:tr>
      <w:tr w:rsidR="003F1067" w:rsidRPr="00EA5F65" w:rsidTr="003F1067">
        <w:trPr>
          <w:trHeight w:val="280"/>
        </w:trPr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10,000</w:t>
            </w:r>
          </w:p>
        </w:tc>
        <w:tc>
          <w:tcPr>
            <w:tcW w:w="1134" w:type="dxa"/>
            <w:vAlign w:val="bottom"/>
          </w:tcPr>
          <w:p w:rsidR="003F1067" w:rsidRPr="003F1067" w:rsidRDefault="003F1067" w:rsidP="003F1067">
            <w:pPr>
              <w:jc w:val="right"/>
              <w:rPr>
                <w:rFonts w:ascii="Cambria Math" w:hAnsi="Cambria Math"/>
                <w:color w:val="000000"/>
                <w:sz w:val="24"/>
                <w:szCs w:val="22"/>
              </w:rPr>
            </w:pPr>
            <w:r w:rsidRPr="003F1067">
              <w:rPr>
                <w:rFonts w:ascii="Cambria Math" w:hAnsi="Cambria Math"/>
                <w:color w:val="000000"/>
                <w:sz w:val="24"/>
                <w:szCs w:val="22"/>
              </w:rPr>
              <w:t>0,565</w:t>
            </w:r>
          </w:p>
        </w:tc>
      </w:tr>
    </w:tbl>
    <w:p w:rsidR="003F1067" w:rsidRDefault="003F1067" w:rsidP="00726390"/>
    <w:p w:rsidR="00726390" w:rsidRPr="003F1067" w:rsidRDefault="00726390" w:rsidP="00726390">
      <w:pPr>
        <w:pStyle w:val="Podnadpis"/>
      </w:pPr>
      <w:proofErr w:type="spellStart"/>
      <w:r>
        <w:t>Zenerovo</w:t>
      </w:r>
      <w:proofErr w:type="spellEnd"/>
      <w:r>
        <w:t xml:space="preserve"> napětí diody je </w:t>
      </w:r>
      <w:r w:rsidR="00086016">
        <w:t>dle měření</w:t>
      </w:r>
      <w:r w:rsidR="00411A5E">
        <w:t xml:space="preserve"> </w:t>
      </w:r>
      <m:oMath>
        <m:r>
          <w:rPr>
            <w:rFonts w:ascii="Cambria Math" w:hAnsi="Cambria Math"/>
          </w:rPr>
          <m:t>~7,000 V</m:t>
        </m:r>
      </m:oMath>
      <w:r>
        <w:t>.</w:t>
      </w:r>
    </w:p>
    <w:p w:rsidR="007B6C64" w:rsidRDefault="001E33DD" w:rsidP="004F0CF8">
      <w:pPr>
        <w:pStyle w:val="Nadpis1"/>
        <w:ind w:right="46"/>
        <w:sectPr w:rsidR="007B6C64">
          <w:footerReference w:type="even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</w:sectPr>
      </w:pPr>
      <w:r>
        <w:br w:type="page"/>
      </w:r>
    </w:p>
    <w:p w:rsidR="00A55DBC" w:rsidRDefault="007B6C64" w:rsidP="00606AEF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1379A20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6855192" cy="4435200"/>
            <wp:effectExtent l="0" t="0" r="3175" b="381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192" cy="44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AEF">
        <w:t>GRAFY</w:t>
      </w:r>
    </w:p>
    <w:p w:rsidR="007B6C64" w:rsidRDefault="007B6C64"/>
    <w:p w:rsidR="007B6C64" w:rsidRDefault="007B6C64">
      <w:pPr>
        <w:rPr>
          <w:sz w:val="24"/>
        </w:rPr>
      </w:pPr>
      <w:r>
        <w:br w:type="page"/>
      </w:r>
    </w:p>
    <w:p w:rsidR="00552B66" w:rsidRDefault="007B6C64" w:rsidP="00552B66">
      <w:pPr>
        <w:pStyle w:val="Podnadpis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5E8FA9B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360000" cy="4435956"/>
            <wp:effectExtent l="0" t="0" r="0" b="317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345" cy="44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6DE" w:rsidRDefault="00E726DE" w:rsidP="003B7F62">
      <w:pPr>
        <w:sectPr w:rsidR="00E726DE" w:rsidSect="00E726DE">
          <w:pgSz w:w="16838" w:h="11906" w:orient="landscape"/>
          <w:pgMar w:top="1417" w:right="1417" w:bottom="1417" w:left="1417" w:header="708" w:footer="708" w:gutter="0"/>
          <w:cols w:space="708"/>
          <w:docGrid w:linePitch="272"/>
        </w:sectPr>
      </w:pPr>
    </w:p>
    <w:p w:rsidR="003B7F62" w:rsidRDefault="003B7F62" w:rsidP="003B7F62"/>
    <w:p w:rsidR="00234148" w:rsidRDefault="00594AD6" w:rsidP="003B7F62">
      <w:pPr>
        <w:pStyle w:val="Nadpis1"/>
      </w:pPr>
      <w:r>
        <w:t>VÝPOČTY:</w:t>
      </w:r>
    </w:p>
    <w:p w:rsidR="00CD3B38" w:rsidRDefault="00075F04" w:rsidP="00CD3B38">
      <w:pPr>
        <w:pStyle w:val="Podnadpis"/>
      </w:pPr>
      <w:r>
        <w:t>D</w:t>
      </w:r>
      <w:r w:rsidRPr="00075F04">
        <w:t>iferenciální odpor</w:t>
      </w:r>
      <w:r>
        <w:t xml:space="preserve"> v přímkové části</w:t>
      </w:r>
      <w:r w:rsidR="00D53B67">
        <w:t>:</w:t>
      </w:r>
    </w:p>
    <w:p w:rsidR="002F01C1" w:rsidRPr="00FE2009" w:rsidRDefault="00C94CD4" w:rsidP="002F01C1">
      <w:pPr>
        <w:pStyle w:val="Podnadpi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∆U</m:t>
              </m:r>
            </m:num>
            <m:den>
              <m:r>
                <w:rPr>
                  <w:rFonts w:ascii="Cambria Math" w:hAnsi="Cambria Math"/>
                </w:rPr>
                <m:t>∆I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4"/>
                </w:rPr>
                <m:t>0,700-0,470</m:t>
              </m:r>
            </m:num>
            <m:den>
              <m:r>
                <w:rPr>
                  <w:rFonts w:ascii="Cambria Math" w:hAnsi="Cambria Math"/>
                </w:rPr>
                <m:t>10,000-3,200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=0,034 Ω</m:t>
          </m:r>
        </m:oMath>
      </m:oMathPara>
    </w:p>
    <w:p w:rsidR="00234148" w:rsidRDefault="00F76D50" w:rsidP="00234148">
      <w:pPr>
        <w:pStyle w:val="Nadpis1"/>
      </w:pPr>
      <w:r w:rsidRPr="00F76D50">
        <w:t>SPOLUPRACOVALI</w:t>
      </w:r>
      <w:r>
        <w:t>:</w:t>
      </w:r>
    </w:p>
    <w:p w:rsidR="00A36A85" w:rsidRDefault="002F01C1" w:rsidP="00046BB9">
      <w:pPr>
        <w:pStyle w:val="Podnadpis"/>
      </w:pPr>
      <w:r>
        <w:t>Kotek Lubomír</w:t>
      </w:r>
    </w:p>
    <w:p w:rsidR="00234148" w:rsidRDefault="00594AD6" w:rsidP="00234148">
      <w:pPr>
        <w:pStyle w:val="Nadpis1"/>
      </w:pPr>
      <w:r>
        <w:t>ZÁVĚR:</w:t>
      </w:r>
    </w:p>
    <w:p w:rsidR="0097052E" w:rsidRDefault="00D6269D" w:rsidP="00644851">
      <w:pPr>
        <w:pStyle w:val="Podnadpis"/>
      </w:pPr>
      <w:r>
        <w:t>Všechny úkoly se zadání byly splněny</w:t>
      </w:r>
      <w:r w:rsidR="00A92BF7">
        <w:t xml:space="preserve">, </w:t>
      </w:r>
      <w:r w:rsidR="00A610EA">
        <w:t xml:space="preserve">během měření jsem si nevšiml žádných chyb nebo logických nesrovnalostí. Charakteristiky relativně odpovídají očekávaným průběhům. </w:t>
      </w:r>
      <w:proofErr w:type="spellStart"/>
      <w:r w:rsidR="00002855">
        <w:t>Zenerovo</w:t>
      </w:r>
      <w:proofErr w:type="spellEnd"/>
      <w:r w:rsidR="00002855">
        <w:t xml:space="preserve"> (stabilizační) napětí diody KZ 704 odpovídá katalogové hodnotě 7 … 9,2.</w:t>
      </w:r>
    </w:p>
    <w:p w:rsidR="004240C5" w:rsidRPr="004240C5" w:rsidRDefault="004240C5" w:rsidP="004240C5">
      <w:pPr>
        <w:pStyle w:val="Podnadpis"/>
      </w:pPr>
      <w:r>
        <w:tab/>
        <w:t>Při porovnání voltampérových charakteristik jednotlivých diod si lze všimnout, že Germaniová má skutečně nejnižší úbytek napětí</w:t>
      </w:r>
      <w:r w:rsidR="00523F86">
        <w:t>, a že u barevných diod se úbytek napětí liší podle vyzařované vlnové délky.</w:t>
      </w:r>
    </w:p>
    <w:sectPr w:rsidR="004240C5" w:rsidRPr="004240C5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CD4" w:rsidRDefault="00C94CD4">
      <w:r>
        <w:separator/>
      </w:r>
    </w:p>
  </w:endnote>
  <w:endnote w:type="continuationSeparator" w:id="0">
    <w:p w:rsidR="00C94CD4" w:rsidRDefault="00C9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654" w:rsidRDefault="008A2654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8A2654" w:rsidRDefault="008A265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654" w:rsidRDefault="008A2654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>
      <w:rPr>
        <w:rStyle w:val="slostrnky"/>
        <w:b/>
        <w:noProof/>
        <w:sz w:val="24"/>
      </w:rPr>
      <w:t>8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8A2654" w:rsidRDefault="008A2654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CD4" w:rsidRDefault="00C94CD4">
      <w:r>
        <w:separator/>
      </w:r>
    </w:p>
  </w:footnote>
  <w:footnote w:type="continuationSeparator" w:id="0">
    <w:p w:rsidR="00C94CD4" w:rsidRDefault="00C94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50FF"/>
    <w:multiLevelType w:val="hybridMultilevel"/>
    <w:tmpl w:val="197E7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43AB2"/>
    <w:multiLevelType w:val="hybridMultilevel"/>
    <w:tmpl w:val="97CCD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4156E"/>
    <w:multiLevelType w:val="hybridMultilevel"/>
    <w:tmpl w:val="0B58796A"/>
    <w:lvl w:ilvl="0" w:tplc="788400B2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50"/>
    <w:rsid w:val="00002855"/>
    <w:rsid w:val="00002AC9"/>
    <w:rsid w:val="00003C2F"/>
    <w:rsid w:val="00004932"/>
    <w:rsid w:val="000106B3"/>
    <w:rsid w:val="000127C9"/>
    <w:rsid w:val="00013ADA"/>
    <w:rsid w:val="00016DAA"/>
    <w:rsid w:val="0002623C"/>
    <w:rsid w:val="00026ACC"/>
    <w:rsid w:val="00026BFB"/>
    <w:rsid w:val="00027E50"/>
    <w:rsid w:val="0003010A"/>
    <w:rsid w:val="000306FE"/>
    <w:rsid w:val="00030811"/>
    <w:rsid w:val="00033863"/>
    <w:rsid w:val="00034C72"/>
    <w:rsid w:val="0004018B"/>
    <w:rsid w:val="00041CA9"/>
    <w:rsid w:val="00046719"/>
    <w:rsid w:val="00046BB9"/>
    <w:rsid w:val="000502B1"/>
    <w:rsid w:val="00052ADB"/>
    <w:rsid w:val="00057055"/>
    <w:rsid w:val="000609F7"/>
    <w:rsid w:val="000635C1"/>
    <w:rsid w:val="000646B5"/>
    <w:rsid w:val="00067906"/>
    <w:rsid w:val="00067F53"/>
    <w:rsid w:val="0007011D"/>
    <w:rsid w:val="00071EE2"/>
    <w:rsid w:val="00073795"/>
    <w:rsid w:val="00073C6F"/>
    <w:rsid w:val="00074849"/>
    <w:rsid w:val="00075717"/>
    <w:rsid w:val="00075F04"/>
    <w:rsid w:val="00076C40"/>
    <w:rsid w:val="00080E61"/>
    <w:rsid w:val="000814ED"/>
    <w:rsid w:val="00086016"/>
    <w:rsid w:val="00086411"/>
    <w:rsid w:val="00095451"/>
    <w:rsid w:val="000966FC"/>
    <w:rsid w:val="000A02DF"/>
    <w:rsid w:val="000A0678"/>
    <w:rsid w:val="000A06F5"/>
    <w:rsid w:val="000A18C0"/>
    <w:rsid w:val="000A4321"/>
    <w:rsid w:val="000A45E1"/>
    <w:rsid w:val="000A58A1"/>
    <w:rsid w:val="000A79F9"/>
    <w:rsid w:val="000A7C2E"/>
    <w:rsid w:val="000B0B38"/>
    <w:rsid w:val="000B320C"/>
    <w:rsid w:val="000B4ABA"/>
    <w:rsid w:val="000B5A32"/>
    <w:rsid w:val="000B5D18"/>
    <w:rsid w:val="000C0F35"/>
    <w:rsid w:val="000C2125"/>
    <w:rsid w:val="000C36B0"/>
    <w:rsid w:val="000C5DC6"/>
    <w:rsid w:val="000C7C93"/>
    <w:rsid w:val="000D0BBD"/>
    <w:rsid w:val="000E0206"/>
    <w:rsid w:val="000E3223"/>
    <w:rsid w:val="000E6B8A"/>
    <w:rsid w:val="000F0038"/>
    <w:rsid w:val="0010623C"/>
    <w:rsid w:val="001100A7"/>
    <w:rsid w:val="001139B4"/>
    <w:rsid w:val="0011574C"/>
    <w:rsid w:val="00120B74"/>
    <w:rsid w:val="00121891"/>
    <w:rsid w:val="00123D65"/>
    <w:rsid w:val="00124F22"/>
    <w:rsid w:val="00125179"/>
    <w:rsid w:val="00127D11"/>
    <w:rsid w:val="00130B66"/>
    <w:rsid w:val="00130EEE"/>
    <w:rsid w:val="0013798F"/>
    <w:rsid w:val="001404AD"/>
    <w:rsid w:val="001436CC"/>
    <w:rsid w:val="00146702"/>
    <w:rsid w:val="00146987"/>
    <w:rsid w:val="00154EDF"/>
    <w:rsid w:val="00157D2B"/>
    <w:rsid w:val="00160C2E"/>
    <w:rsid w:val="0016103E"/>
    <w:rsid w:val="00161A5E"/>
    <w:rsid w:val="001644FD"/>
    <w:rsid w:val="00164D58"/>
    <w:rsid w:val="00167413"/>
    <w:rsid w:val="00171D37"/>
    <w:rsid w:val="0017223D"/>
    <w:rsid w:val="0017362D"/>
    <w:rsid w:val="0017455A"/>
    <w:rsid w:val="001759A5"/>
    <w:rsid w:val="00175FAB"/>
    <w:rsid w:val="001764C5"/>
    <w:rsid w:val="00177CCE"/>
    <w:rsid w:val="00181649"/>
    <w:rsid w:val="001840ED"/>
    <w:rsid w:val="001849CB"/>
    <w:rsid w:val="00192AA7"/>
    <w:rsid w:val="00194262"/>
    <w:rsid w:val="001A0E51"/>
    <w:rsid w:val="001A15CE"/>
    <w:rsid w:val="001A5652"/>
    <w:rsid w:val="001A7B50"/>
    <w:rsid w:val="001C13A3"/>
    <w:rsid w:val="001C1AC3"/>
    <w:rsid w:val="001C51F5"/>
    <w:rsid w:val="001C6032"/>
    <w:rsid w:val="001C6A30"/>
    <w:rsid w:val="001D1778"/>
    <w:rsid w:val="001D5FC1"/>
    <w:rsid w:val="001D683F"/>
    <w:rsid w:val="001D6E18"/>
    <w:rsid w:val="001E1EC9"/>
    <w:rsid w:val="001E2A52"/>
    <w:rsid w:val="001E33DD"/>
    <w:rsid w:val="001E5228"/>
    <w:rsid w:val="001E5561"/>
    <w:rsid w:val="001F0027"/>
    <w:rsid w:val="001F5A5E"/>
    <w:rsid w:val="001F7F5B"/>
    <w:rsid w:val="002038B4"/>
    <w:rsid w:val="00205400"/>
    <w:rsid w:val="002069B4"/>
    <w:rsid w:val="002077EC"/>
    <w:rsid w:val="00216F48"/>
    <w:rsid w:val="002230FC"/>
    <w:rsid w:val="00224A01"/>
    <w:rsid w:val="00226C33"/>
    <w:rsid w:val="00230687"/>
    <w:rsid w:val="00234148"/>
    <w:rsid w:val="00235099"/>
    <w:rsid w:val="00235EB0"/>
    <w:rsid w:val="0023643A"/>
    <w:rsid w:val="00242FE5"/>
    <w:rsid w:val="0024432E"/>
    <w:rsid w:val="0024441C"/>
    <w:rsid w:val="00244B5A"/>
    <w:rsid w:val="00246C86"/>
    <w:rsid w:val="00250166"/>
    <w:rsid w:val="00250EA5"/>
    <w:rsid w:val="0025266E"/>
    <w:rsid w:val="00253559"/>
    <w:rsid w:val="002600D3"/>
    <w:rsid w:val="00261F4D"/>
    <w:rsid w:val="00263436"/>
    <w:rsid w:val="00263B3D"/>
    <w:rsid w:val="00263F04"/>
    <w:rsid w:val="00267072"/>
    <w:rsid w:val="00267318"/>
    <w:rsid w:val="0026735C"/>
    <w:rsid w:val="00267967"/>
    <w:rsid w:val="00271CA3"/>
    <w:rsid w:val="00272572"/>
    <w:rsid w:val="002804E3"/>
    <w:rsid w:val="002816CE"/>
    <w:rsid w:val="002836D9"/>
    <w:rsid w:val="00293665"/>
    <w:rsid w:val="00293C31"/>
    <w:rsid w:val="002A1393"/>
    <w:rsid w:val="002A15CF"/>
    <w:rsid w:val="002A4FC3"/>
    <w:rsid w:val="002A69D6"/>
    <w:rsid w:val="002B27DA"/>
    <w:rsid w:val="002B2A12"/>
    <w:rsid w:val="002B5E36"/>
    <w:rsid w:val="002B76C4"/>
    <w:rsid w:val="002B7BC2"/>
    <w:rsid w:val="002C21CB"/>
    <w:rsid w:val="002C2744"/>
    <w:rsid w:val="002C45BC"/>
    <w:rsid w:val="002C71E2"/>
    <w:rsid w:val="002D1565"/>
    <w:rsid w:val="002D3E9F"/>
    <w:rsid w:val="002D4959"/>
    <w:rsid w:val="002D52B5"/>
    <w:rsid w:val="002D6D0B"/>
    <w:rsid w:val="002D7131"/>
    <w:rsid w:val="002E0A99"/>
    <w:rsid w:val="002E0D10"/>
    <w:rsid w:val="002E354F"/>
    <w:rsid w:val="002E59D1"/>
    <w:rsid w:val="002F01C1"/>
    <w:rsid w:val="002F2AF8"/>
    <w:rsid w:val="002F3CC6"/>
    <w:rsid w:val="002F603D"/>
    <w:rsid w:val="0030506E"/>
    <w:rsid w:val="00305107"/>
    <w:rsid w:val="003146F7"/>
    <w:rsid w:val="003149A3"/>
    <w:rsid w:val="00314C95"/>
    <w:rsid w:val="00315E60"/>
    <w:rsid w:val="0031726F"/>
    <w:rsid w:val="0032379A"/>
    <w:rsid w:val="00331A62"/>
    <w:rsid w:val="00336536"/>
    <w:rsid w:val="00342D37"/>
    <w:rsid w:val="00345519"/>
    <w:rsid w:val="003456D6"/>
    <w:rsid w:val="00346BE4"/>
    <w:rsid w:val="0035008D"/>
    <w:rsid w:val="00350864"/>
    <w:rsid w:val="003526BB"/>
    <w:rsid w:val="00354BE7"/>
    <w:rsid w:val="003556BB"/>
    <w:rsid w:val="00357DB3"/>
    <w:rsid w:val="003616C1"/>
    <w:rsid w:val="0036497E"/>
    <w:rsid w:val="00365282"/>
    <w:rsid w:val="00366A56"/>
    <w:rsid w:val="00370C0A"/>
    <w:rsid w:val="003723BD"/>
    <w:rsid w:val="00372B1B"/>
    <w:rsid w:val="003732C6"/>
    <w:rsid w:val="0037619A"/>
    <w:rsid w:val="00380CD0"/>
    <w:rsid w:val="00380EF8"/>
    <w:rsid w:val="00381EA1"/>
    <w:rsid w:val="00383548"/>
    <w:rsid w:val="00383BA4"/>
    <w:rsid w:val="00396E63"/>
    <w:rsid w:val="003A1E07"/>
    <w:rsid w:val="003A35FA"/>
    <w:rsid w:val="003A7325"/>
    <w:rsid w:val="003A75FB"/>
    <w:rsid w:val="003B0675"/>
    <w:rsid w:val="003B29EA"/>
    <w:rsid w:val="003B31DD"/>
    <w:rsid w:val="003B4C0A"/>
    <w:rsid w:val="003B4C0E"/>
    <w:rsid w:val="003B6708"/>
    <w:rsid w:val="003B7F62"/>
    <w:rsid w:val="003C062A"/>
    <w:rsid w:val="003C3F02"/>
    <w:rsid w:val="003C688B"/>
    <w:rsid w:val="003D061B"/>
    <w:rsid w:val="003D65F3"/>
    <w:rsid w:val="003D7CE9"/>
    <w:rsid w:val="003E0605"/>
    <w:rsid w:val="003E0BF1"/>
    <w:rsid w:val="003E126A"/>
    <w:rsid w:val="003E151C"/>
    <w:rsid w:val="003E1DDB"/>
    <w:rsid w:val="003E5F26"/>
    <w:rsid w:val="003E63DE"/>
    <w:rsid w:val="003E7019"/>
    <w:rsid w:val="003F1067"/>
    <w:rsid w:val="003F20B0"/>
    <w:rsid w:val="003F39A5"/>
    <w:rsid w:val="003F4D8E"/>
    <w:rsid w:val="003F73B0"/>
    <w:rsid w:val="003F7D01"/>
    <w:rsid w:val="00401ACE"/>
    <w:rsid w:val="00402759"/>
    <w:rsid w:val="0040386E"/>
    <w:rsid w:val="00406E8F"/>
    <w:rsid w:val="0041051A"/>
    <w:rsid w:val="00410AC6"/>
    <w:rsid w:val="00411A5E"/>
    <w:rsid w:val="00412A2D"/>
    <w:rsid w:val="00414D17"/>
    <w:rsid w:val="004202EE"/>
    <w:rsid w:val="004240C5"/>
    <w:rsid w:val="0042682F"/>
    <w:rsid w:val="00431028"/>
    <w:rsid w:val="00450127"/>
    <w:rsid w:val="0045366C"/>
    <w:rsid w:val="004544AC"/>
    <w:rsid w:val="0045514F"/>
    <w:rsid w:val="00456602"/>
    <w:rsid w:val="004566A9"/>
    <w:rsid w:val="004568D2"/>
    <w:rsid w:val="00456AE0"/>
    <w:rsid w:val="00461634"/>
    <w:rsid w:val="00461E4C"/>
    <w:rsid w:val="00465084"/>
    <w:rsid w:val="004659BD"/>
    <w:rsid w:val="00465D16"/>
    <w:rsid w:val="004671A3"/>
    <w:rsid w:val="004711C4"/>
    <w:rsid w:val="00475C80"/>
    <w:rsid w:val="00480590"/>
    <w:rsid w:val="00482846"/>
    <w:rsid w:val="00483BA1"/>
    <w:rsid w:val="004868E2"/>
    <w:rsid w:val="004915F9"/>
    <w:rsid w:val="00492BBB"/>
    <w:rsid w:val="00496278"/>
    <w:rsid w:val="00497C91"/>
    <w:rsid w:val="004A2804"/>
    <w:rsid w:val="004A2E20"/>
    <w:rsid w:val="004B014F"/>
    <w:rsid w:val="004B1659"/>
    <w:rsid w:val="004C03CC"/>
    <w:rsid w:val="004C232A"/>
    <w:rsid w:val="004C33B2"/>
    <w:rsid w:val="004C6F8A"/>
    <w:rsid w:val="004D19AA"/>
    <w:rsid w:val="004D3C4E"/>
    <w:rsid w:val="004D3CE0"/>
    <w:rsid w:val="004D4000"/>
    <w:rsid w:val="004D42DB"/>
    <w:rsid w:val="004D4C5F"/>
    <w:rsid w:val="004D50AB"/>
    <w:rsid w:val="004D772A"/>
    <w:rsid w:val="004E028A"/>
    <w:rsid w:val="004E212E"/>
    <w:rsid w:val="004E736F"/>
    <w:rsid w:val="004E742B"/>
    <w:rsid w:val="004F0CF8"/>
    <w:rsid w:val="004F223D"/>
    <w:rsid w:val="004F4BAD"/>
    <w:rsid w:val="004F5A9D"/>
    <w:rsid w:val="004F7F50"/>
    <w:rsid w:val="00503968"/>
    <w:rsid w:val="00504B7C"/>
    <w:rsid w:val="00510AAF"/>
    <w:rsid w:val="00513A2E"/>
    <w:rsid w:val="00514192"/>
    <w:rsid w:val="00516D90"/>
    <w:rsid w:val="0051766A"/>
    <w:rsid w:val="00522D11"/>
    <w:rsid w:val="00523F86"/>
    <w:rsid w:val="0052786F"/>
    <w:rsid w:val="00530605"/>
    <w:rsid w:val="00533E13"/>
    <w:rsid w:val="00535210"/>
    <w:rsid w:val="00535B86"/>
    <w:rsid w:val="005368F7"/>
    <w:rsid w:val="005418A9"/>
    <w:rsid w:val="00543F4E"/>
    <w:rsid w:val="00551F23"/>
    <w:rsid w:val="0055283D"/>
    <w:rsid w:val="00552B66"/>
    <w:rsid w:val="00553FEA"/>
    <w:rsid w:val="005554E1"/>
    <w:rsid w:val="0056370D"/>
    <w:rsid w:val="00565A93"/>
    <w:rsid w:val="00565AA5"/>
    <w:rsid w:val="0056631D"/>
    <w:rsid w:val="005703CD"/>
    <w:rsid w:val="005740F3"/>
    <w:rsid w:val="005756C6"/>
    <w:rsid w:val="00576FBF"/>
    <w:rsid w:val="005773EF"/>
    <w:rsid w:val="00577541"/>
    <w:rsid w:val="00580473"/>
    <w:rsid w:val="005821D6"/>
    <w:rsid w:val="00583DE6"/>
    <w:rsid w:val="0058680C"/>
    <w:rsid w:val="005905AE"/>
    <w:rsid w:val="00593C41"/>
    <w:rsid w:val="00593E4E"/>
    <w:rsid w:val="005940E1"/>
    <w:rsid w:val="00594AD6"/>
    <w:rsid w:val="005A129E"/>
    <w:rsid w:val="005A2620"/>
    <w:rsid w:val="005A4851"/>
    <w:rsid w:val="005A6488"/>
    <w:rsid w:val="005A6AC3"/>
    <w:rsid w:val="005A6F03"/>
    <w:rsid w:val="005B0508"/>
    <w:rsid w:val="005B0AF3"/>
    <w:rsid w:val="005B3538"/>
    <w:rsid w:val="005B48E2"/>
    <w:rsid w:val="005B5263"/>
    <w:rsid w:val="005B6473"/>
    <w:rsid w:val="005B65D9"/>
    <w:rsid w:val="005B7FF4"/>
    <w:rsid w:val="005C2312"/>
    <w:rsid w:val="005C3006"/>
    <w:rsid w:val="005C3659"/>
    <w:rsid w:val="005C675A"/>
    <w:rsid w:val="005D205B"/>
    <w:rsid w:val="005D2A49"/>
    <w:rsid w:val="005D6517"/>
    <w:rsid w:val="005E459A"/>
    <w:rsid w:val="005E793F"/>
    <w:rsid w:val="005F15C1"/>
    <w:rsid w:val="005F3079"/>
    <w:rsid w:val="005F390D"/>
    <w:rsid w:val="00601AAD"/>
    <w:rsid w:val="00602ADF"/>
    <w:rsid w:val="00606AEF"/>
    <w:rsid w:val="0061021A"/>
    <w:rsid w:val="00610A61"/>
    <w:rsid w:val="00611089"/>
    <w:rsid w:val="00612AD2"/>
    <w:rsid w:val="006151B7"/>
    <w:rsid w:val="0061534D"/>
    <w:rsid w:val="0061647F"/>
    <w:rsid w:val="0061794F"/>
    <w:rsid w:val="00620774"/>
    <w:rsid w:val="006260CA"/>
    <w:rsid w:val="006268D9"/>
    <w:rsid w:val="006310B2"/>
    <w:rsid w:val="006325C8"/>
    <w:rsid w:val="00633DBA"/>
    <w:rsid w:val="006400C6"/>
    <w:rsid w:val="00642096"/>
    <w:rsid w:val="006447BF"/>
    <w:rsid w:val="00644851"/>
    <w:rsid w:val="006459E2"/>
    <w:rsid w:val="00646436"/>
    <w:rsid w:val="006477F5"/>
    <w:rsid w:val="00652EA8"/>
    <w:rsid w:val="00653484"/>
    <w:rsid w:val="00656243"/>
    <w:rsid w:val="00657187"/>
    <w:rsid w:val="00657591"/>
    <w:rsid w:val="006579AE"/>
    <w:rsid w:val="00661648"/>
    <w:rsid w:val="006618D9"/>
    <w:rsid w:val="00661B59"/>
    <w:rsid w:val="006642AC"/>
    <w:rsid w:val="00667258"/>
    <w:rsid w:val="00670234"/>
    <w:rsid w:val="006704F8"/>
    <w:rsid w:val="00671E38"/>
    <w:rsid w:val="00672BF9"/>
    <w:rsid w:val="00672CE6"/>
    <w:rsid w:val="0067440B"/>
    <w:rsid w:val="006763B4"/>
    <w:rsid w:val="006818C7"/>
    <w:rsid w:val="006834D9"/>
    <w:rsid w:val="00685041"/>
    <w:rsid w:val="006906B7"/>
    <w:rsid w:val="0069123C"/>
    <w:rsid w:val="00692A2F"/>
    <w:rsid w:val="0069601D"/>
    <w:rsid w:val="00697526"/>
    <w:rsid w:val="006A0434"/>
    <w:rsid w:val="006A1ABA"/>
    <w:rsid w:val="006A1BF5"/>
    <w:rsid w:val="006A2B92"/>
    <w:rsid w:val="006A7074"/>
    <w:rsid w:val="006B1E4A"/>
    <w:rsid w:val="006B36B6"/>
    <w:rsid w:val="006B70B2"/>
    <w:rsid w:val="006B773A"/>
    <w:rsid w:val="006C0F43"/>
    <w:rsid w:val="006C25F3"/>
    <w:rsid w:val="006C2D7E"/>
    <w:rsid w:val="006C305E"/>
    <w:rsid w:val="006C33E6"/>
    <w:rsid w:val="006C7ACA"/>
    <w:rsid w:val="006D2C9E"/>
    <w:rsid w:val="006D4D6B"/>
    <w:rsid w:val="006D7726"/>
    <w:rsid w:val="006E31BB"/>
    <w:rsid w:val="006E7471"/>
    <w:rsid w:val="006E7E78"/>
    <w:rsid w:val="006F1366"/>
    <w:rsid w:val="006F3A95"/>
    <w:rsid w:val="006F4E1F"/>
    <w:rsid w:val="006F61ED"/>
    <w:rsid w:val="006F7059"/>
    <w:rsid w:val="00703231"/>
    <w:rsid w:val="00705215"/>
    <w:rsid w:val="007103A9"/>
    <w:rsid w:val="00710664"/>
    <w:rsid w:val="007137E8"/>
    <w:rsid w:val="00720BA3"/>
    <w:rsid w:val="007256BF"/>
    <w:rsid w:val="00726390"/>
    <w:rsid w:val="0072764A"/>
    <w:rsid w:val="007277E1"/>
    <w:rsid w:val="007314B0"/>
    <w:rsid w:val="00735C69"/>
    <w:rsid w:val="00737DEE"/>
    <w:rsid w:val="00743DDD"/>
    <w:rsid w:val="00744067"/>
    <w:rsid w:val="0075056E"/>
    <w:rsid w:val="00750A2E"/>
    <w:rsid w:val="00751480"/>
    <w:rsid w:val="00754B5B"/>
    <w:rsid w:val="00755B9F"/>
    <w:rsid w:val="00755DA3"/>
    <w:rsid w:val="007571A2"/>
    <w:rsid w:val="007637C4"/>
    <w:rsid w:val="007679B4"/>
    <w:rsid w:val="007705E4"/>
    <w:rsid w:val="0077256E"/>
    <w:rsid w:val="00773C95"/>
    <w:rsid w:val="00775DF2"/>
    <w:rsid w:val="00776FB0"/>
    <w:rsid w:val="0078126B"/>
    <w:rsid w:val="007834D6"/>
    <w:rsid w:val="0078468A"/>
    <w:rsid w:val="00784D3A"/>
    <w:rsid w:val="0078647C"/>
    <w:rsid w:val="00792EFF"/>
    <w:rsid w:val="007959F2"/>
    <w:rsid w:val="007A006F"/>
    <w:rsid w:val="007A1411"/>
    <w:rsid w:val="007A73FD"/>
    <w:rsid w:val="007B4F32"/>
    <w:rsid w:val="007B5F61"/>
    <w:rsid w:val="007B6C64"/>
    <w:rsid w:val="007C0A0B"/>
    <w:rsid w:val="007C1D17"/>
    <w:rsid w:val="007C27A0"/>
    <w:rsid w:val="007C5677"/>
    <w:rsid w:val="007C5D33"/>
    <w:rsid w:val="007C5D62"/>
    <w:rsid w:val="007C601E"/>
    <w:rsid w:val="007D08C1"/>
    <w:rsid w:val="007D24ED"/>
    <w:rsid w:val="007D6715"/>
    <w:rsid w:val="007D79C8"/>
    <w:rsid w:val="007E1A55"/>
    <w:rsid w:val="007E5221"/>
    <w:rsid w:val="007F70BB"/>
    <w:rsid w:val="008028FC"/>
    <w:rsid w:val="008042D3"/>
    <w:rsid w:val="00807F3D"/>
    <w:rsid w:val="00811D88"/>
    <w:rsid w:val="00812852"/>
    <w:rsid w:val="00813944"/>
    <w:rsid w:val="008147B0"/>
    <w:rsid w:val="008171F5"/>
    <w:rsid w:val="008172DA"/>
    <w:rsid w:val="0082556C"/>
    <w:rsid w:val="00827A43"/>
    <w:rsid w:val="00830D18"/>
    <w:rsid w:val="0083162F"/>
    <w:rsid w:val="00831F1F"/>
    <w:rsid w:val="008330E2"/>
    <w:rsid w:val="00835774"/>
    <w:rsid w:val="008362A3"/>
    <w:rsid w:val="00836763"/>
    <w:rsid w:val="0084097A"/>
    <w:rsid w:val="008437FD"/>
    <w:rsid w:val="00847EAC"/>
    <w:rsid w:val="00850751"/>
    <w:rsid w:val="00851C8B"/>
    <w:rsid w:val="00854E64"/>
    <w:rsid w:val="00856080"/>
    <w:rsid w:val="008566D7"/>
    <w:rsid w:val="00856D65"/>
    <w:rsid w:val="008570F0"/>
    <w:rsid w:val="0086077A"/>
    <w:rsid w:val="0086261D"/>
    <w:rsid w:val="00865634"/>
    <w:rsid w:val="00865E18"/>
    <w:rsid w:val="00870A2C"/>
    <w:rsid w:val="008721CF"/>
    <w:rsid w:val="008770E0"/>
    <w:rsid w:val="00877C01"/>
    <w:rsid w:val="00884466"/>
    <w:rsid w:val="008858A8"/>
    <w:rsid w:val="00891318"/>
    <w:rsid w:val="00894807"/>
    <w:rsid w:val="00896FCE"/>
    <w:rsid w:val="00897B0B"/>
    <w:rsid w:val="008A174C"/>
    <w:rsid w:val="008A1D87"/>
    <w:rsid w:val="008A2203"/>
    <w:rsid w:val="008A2654"/>
    <w:rsid w:val="008A523A"/>
    <w:rsid w:val="008A5ED3"/>
    <w:rsid w:val="008A7A43"/>
    <w:rsid w:val="008B0E3A"/>
    <w:rsid w:val="008B10AC"/>
    <w:rsid w:val="008B126D"/>
    <w:rsid w:val="008B329E"/>
    <w:rsid w:val="008B53D9"/>
    <w:rsid w:val="008B6CD3"/>
    <w:rsid w:val="008B76AA"/>
    <w:rsid w:val="008C07A1"/>
    <w:rsid w:val="008C0D70"/>
    <w:rsid w:val="008C13B8"/>
    <w:rsid w:val="008C2B54"/>
    <w:rsid w:val="008C36E1"/>
    <w:rsid w:val="008C6D57"/>
    <w:rsid w:val="008D466D"/>
    <w:rsid w:val="008D5B45"/>
    <w:rsid w:val="008D733F"/>
    <w:rsid w:val="008E49A2"/>
    <w:rsid w:val="008E5B7D"/>
    <w:rsid w:val="008E6623"/>
    <w:rsid w:val="008F07E3"/>
    <w:rsid w:val="008F1062"/>
    <w:rsid w:val="008F50B9"/>
    <w:rsid w:val="008F5D71"/>
    <w:rsid w:val="008F6ACB"/>
    <w:rsid w:val="008F7FB3"/>
    <w:rsid w:val="00904E24"/>
    <w:rsid w:val="00907012"/>
    <w:rsid w:val="00913216"/>
    <w:rsid w:val="00913D16"/>
    <w:rsid w:val="00920753"/>
    <w:rsid w:val="00921570"/>
    <w:rsid w:val="0092514F"/>
    <w:rsid w:val="009262A8"/>
    <w:rsid w:val="00932E6C"/>
    <w:rsid w:val="009335F4"/>
    <w:rsid w:val="0093426B"/>
    <w:rsid w:val="009344F3"/>
    <w:rsid w:val="00934C6C"/>
    <w:rsid w:val="00936D71"/>
    <w:rsid w:val="009377B3"/>
    <w:rsid w:val="00940682"/>
    <w:rsid w:val="00941E15"/>
    <w:rsid w:val="00946923"/>
    <w:rsid w:val="0095270A"/>
    <w:rsid w:val="00962418"/>
    <w:rsid w:val="00966323"/>
    <w:rsid w:val="00967E45"/>
    <w:rsid w:val="0097052E"/>
    <w:rsid w:val="0097230B"/>
    <w:rsid w:val="009726A1"/>
    <w:rsid w:val="009726EF"/>
    <w:rsid w:val="009778C1"/>
    <w:rsid w:val="00982F3C"/>
    <w:rsid w:val="00984DE9"/>
    <w:rsid w:val="009865FD"/>
    <w:rsid w:val="009867C8"/>
    <w:rsid w:val="00986FE3"/>
    <w:rsid w:val="00987569"/>
    <w:rsid w:val="00990533"/>
    <w:rsid w:val="0099130B"/>
    <w:rsid w:val="00991CF9"/>
    <w:rsid w:val="00992E66"/>
    <w:rsid w:val="00993180"/>
    <w:rsid w:val="0099608A"/>
    <w:rsid w:val="00996734"/>
    <w:rsid w:val="00997228"/>
    <w:rsid w:val="00997A8E"/>
    <w:rsid w:val="009A2FBF"/>
    <w:rsid w:val="009A30DF"/>
    <w:rsid w:val="009A633B"/>
    <w:rsid w:val="009B0332"/>
    <w:rsid w:val="009B161C"/>
    <w:rsid w:val="009B1A2A"/>
    <w:rsid w:val="009B3088"/>
    <w:rsid w:val="009B6705"/>
    <w:rsid w:val="009B7C0A"/>
    <w:rsid w:val="009B7ED7"/>
    <w:rsid w:val="009C0214"/>
    <w:rsid w:val="009C1CA2"/>
    <w:rsid w:val="009C5830"/>
    <w:rsid w:val="009C7EC2"/>
    <w:rsid w:val="009D0972"/>
    <w:rsid w:val="009D508D"/>
    <w:rsid w:val="009D58C8"/>
    <w:rsid w:val="009D6272"/>
    <w:rsid w:val="009E2FAC"/>
    <w:rsid w:val="009E37A0"/>
    <w:rsid w:val="009E3FDB"/>
    <w:rsid w:val="009E5439"/>
    <w:rsid w:val="009E5783"/>
    <w:rsid w:val="009E729A"/>
    <w:rsid w:val="009F2FA5"/>
    <w:rsid w:val="009F4691"/>
    <w:rsid w:val="009F4F96"/>
    <w:rsid w:val="009F559B"/>
    <w:rsid w:val="009F6565"/>
    <w:rsid w:val="009F7F28"/>
    <w:rsid w:val="00A01890"/>
    <w:rsid w:val="00A03416"/>
    <w:rsid w:val="00A07107"/>
    <w:rsid w:val="00A10FCD"/>
    <w:rsid w:val="00A11CE9"/>
    <w:rsid w:val="00A11D92"/>
    <w:rsid w:val="00A159D7"/>
    <w:rsid w:val="00A21EA8"/>
    <w:rsid w:val="00A22EE5"/>
    <w:rsid w:val="00A24244"/>
    <w:rsid w:val="00A24955"/>
    <w:rsid w:val="00A25F14"/>
    <w:rsid w:val="00A26EE1"/>
    <w:rsid w:val="00A34869"/>
    <w:rsid w:val="00A36A85"/>
    <w:rsid w:val="00A3709C"/>
    <w:rsid w:val="00A37FA7"/>
    <w:rsid w:val="00A4169D"/>
    <w:rsid w:val="00A43F6E"/>
    <w:rsid w:val="00A44ED3"/>
    <w:rsid w:val="00A45A9C"/>
    <w:rsid w:val="00A5000B"/>
    <w:rsid w:val="00A502D1"/>
    <w:rsid w:val="00A511D5"/>
    <w:rsid w:val="00A5147B"/>
    <w:rsid w:val="00A52535"/>
    <w:rsid w:val="00A5341E"/>
    <w:rsid w:val="00A53E38"/>
    <w:rsid w:val="00A55DBC"/>
    <w:rsid w:val="00A57D28"/>
    <w:rsid w:val="00A60027"/>
    <w:rsid w:val="00A60A39"/>
    <w:rsid w:val="00A610EA"/>
    <w:rsid w:val="00A61D64"/>
    <w:rsid w:val="00A62CDF"/>
    <w:rsid w:val="00A662E1"/>
    <w:rsid w:val="00A70E74"/>
    <w:rsid w:val="00A733A8"/>
    <w:rsid w:val="00A75EF7"/>
    <w:rsid w:val="00A76B69"/>
    <w:rsid w:val="00A83070"/>
    <w:rsid w:val="00A85579"/>
    <w:rsid w:val="00A859F2"/>
    <w:rsid w:val="00A85DD1"/>
    <w:rsid w:val="00A85E59"/>
    <w:rsid w:val="00A864F3"/>
    <w:rsid w:val="00A901DB"/>
    <w:rsid w:val="00A92BF7"/>
    <w:rsid w:val="00A95200"/>
    <w:rsid w:val="00A954E8"/>
    <w:rsid w:val="00A95795"/>
    <w:rsid w:val="00A96B7B"/>
    <w:rsid w:val="00AA44B3"/>
    <w:rsid w:val="00AA4B29"/>
    <w:rsid w:val="00AA50A8"/>
    <w:rsid w:val="00AA53D3"/>
    <w:rsid w:val="00AA6959"/>
    <w:rsid w:val="00AA7E05"/>
    <w:rsid w:val="00AB615D"/>
    <w:rsid w:val="00AC1530"/>
    <w:rsid w:val="00AC4955"/>
    <w:rsid w:val="00AD0B09"/>
    <w:rsid w:val="00AD4537"/>
    <w:rsid w:val="00AD5D35"/>
    <w:rsid w:val="00AD6E3F"/>
    <w:rsid w:val="00AE0EB0"/>
    <w:rsid w:val="00AE1FA4"/>
    <w:rsid w:val="00AE4D80"/>
    <w:rsid w:val="00AE6742"/>
    <w:rsid w:val="00AE7B42"/>
    <w:rsid w:val="00AF1632"/>
    <w:rsid w:val="00AF2A2A"/>
    <w:rsid w:val="00AF333D"/>
    <w:rsid w:val="00AF43DB"/>
    <w:rsid w:val="00AF52D0"/>
    <w:rsid w:val="00AF649A"/>
    <w:rsid w:val="00AF6974"/>
    <w:rsid w:val="00B024E8"/>
    <w:rsid w:val="00B03590"/>
    <w:rsid w:val="00B046BB"/>
    <w:rsid w:val="00B04985"/>
    <w:rsid w:val="00B1241A"/>
    <w:rsid w:val="00B14492"/>
    <w:rsid w:val="00B14523"/>
    <w:rsid w:val="00B151D3"/>
    <w:rsid w:val="00B1652A"/>
    <w:rsid w:val="00B174BF"/>
    <w:rsid w:val="00B23637"/>
    <w:rsid w:val="00B25B2D"/>
    <w:rsid w:val="00B25CAF"/>
    <w:rsid w:val="00B25DF1"/>
    <w:rsid w:val="00B27310"/>
    <w:rsid w:val="00B36887"/>
    <w:rsid w:val="00B37299"/>
    <w:rsid w:val="00B37C46"/>
    <w:rsid w:val="00B409D5"/>
    <w:rsid w:val="00B41520"/>
    <w:rsid w:val="00B42139"/>
    <w:rsid w:val="00B4374A"/>
    <w:rsid w:val="00B44534"/>
    <w:rsid w:val="00B449D7"/>
    <w:rsid w:val="00B47028"/>
    <w:rsid w:val="00B47AEE"/>
    <w:rsid w:val="00B543B4"/>
    <w:rsid w:val="00B54D3A"/>
    <w:rsid w:val="00B56709"/>
    <w:rsid w:val="00B56F7E"/>
    <w:rsid w:val="00B57974"/>
    <w:rsid w:val="00B60CC5"/>
    <w:rsid w:val="00B64114"/>
    <w:rsid w:val="00B64533"/>
    <w:rsid w:val="00B7072B"/>
    <w:rsid w:val="00B73CC6"/>
    <w:rsid w:val="00B763ED"/>
    <w:rsid w:val="00B81216"/>
    <w:rsid w:val="00B827FB"/>
    <w:rsid w:val="00B837DB"/>
    <w:rsid w:val="00B854C3"/>
    <w:rsid w:val="00B85781"/>
    <w:rsid w:val="00B86C96"/>
    <w:rsid w:val="00B907EF"/>
    <w:rsid w:val="00B92F2A"/>
    <w:rsid w:val="00B96B55"/>
    <w:rsid w:val="00BA1043"/>
    <w:rsid w:val="00BA1751"/>
    <w:rsid w:val="00BA2DE3"/>
    <w:rsid w:val="00BA31E3"/>
    <w:rsid w:val="00BA4DBC"/>
    <w:rsid w:val="00BA62EA"/>
    <w:rsid w:val="00BA73EF"/>
    <w:rsid w:val="00BB5FE3"/>
    <w:rsid w:val="00BB67FD"/>
    <w:rsid w:val="00BC231F"/>
    <w:rsid w:val="00BC2E50"/>
    <w:rsid w:val="00BD0C83"/>
    <w:rsid w:val="00BD1496"/>
    <w:rsid w:val="00BD2472"/>
    <w:rsid w:val="00BD42DB"/>
    <w:rsid w:val="00BD56E0"/>
    <w:rsid w:val="00BD5CAF"/>
    <w:rsid w:val="00BE2B4F"/>
    <w:rsid w:val="00BE41F3"/>
    <w:rsid w:val="00BE6F66"/>
    <w:rsid w:val="00BF0F9B"/>
    <w:rsid w:val="00BF127E"/>
    <w:rsid w:val="00BF1A22"/>
    <w:rsid w:val="00BF2A6D"/>
    <w:rsid w:val="00BF6CCA"/>
    <w:rsid w:val="00BF7D3B"/>
    <w:rsid w:val="00C01F12"/>
    <w:rsid w:val="00C02281"/>
    <w:rsid w:val="00C03626"/>
    <w:rsid w:val="00C043D8"/>
    <w:rsid w:val="00C0528B"/>
    <w:rsid w:val="00C0572E"/>
    <w:rsid w:val="00C06051"/>
    <w:rsid w:val="00C0755B"/>
    <w:rsid w:val="00C1166C"/>
    <w:rsid w:val="00C11D51"/>
    <w:rsid w:val="00C15ACC"/>
    <w:rsid w:val="00C16515"/>
    <w:rsid w:val="00C16FAD"/>
    <w:rsid w:val="00C2409B"/>
    <w:rsid w:val="00C25564"/>
    <w:rsid w:val="00C27EB5"/>
    <w:rsid w:val="00C322BF"/>
    <w:rsid w:val="00C34107"/>
    <w:rsid w:val="00C34211"/>
    <w:rsid w:val="00C34907"/>
    <w:rsid w:val="00C360FC"/>
    <w:rsid w:val="00C3672B"/>
    <w:rsid w:val="00C40EEF"/>
    <w:rsid w:val="00C41304"/>
    <w:rsid w:val="00C433D0"/>
    <w:rsid w:val="00C43CD7"/>
    <w:rsid w:val="00C4580F"/>
    <w:rsid w:val="00C469F0"/>
    <w:rsid w:val="00C47DEC"/>
    <w:rsid w:val="00C5219E"/>
    <w:rsid w:val="00C54138"/>
    <w:rsid w:val="00C543E0"/>
    <w:rsid w:val="00C62A15"/>
    <w:rsid w:val="00C659C9"/>
    <w:rsid w:val="00C713D8"/>
    <w:rsid w:val="00C730A7"/>
    <w:rsid w:val="00C837F5"/>
    <w:rsid w:val="00C84AF0"/>
    <w:rsid w:val="00C91E85"/>
    <w:rsid w:val="00C93100"/>
    <w:rsid w:val="00C93ECD"/>
    <w:rsid w:val="00C94050"/>
    <w:rsid w:val="00C94CD4"/>
    <w:rsid w:val="00C96C04"/>
    <w:rsid w:val="00C96E4B"/>
    <w:rsid w:val="00C97023"/>
    <w:rsid w:val="00C9772E"/>
    <w:rsid w:val="00C979B4"/>
    <w:rsid w:val="00CA060D"/>
    <w:rsid w:val="00CA31E3"/>
    <w:rsid w:val="00CA4822"/>
    <w:rsid w:val="00CA4E49"/>
    <w:rsid w:val="00CA6DD2"/>
    <w:rsid w:val="00CA7FF8"/>
    <w:rsid w:val="00CB010D"/>
    <w:rsid w:val="00CB0C5E"/>
    <w:rsid w:val="00CB1A59"/>
    <w:rsid w:val="00CB54C9"/>
    <w:rsid w:val="00CB66B5"/>
    <w:rsid w:val="00CB7642"/>
    <w:rsid w:val="00CC08B8"/>
    <w:rsid w:val="00CC3DEB"/>
    <w:rsid w:val="00CC509D"/>
    <w:rsid w:val="00CC6930"/>
    <w:rsid w:val="00CD1109"/>
    <w:rsid w:val="00CD2BD5"/>
    <w:rsid w:val="00CD3B38"/>
    <w:rsid w:val="00CD3F80"/>
    <w:rsid w:val="00CD57C4"/>
    <w:rsid w:val="00CE5D6B"/>
    <w:rsid w:val="00CE6287"/>
    <w:rsid w:val="00CE680E"/>
    <w:rsid w:val="00CE6DDC"/>
    <w:rsid w:val="00CF0163"/>
    <w:rsid w:val="00CF0920"/>
    <w:rsid w:val="00CF1B72"/>
    <w:rsid w:val="00CF27FC"/>
    <w:rsid w:val="00CF34E6"/>
    <w:rsid w:val="00CF6688"/>
    <w:rsid w:val="00CF68DA"/>
    <w:rsid w:val="00CF79C6"/>
    <w:rsid w:val="00CF7EA4"/>
    <w:rsid w:val="00CF7FE9"/>
    <w:rsid w:val="00D001F0"/>
    <w:rsid w:val="00D00209"/>
    <w:rsid w:val="00D009B4"/>
    <w:rsid w:val="00D05853"/>
    <w:rsid w:val="00D05E39"/>
    <w:rsid w:val="00D11748"/>
    <w:rsid w:val="00D11787"/>
    <w:rsid w:val="00D1193F"/>
    <w:rsid w:val="00D11A13"/>
    <w:rsid w:val="00D12324"/>
    <w:rsid w:val="00D13169"/>
    <w:rsid w:val="00D14291"/>
    <w:rsid w:val="00D156D4"/>
    <w:rsid w:val="00D16A31"/>
    <w:rsid w:val="00D178FD"/>
    <w:rsid w:val="00D21983"/>
    <w:rsid w:val="00D219DC"/>
    <w:rsid w:val="00D24262"/>
    <w:rsid w:val="00D266BC"/>
    <w:rsid w:val="00D300E1"/>
    <w:rsid w:val="00D3074F"/>
    <w:rsid w:val="00D33640"/>
    <w:rsid w:val="00D33B3B"/>
    <w:rsid w:val="00D344BE"/>
    <w:rsid w:val="00D37EC1"/>
    <w:rsid w:val="00D37EDE"/>
    <w:rsid w:val="00D40196"/>
    <w:rsid w:val="00D40496"/>
    <w:rsid w:val="00D44EA2"/>
    <w:rsid w:val="00D46F4D"/>
    <w:rsid w:val="00D50291"/>
    <w:rsid w:val="00D51F9D"/>
    <w:rsid w:val="00D5246C"/>
    <w:rsid w:val="00D53AE8"/>
    <w:rsid w:val="00D53B67"/>
    <w:rsid w:val="00D54990"/>
    <w:rsid w:val="00D55334"/>
    <w:rsid w:val="00D55634"/>
    <w:rsid w:val="00D567D2"/>
    <w:rsid w:val="00D6269D"/>
    <w:rsid w:val="00D632FB"/>
    <w:rsid w:val="00D63350"/>
    <w:rsid w:val="00D676C1"/>
    <w:rsid w:val="00D67DC6"/>
    <w:rsid w:val="00D7571E"/>
    <w:rsid w:val="00D75AFD"/>
    <w:rsid w:val="00D774D3"/>
    <w:rsid w:val="00D804E4"/>
    <w:rsid w:val="00D8178A"/>
    <w:rsid w:val="00D86F38"/>
    <w:rsid w:val="00D92DC8"/>
    <w:rsid w:val="00D93FFC"/>
    <w:rsid w:val="00DA1CB8"/>
    <w:rsid w:val="00DA307D"/>
    <w:rsid w:val="00DA371F"/>
    <w:rsid w:val="00DA38A0"/>
    <w:rsid w:val="00DB0E70"/>
    <w:rsid w:val="00DB35B8"/>
    <w:rsid w:val="00DC1F10"/>
    <w:rsid w:val="00DC24B1"/>
    <w:rsid w:val="00DC2AC2"/>
    <w:rsid w:val="00DC365F"/>
    <w:rsid w:val="00DC5307"/>
    <w:rsid w:val="00DC705A"/>
    <w:rsid w:val="00DC7A61"/>
    <w:rsid w:val="00DD4F0A"/>
    <w:rsid w:val="00DD58DF"/>
    <w:rsid w:val="00DE31F5"/>
    <w:rsid w:val="00DE45E4"/>
    <w:rsid w:val="00DF0786"/>
    <w:rsid w:val="00DF0D62"/>
    <w:rsid w:val="00DF2861"/>
    <w:rsid w:val="00DF3286"/>
    <w:rsid w:val="00DF37BC"/>
    <w:rsid w:val="00DF5A62"/>
    <w:rsid w:val="00DF66CF"/>
    <w:rsid w:val="00DF691D"/>
    <w:rsid w:val="00E022E8"/>
    <w:rsid w:val="00E02FE1"/>
    <w:rsid w:val="00E036AB"/>
    <w:rsid w:val="00E0374E"/>
    <w:rsid w:val="00E041A2"/>
    <w:rsid w:val="00E157F4"/>
    <w:rsid w:val="00E17364"/>
    <w:rsid w:val="00E21B3A"/>
    <w:rsid w:val="00E226A5"/>
    <w:rsid w:val="00E23090"/>
    <w:rsid w:val="00E23485"/>
    <w:rsid w:val="00E24105"/>
    <w:rsid w:val="00E276C9"/>
    <w:rsid w:val="00E27DFC"/>
    <w:rsid w:val="00E31F13"/>
    <w:rsid w:val="00E32E1E"/>
    <w:rsid w:val="00E33F01"/>
    <w:rsid w:val="00E340CD"/>
    <w:rsid w:val="00E34D28"/>
    <w:rsid w:val="00E35734"/>
    <w:rsid w:val="00E4191F"/>
    <w:rsid w:val="00E44B0D"/>
    <w:rsid w:val="00E47F24"/>
    <w:rsid w:val="00E5090B"/>
    <w:rsid w:val="00E50A1D"/>
    <w:rsid w:val="00E50C7A"/>
    <w:rsid w:val="00E527E0"/>
    <w:rsid w:val="00E54162"/>
    <w:rsid w:val="00E56158"/>
    <w:rsid w:val="00E62336"/>
    <w:rsid w:val="00E67154"/>
    <w:rsid w:val="00E70644"/>
    <w:rsid w:val="00E718A7"/>
    <w:rsid w:val="00E71D02"/>
    <w:rsid w:val="00E726DE"/>
    <w:rsid w:val="00E777F6"/>
    <w:rsid w:val="00E8452F"/>
    <w:rsid w:val="00E8586D"/>
    <w:rsid w:val="00E87BC5"/>
    <w:rsid w:val="00E904DE"/>
    <w:rsid w:val="00E9138F"/>
    <w:rsid w:val="00E92B64"/>
    <w:rsid w:val="00E95762"/>
    <w:rsid w:val="00E9713C"/>
    <w:rsid w:val="00E97E9A"/>
    <w:rsid w:val="00EA035C"/>
    <w:rsid w:val="00EA5F65"/>
    <w:rsid w:val="00EA7498"/>
    <w:rsid w:val="00EA764A"/>
    <w:rsid w:val="00EB0660"/>
    <w:rsid w:val="00EB0D27"/>
    <w:rsid w:val="00EB31E9"/>
    <w:rsid w:val="00EB498B"/>
    <w:rsid w:val="00EB627B"/>
    <w:rsid w:val="00EB70CD"/>
    <w:rsid w:val="00EB73E0"/>
    <w:rsid w:val="00EC0959"/>
    <w:rsid w:val="00EC3485"/>
    <w:rsid w:val="00EC53C3"/>
    <w:rsid w:val="00ED0176"/>
    <w:rsid w:val="00ED13C3"/>
    <w:rsid w:val="00ED16AB"/>
    <w:rsid w:val="00ED541F"/>
    <w:rsid w:val="00EE0CA7"/>
    <w:rsid w:val="00EE1E31"/>
    <w:rsid w:val="00EF6649"/>
    <w:rsid w:val="00EF6BE0"/>
    <w:rsid w:val="00EF74A5"/>
    <w:rsid w:val="00F019D2"/>
    <w:rsid w:val="00F03936"/>
    <w:rsid w:val="00F0485A"/>
    <w:rsid w:val="00F108A1"/>
    <w:rsid w:val="00F13EDD"/>
    <w:rsid w:val="00F14E40"/>
    <w:rsid w:val="00F16465"/>
    <w:rsid w:val="00F176F0"/>
    <w:rsid w:val="00F22789"/>
    <w:rsid w:val="00F25D1D"/>
    <w:rsid w:val="00F26FCE"/>
    <w:rsid w:val="00F2707C"/>
    <w:rsid w:val="00F31AF3"/>
    <w:rsid w:val="00F3261D"/>
    <w:rsid w:val="00F3280C"/>
    <w:rsid w:val="00F35575"/>
    <w:rsid w:val="00F409C7"/>
    <w:rsid w:val="00F44F45"/>
    <w:rsid w:val="00F455F5"/>
    <w:rsid w:val="00F45A07"/>
    <w:rsid w:val="00F50585"/>
    <w:rsid w:val="00F50DE4"/>
    <w:rsid w:val="00F51BB3"/>
    <w:rsid w:val="00F524C5"/>
    <w:rsid w:val="00F528CE"/>
    <w:rsid w:val="00F53539"/>
    <w:rsid w:val="00F543B4"/>
    <w:rsid w:val="00F555FE"/>
    <w:rsid w:val="00F561B7"/>
    <w:rsid w:val="00F5634E"/>
    <w:rsid w:val="00F57EB3"/>
    <w:rsid w:val="00F60DE8"/>
    <w:rsid w:val="00F61D15"/>
    <w:rsid w:val="00F62D9A"/>
    <w:rsid w:val="00F62E0E"/>
    <w:rsid w:val="00F6738C"/>
    <w:rsid w:val="00F71EE7"/>
    <w:rsid w:val="00F72F38"/>
    <w:rsid w:val="00F735C3"/>
    <w:rsid w:val="00F74C3B"/>
    <w:rsid w:val="00F750F7"/>
    <w:rsid w:val="00F76D50"/>
    <w:rsid w:val="00F85C5A"/>
    <w:rsid w:val="00F862B4"/>
    <w:rsid w:val="00F913CE"/>
    <w:rsid w:val="00F93161"/>
    <w:rsid w:val="00F9574E"/>
    <w:rsid w:val="00FA088F"/>
    <w:rsid w:val="00FA08AF"/>
    <w:rsid w:val="00FA1DC3"/>
    <w:rsid w:val="00FA20C8"/>
    <w:rsid w:val="00FA210D"/>
    <w:rsid w:val="00FA2CCC"/>
    <w:rsid w:val="00FA37B6"/>
    <w:rsid w:val="00FA391B"/>
    <w:rsid w:val="00FA50BC"/>
    <w:rsid w:val="00FA7F18"/>
    <w:rsid w:val="00FB027E"/>
    <w:rsid w:val="00FB2DB6"/>
    <w:rsid w:val="00FB47AC"/>
    <w:rsid w:val="00FB7653"/>
    <w:rsid w:val="00FC3EF7"/>
    <w:rsid w:val="00FC6FC5"/>
    <w:rsid w:val="00FC79CE"/>
    <w:rsid w:val="00FD09AF"/>
    <w:rsid w:val="00FD227C"/>
    <w:rsid w:val="00FD398E"/>
    <w:rsid w:val="00FD452F"/>
    <w:rsid w:val="00FD6C17"/>
    <w:rsid w:val="00FD7ABD"/>
    <w:rsid w:val="00FE13B9"/>
    <w:rsid w:val="00FE1F83"/>
    <w:rsid w:val="00FE2009"/>
    <w:rsid w:val="00FE227A"/>
    <w:rsid w:val="00FE4B08"/>
    <w:rsid w:val="00FF1295"/>
    <w:rsid w:val="00FF3BE5"/>
    <w:rsid w:val="00FF7895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BD2E"/>
  <w15:chartTrackingRefBased/>
  <w15:docId w15:val="{05321480-6003-4026-BAC0-1C3D718A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draznn">
    <w:name w:val="Emphasis"/>
    <w:basedOn w:val="Standardnpsmoodstavce"/>
    <w:qFormat/>
    <w:rsid w:val="0016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098CAA16-7E84-4E0C-8E63-D03A965D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39689</TotalTime>
  <Pages>9</Pages>
  <Words>1141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dc:description/>
  <cp:lastModifiedBy>2.D Meinlschmidt Jakub</cp:lastModifiedBy>
  <cp:revision>115</cp:revision>
  <cp:lastPrinted>2018-04-10T21:38:00Z</cp:lastPrinted>
  <dcterms:created xsi:type="dcterms:W3CDTF">2017-09-18T08:19:00Z</dcterms:created>
  <dcterms:modified xsi:type="dcterms:W3CDTF">2018-04-10T21:43:00Z</dcterms:modified>
</cp:coreProperties>
</file>