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19D" w:rsidRDefault="008F320C">
      <w:r>
        <w:rPr>
          <w:b/>
          <w:color w:val="1F4D78"/>
          <w:sz w:val="44"/>
        </w:rPr>
        <w:t>Informe de Pruebas Mínimas</w:t>
      </w:r>
    </w:p>
    <w:p w:rsidR="0033019D" w:rsidRDefault="008F320C">
      <w:r>
        <w:rPr>
          <w:color w:val="595959"/>
          <w:sz w:val="24"/>
        </w:rPr>
        <w:t>Validación previa al módulo Matrices de Riesgo</w:t>
      </w:r>
    </w:p>
    <w:tbl>
      <w:tblPr>
        <w:tblStyle w:val="Tablaconcuadrcula"/>
        <w:tblW w:w="9360" w:type="dxa"/>
        <w:tblLayout w:type="fixed"/>
        <w:tblLook w:val="04A0" w:firstRow="1" w:lastRow="0" w:firstColumn="1" w:lastColumn="0" w:noHBand="0" w:noVBand="1"/>
      </w:tblPr>
      <w:tblGrid>
        <w:gridCol w:w="2600"/>
        <w:gridCol w:w="6760"/>
      </w:tblGrid>
      <w:tr w:rsidR="0033019D">
        <w:tc>
          <w:tcPr>
            <w:tcW w:w="2600" w:type="dxa"/>
            <w:shd w:val="clear" w:color="auto" w:fill="E8EEF5"/>
            <w:tcMar>
              <w:top w:w="80" w:type="dxa"/>
              <w:left w:w="120" w:type="dxa"/>
              <w:bottom w:w="80" w:type="dxa"/>
              <w:right w:w="120" w:type="dxa"/>
            </w:tcMar>
            <w:vAlign w:val="center"/>
          </w:tcPr>
          <w:p w:rsidR="0033019D" w:rsidRDefault="008F320C">
            <w:r>
              <w:rPr>
                <w:b/>
              </w:rPr>
              <w:t>Campo</w:t>
            </w:r>
          </w:p>
        </w:tc>
        <w:tc>
          <w:tcPr>
            <w:tcW w:w="6760" w:type="dxa"/>
            <w:shd w:val="clear" w:color="auto" w:fill="E8EEF5"/>
            <w:tcMar>
              <w:top w:w="80" w:type="dxa"/>
              <w:left w:w="120" w:type="dxa"/>
              <w:bottom w:w="80" w:type="dxa"/>
              <w:right w:w="120" w:type="dxa"/>
            </w:tcMar>
            <w:vAlign w:val="center"/>
          </w:tcPr>
          <w:p w:rsidR="0033019D" w:rsidRDefault="008F320C">
            <w:r>
              <w:rPr>
                <w:b/>
              </w:rPr>
              <w:t>Detalle</w:t>
            </w:r>
          </w:p>
        </w:tc>
      </w:tr>
      <w:tr w:rsidR="0033019D" w:rsidTr="00BA5998">
        <w:trPr>
          <w:trHeight w:val="616"/>
        </w:trPr>
        <w:tc>
          <w:tcPr>
            <w:tcW w:w="2600" w:type="dxa"/>
            <w:tcMar>
              <w:top w:w="80" w:type="dxa"/>
              <w:left w:w="120" w:type="dxa"/>
              <w:bottom w:w="80" w:type="dxa"/>
              <w:right w:w="120" w:type="dxa"/>
            </w:tcMar>
            <w:vAlign w:val="center"/>
          </w:tcPr>
          <w:p w:rsidR="0033019D" w:rsidRDefault="008F320C">
            <w:proofErr w:type="spellStart"/>
            <w:r>
              <w:t>Proyecto</w:t>
            </w:r>
            <w:proofErr w:type="spellEnd"/>
          </w:p>
        </w:tc>
        <w:tc>
          <w:tcPr>
            <w:tcW w:w="6760" w:type="dxa"/>
            <w:tcMar>
              <w:top w:w="80" w:type="dxa"/>
              <w:left w:w="120" w:type="dxa"/>
              <w:bottom w:w="80" w:type="dxa"/>
              <w:right w:w="120" w:type="dxa"/>
            </w:tcMar>
            <w:vAlign w:val="center"/>
          </w:tcPr>
          <w:p w:rsidR="0033019D" w:rsidRDefault="008F320C">
            <w:r>
              <w:t>Sistema de Gestión de Riesgos LAFT - IHSS</w:t>
            </w:r>
          </w:p>
        </w:tc>
      </w:tr>
      <w:tr w:rsidR="0033019D">
        <w:tc>
          <w:tcPr>
            <w:tcW w:w="2600" w:type="dxa"/>
            <w:tcMar>
              <w:top w:w="80" w:type="dxa"/>
              <w:left w:w="120" w:type="dxa"/>
              <w:bottom w:w="80" w:type="dxa"/>
              <w:right w:w="120" w:type="dxa"/>
            </w:tcMar>
            <w:vAlign w:val="center"/>
          </w:tcPr>
          <w:p w:rsidR="0033019D" w:rsidRDefault="008F320C">
            <w:proofErr w:type="spellStart"/>
            <w:r>
              <w:t>Fecha</w:t>
            </w:r>
            <w:proofErr w:type="spellEnd"/>
          </w:p>
        </w:tc>
        <w:tc>
          <w:tcPr>
            <w:tcW w:w="6760" w:type="dxa"/>
            <w:tcMar>
              <w:top w:w="80" w:type="dxa"/>
              <w:left w:w="120" w:type="dxa"/>
              <w:bottom w:w="80" w:type="dxa"/>
              <w:right w:w="120" w:type="dxa"/>
            </w:tcMar>
            <w:vAlign w:val="center"/>
          </w:tcPr>
          <w:p w:rsidR="0033019D" w:rsidRDefault="008F320C">
            <w:r>
              <w:t>01/07/2026</w:t>
            </w:r>
          </w:p>
        </w:tc>
      </w:tr>
      <w:tr w:rsidR="0033019D">
        <w:tc>
          <w:tcPr>
            <w:tcW w:w="2600" w:type="dxa"/>
            <w:tcMar>
              <w:top w:w="80" w:type="dxa"/>
              <w:left w:w="120" w:type="dxa"/>
              <w:bottom w:w="80" w:type="dxa"/>
              <w:right w:w="120" w:type="dxa"/>
            </w:tcMar>
            <w:vAlign w:val="center"/>
          </w:tcPr>
          <w:p w:rsidR="0033019D" w:rsidRDefault="008F320C">
            <w:r>
              <w:t>Modo de ejecución</w:t>
            </w:r>
          </w:p>
        </w:tc>
        <w:tc>
          <w:tcPr>
            <w:tcW w:w="6760" w:type="dxa"/>
            <w:tcMar>
              <w:top w:w="80" w:type="dxa"/>
              <w:left w:w="120" w:type="dxa"/>
              <w:bottom w:w="80" w:type="dxa"/>
              <w:right w:w="120" w:type="dxa"/>
            </w:tcMar>
            <w:vAlign w:val="center"/>
          </w:tcPr>
          <w:p w:rsidR="0033019D" w:rsidRDefault="008F320C">
            <w:r>
              <w:t>No destructivo / solo lectura</w:t>
            </w:r>
          </w:p>
        </w:tc>
      </w:tr>
      <w:tr w:rsidR="0033019D">
        <w:tc>
          <w:tcPr>
            <w:tcW w:w="2600" w:type="dxa"/>
            <w:tcMar>
              <w:top w:w="80" w:type="dxa"/>
              <w:left w:w="120" w:type="dxa"/>
              <w:bottom w:w="80" w:type="dxa"/>
              <w:right w:w="120" w:type="dxa"/>
            </w:tcMar>
            <w:vAlign w:val="center"/>
          </w:tcPr>
          <w:p w:rsidR="0033019D" w:rsidRDefault="008F320C">
            <w:r>
              <w:t>API evaluada</w:t>
            </w:r>
          </w:p>
        </w:tc>
        <w:tc>
          <w:tcPr>
            <w:tcW w:w="6760" w:type="dxa"/>
            <w:tcMar>
              <w:top w:w="80" w:type="dxa"/>
              <w:left w:w="120" w:type="dxa"/>
              <w:bottom w:w="80" w:type="dxa"/>
              <w:right w:w="120" w:type="dxa"/>
            </w:tcMar>
            <w:vAlign w:val="center"/>
          </w:tcPr>
          <w:p w:rsidR="0033019D" w:rsidRDefault="008F320C">
            <w:r>
              <w:t>http://localhost:5043/api</w:t>
            </w:r>
          </w:p>
        </w:tc>
      </w:tr>
      <w:tr w:rsidR="0033019D">
        <w:tc>
          <w:tcPr>
            <w:tcW w:w="2600" w:type="dxa"/>
            <w:tcMar>
              <w:top w:w="80" w:type="dxa"/>
              <w:left w:w="120" w:type="dxa"/>
              <w:bottom w:w="80" w:type="dxa"/>
              <w:right w:w="120" w:type="dxa"/>
            </w:tcMar>
            <w:vAlign w:val="center"/>
          </w:tcPr>
          <w:p w:rsidR="0033019D" w:rsidRDefault="008F320C">
            <w:r>
              <w:t>Estado</w:t>
            </w:r>
          </w:p>
        </w:tc>
        <w:tc>
          <w:tcPr>
            <w:tcW w:w="6760" w:type="dxa"/>
            <w:tcMar>
              <w:top w:w="80" w:type="dxa"/>
              <w:left w:w="120" w:type="dxa"/>
              <w:bottom w:w="80" w:type="dxa"/>
              <w:right w:w="120" w:type="dxa"/>
            </w:tcMar>
            <w:vAlign w:val="center"/>
          </w:tcPr>
          <w:p w:rsidR="0033019D" w:rsidRDefault="008F320C">
            <w:r>
              <w:t>Pruebas de consulta ejecutadas; pruebas de escritura pendientes de ambiente seguro o aprobación explícita.</w:t>
            </w:r>
          </w:p>
        </w:tc>
      </w:tr>
      <w:tr w:rsidR="0033019D">
        <w:tc>
          <w:tcPr>
            <w:tcW w:w="2600" w:type="dxa"/>
            <w:tcMar>
              <w:top w:w="80" w:type="dxa"/>
              <w:left w:w="120" w:type="dxa"/>
              <w:bottom w:w="80" w:type="dxa"/>
              <w:right w:w="120" w:type="dxa"/>
            </w:tcMar>
            <w:vAlign w:val="center"/>
          </w:tcPr>
          <w:p w:rsidR="0033019D" w:rsidRDefault="008F320C">
            <w:r>
              <w:t>Fuente</w:t>
            </w:r>
          </w:p>
        </w:tc>
        <w:tc>
          <w:tcPr>
            <w:tcW w:w="6760" w:type="dxa"/>
            <w:tcMar>
              <w:top w:w="80" w:type="dxa"/>
              <w:left w:w="120" w:type="dxa"/>
              <w:bottom w:w="80" w:type="dxa"/>
              <w:right w:w="120" w:type="dxa"/>
            </w:tcMar>
            <w:vAlign w:val="center"/>
          </w:tcPr>
          <w:p w:rsidR="0033019D" w:rsidRDefault="008F320C">
            <w:r>
              <w:t>Repositorio local C:/RIESGO_LAVADO</w:t>
            </w:r>
          </w:p>
        </w:tc>
      </w:tr>
    </w:tbl>
    <w:p w:rsidR="0033019D" w:rsidRDefault="0033019D"/>
    <w:tbl>
      <w:tblPr>
        <w:tblStyle w:val="Tablaconcuadrcula"/>
        <w:tblW w:w="9360" w:type="dxa"/>
        <w:tblLayout w:type="fixed"/>
        <w:tblLook w:val="04A0" w:firstRow="1" w:lastRow="0" w:firstColumn="1" w:lastColumn="0" w:noHBand="0" w:noVBand="1"/>
      </w:tblPr>
      <w:tblGrid>
        <w:gridCol w:w="9360"/>
      </w:tblGrid>
      <w:tr w:rsidR="0033019D">
        <w:tc>
          <w:tcPr>
            <w:tcW w:w="9360" w:type="dxa"/>
            <w:shd w:val="clear" w:color="auto" w:fill="FFF2CC"/>
            <w:tcMar>
              <w:top w:w="80" w:type="dxa"/>
              <w:left w:w="120" w:type="dxa"/>
              <w:bottom w:w="80" w:type="dxa"/>
              <w:right w:w="120" w:type="dxa"/>
            </w:tcMar>
            <w:vAlign w:val="center"/>
          </w:tcPr>
          <w:p w:rsidR="0033019D" w:rsidRDefault="008F320C">
            <w:r>
              <w:t>Regla aplicada: no se ejecutaron operaciones POST, PUT ni DELETE contra la base conectada para evitar alterar información existente. Las pruebas de escritura deben ejecutarse únicamente con datos de prueba y autorización del responsable.</w:t>
            </w:r>
          </w:p>
        </w:tc>
      </w:tr>
    </w:tbl>
    <w:p w:rsidR="0033019D" w:rsidRDefault="0033019D"/>
    <w:p w:rsidR="0033019D" w:rsidRDefault="008F320C">
      <w:pPr>
        <w:pStyle w:val="Ttulo1"/>
      </w:pPr>
      <w:r>
        <w:t>Resumen ejecutivo</w:t>
      </w:r>
    </w:p>
    <w:p w:rsidR="0033019D" w:rsidRDefault="008F320C">
      <w:r>
        <w:t>Se ejecutó una validación no destructiva del backend local antes de avanzar al módulo Matrices de Riesgo. La revisión confirmó disponibilidad de API, autorización por módulo mediante token de prueba, consultas de monitoreo, bitácora, política de evidencias y resúmenes de coincidencias.</w:t>
      </w:r>
    </w:p>
    <w:tbl>
      <w:tblPr>
        <w:tblStyle w:val="Tablaconcuadrcula"/>
        <w:tblW w:w="9360" w:type="dxa"/>
        <w:tblLayout w:type="fixed"/>
        <w:tblLook w:val="04A0" w:firstRow="1" w:lastRow="0" w:firstColumn="1" w:lastColumn="0" w:noHBand="0" w:noVBand="1"/>
      </w:tblPr>
      <w:tblGrid>
        <w:gridCol w:w="2300"/>
        <w:gridCol w:w="1900"/>
        <w:gridCol w:w="5160"/>
      </w:tblGrid>
      <w:tr w:rsidR="0033019D">
        <w:tc>
          <w:tcPr>
            <w:tcW w:w="2300" w:type="dxa"/>
            <w:shd w:val="clear" w:color="auto" w:fill="E8EEF5"/>
            <w:tcMar>
              <w:top w:w="80" w:type="dxa"/>
              <w:left w:w="120" w:type="dxa"/>
              <w:bottom w:w="80" w:type="dxa"/>
              <w:right w:w="120" w:type="dxa"/>
            </w:tcMar>
            <w:vAlign w:val="center"/>
          </w:tcPr>
          <w:p w:rsidR="0033019D" w:rsidRDefault="008F320C">
            <w:r>
              <w:t>Prueba mínima</w:t>
            </w:r>
          </w:p>
        </w:tc>
        <w:tc>
          <w:tcPr>
            <w:tcW w:w="1900" w:type="dxa"/>
            <w:shd w:val="clear" w:color="auto" w:fill="E8EEF5"/>
            <w:tcMar>
              <w:top w:w="80" w:type="dxa"/>
              <w:left w:w="120" w:type="dxa"/>
              <w:bottom w:w="80" w:type="dxa"/>
              <w:right w:w="120" w:type="dxa"/>
            </w:tcMar>
            <w:vAlign w:val="center"/>
          </w:tcPr>
          <w:p w:rsidR="0033019D" w:rsidRDefault="008F320C">
            <w:r>
              <w:t>Estado</w:t>
            </w:r>
          </w:p>
        </w:tc>
        <w:tc>
          <w:tcPr>
            <w:tcW w:w="5160" w:type="dxa"/>
            <w:shd w:val="clear" w:color="auto" w:fill="E8EEF5"/>
            <w:tcMar>
              <w:top w:w="80" w:type="dxa"/>
              <w:left w:w="120" w:type="dxa"/>
              <w:bottom w:w="80" w:type="dxa"/>
              <w:right w:w="120" w:type="dxa"/>
            </w:tcMar>
            <w:vAlign w:val="center"/>
          </w:tcPr>
          <w:p w:rsidR="0033019D" w:rsidRDefault="008F320C">
            <w:r>
              <w:t>Resultado / criterio</w:t>
            </w:r>
          </w:p>
        </w:tc>
      </w:tr>
      <w:tr w:rsidR="0033019D">
        <w:tc>
          <w:tcPr>
            <w:tcW w:w="2300" w:type="dxa"/>
            <w:tcMar>
              <w:top w:w="80" w:type="dxa"/>
              <w:left w:w="120" w:type="dxa"/>
              <w:bottom w:w="80" w:type="dxa"/>
              <w:right w:w="120" w:type="dxa"/>
            </w:tcMar>
            <w:vAlign w:val="center"/>
          </w:tcPr>
          <w:p w:rsidR="0033019D" w:rsidRDefault="008F320C">
            <w:r>
              <w:t>Login</w:t>
            </w:r>
          </w:p>
        </w:tc>
        <w:tc>
          <w:tcPr>
            <w:tcW w:w="1900" w:type="dxa"/>
            <w:shd w:val="clear" w:color="auto" w:fill="FCE4D6"/>
            <w:tcMar>
              <w:top w:w="80" w:type="dxa"/>
              <w:left w:w="120" w:type="dxa"/>
              <w:bottom w:w="80" w:type="dxa"/>
              <w:right w:w="120" w:type="dxa"/>
            </w:tcMar>
            <w:vAlign w:val="center"/>
          </w:tcPr>
          <w:p w:rsidR="0033019D" w:rsidRDefault="008F320C">
            <w:r>
              <w:t>No ejecutada</w:t>
            </w:r>
          </w:p>
        </w:tc>
        <w:tc>
          <w:tcPr>
            <w:tcW w:w="5160" w:type="dxa"/>
            <w:tcMar>
              <w:top w:w="80" w:type="dxa"/>
              <w:left w:w="120" w:type="dxa"/>
              <w:bottom w:w="80" w:type="dxa"/>
              <w:right w:w="120" w:type="dxa"/>
            </w:tcMar>
            <w:vAlign w:val="center"/>
          </w:tcPr>
          <w:p w:rsidR="0033019D" w:rsidRDefault="008F320C">
            <w:r>
              <w:t>Requiere credencial confirmada. No se intentó para evitar bloqueo de cuenta o escritura de auditoría fallida.</w:t>
            </w:r>
          </w:p>
        </w:tc>
      </w:tr>
      <w:tr w:rsidR="0033019D">
        <w:tc>
          <w:tcPr>
            <w:tcW w:w="2300" w:type="dxa"/>
            <w:tcMar>
              <w:top w:w="80" w:type="dxa"/>
              <w:left w:w="120" w:type="dxa"/>
              <w:bottom w:w="80" w:type="dxa"/>
              <w:right w:w="120" w:type="dxa"/>
            </w:tcMar>
            <w:vAlign w:val="center"/>
          </w:tcPr>
          <w:p w:rsidR="0033019D" w:rsidRDefault="008F320C">
            <w:r>
              <w:t>Acceso por módulo</w:t>
            </w:r>
          </w:p>
        </w:tc>
        <w:tc>
          <w:tcPr>
            <w:tcW w:w="1900" w:type="dxa"/>
            <w:shd w:val="clear" w:color="auto" w:fill="E2F0D9"/>
            <w:tcMar>
              <w:top w:w="80" w:type="dxa"/>
              <w:left w:w="120" w:type="dxa"/>
              <w:bottom w:w="80" w:type="dxa"/>
              <w:right w:w="120" w:type="dxa"/>
            </w:tcMar>
            <w:vAlign w:val="center"/>
          </w:tcPr>
          <w:p w:rsidR="0033019D" w:rsidRDefault="008F320C">
            <w:r>
              <w:t>Ejecutada</w:t>
            </w:r>
          </w:p>
        </w:tc>
        <w:tc>
          <w:tcPr>
            <w:tcW w:w="5160" w:type="dxa"/>
            <w:tcMar>
              <w:top w:w="80" w:type="dxa"/>
              <w:left w:w="120" w:type="dxa"/>
              <w:bottom w:w="80" w:type="dxa"/>
              <w:right w:w="120" w:type="dxa"/>
            </w:tcMar>
            <w:vAlign w:val="center"/>
          </w:tcPr>
          <w:p w:rsidR="0033019D" w:rsidRDefault="008F320C">
            <w:r>
              <w:t xml:space="preserve">Validado con token JWT de prueba con módulos 2 al 9; /api/auth/perfil y /api/auth/usuarios respondieron </w:t>
            </w:r>
            <w:r>
              <w:lastRenderedPageBreak/>
              <w:t>200.</w:t>
            </w:r>
          </w:p>
        </w:tc>
      </w:tr>
      <w:tr w:rsidR="0033019D">
        <w:tc>
          <w:tcPr>
            <w:tcW w:w="2300" w:type="dxa"/>
            <w:tcMar>
              <w:top w:w="80" w:type="dxa"/>
              <w:left w:w="120" w:type="dxa"/>
              <w:bottom w:w="80" w:type="dxa"/>
              <w:right w:w="120" w:type="dxa"/>
            </w:tcMar>
            <w:vAlign w:val="center"/>
          </w:tcPr>
          <w:p w:rsidR="0033019D" w:rsidRDefault="008F320C">
            <w:r>
              <w:lastRenderedPageBreak/>
              <w:t>Crear usuario</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Escribe en RL_USUARIOS y auditoría. Debe ejecutarse solo con usuario de prueba y limpieza aprobada.</w:t>
            </w:r>
          </w:p>
        </w:tc>
      </w:tr>
      <w:tr w:rsidR="0033019D">
        <w:tc>
          <w:tcPr>
            <w:tcW w:w="2300" w:type="dxa"/>
            <w:tcMar>
              <w:top w:w="80" w:type="dxa"/>
              <w:left w:w="120" w:type="dxa"/>
              <w:bottom w:w="80" w:type="dxa"/>
              <w:right w:w="120" w:type="dxa"/>
            </w:tcMar>
            <w:vAlign w:val="center"/>
          </w:tcPr>
          <w:p w:rsidR="0033019D" w:rsidRDefault="008F320C">
            <w:r>
              <w:t>Editar usuario</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Escribe en RL_USUARIOS y auditoría. Debe ejecutarse solo sobre usuario de prueba.</w:t>
            </w:r>
          </w:p>
        </w:tc>
      </w:tr>
      <w:tr w:rsidR="0033019D">
        <w:tc>
          <w:tcPr>
            <w:tcW w:w="2300" w:type="dxa"/>
            <w:tcMar>
              <w:top w:w="80" w:type="dxa"/>
              <w:left w:w="120" w:type="dxa"/>
              <w:bottom w:w="80" w:type="dxa"/>
              <w:right w:w="120" w:type="dxa"/>
            </w:tcMar>
            <w:vAlign w:val="center"/>
          </w:tcPr>
          <w:p w:rsidR="0033019D" w:rsidRDefault="008F320C">
            <w:r>
              <w:t>Cargar lista</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Escribe registros de lista y auditoría. Requiere archivo de prueba y tipo de lista aprobado.</w:t>
            </w:r>
          </w:p>
        </w:tc>
      </w:tr>
      <w:tr w:rsidR="0033019D">
        <w:tc>
          <w:tcPr>
            <w:tcW w:w="2300" w:type="dxa"/>
            <w:tcMar>
              <w:top w:w="80" w:type="dxa"/>
              <w:left w:w="120" w:type="dxa"/>
              <w:bottom w:w="80" w:type="dxa"/>
              <w:right w:w="120" w:type="dxa"/>
            </w:tcMar>
            <w:vAlign w:val="center"/>
          </w:tcPr>
          <w:p w:rsidR="0033019D" w:rsidRDefault="008F320C">
            <w:r>
              <w:t>Consultar monitoreo</w:t>
            </w:r>
          </w:p>
        </w:tc>
        <w:tc>
          <w:tcPr>
            <w:tcW w:w="1900" w:type="dxa"/>
            <w:shd w:val="clear" w:color="auto" w:fill="E2F0D9"/>
            <w:tcMar>
              <w:top w:w="80" w:type="dxa"/>
              <w:left w:w="120" w:type="dxa"/>
              <w:bottom w:w="80" w:type="dxa"/>
              <w:right w:w="120" w:type="dxa"/>
            </w:tcMar>
            <w:vAlign w:val="center"/>
          </w:tcPr>
          <w:p w:rsidR="0033019D" w:rsidRDefault="008F320C">
            <w:r>
              <w:t>Ejecutada</w:t>
            </w:r>
          </w:p>
        </w:tc>
        <w:tc>
          <w:tcPr>
            <w:tcW w:w="5160" w:type="dxa"/>
            <w:tcMar>
              <w:top w:w="80" w:type="dxa"/>
              <w:left w:w="120" w:type="dxa"/>
              <w:bottom w:w="80" w:type="dxa"/>
              <w:right w:w="120" w:type="dxa"/>
            </w:tcMar>
            <w:vAlign w:val="center"/>
          </w:tcPr>
          <w:p w:rsidR="0033019D" w:rsidRDefault="008F320C">
            <w:r>
              <w:t>Jurídicas, naturales y empleados respondieron 200.</w:t>
            </w:r>
          </w:p>
        </w:tc>
      </w:tr>
      <w:tr w:rsidR="0033019D">
        <w:tc>
          <w:tcPr>
            <w:tcW w:w="2300" w:type="dxa"/>
            <w:tcMar>
              <w:top w:w="80" w:type="dxa"/>
              <w:left w:w="120" w:type="dxa"/>
              <w:bottom w:w="80" w:type="dxa"/>
              <w:right w:w="120" w:type="dxa"/>
            </w:tcMar>
            <w:vAlign w:val="center"/>
          </w:tcPr>
          <w:p w:rsidR="0033019D" w:rsidRDefault="008F320C">
            <w:r>
              <w:t>Registrar positivo manual</w:t>
            </w:r>
            <w:bookmarkStart w:id="0" w:name="_GoBack"/>
            <w:bookmarkEnd w:id="0"/>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Escribe en lista de positivos. Requiere documento de prueba identificable.</w:t>
            </w:r>
          </w:p>
        </w:tc>
      </w:tr>
      <w:tr w:rsidR="0033019D">
        <w:tc>
          <w:tcPr>
            <w:tcW w:w="2300" w:type="dxa"/>
            <w:tcMar>
              <w:top w:w="80" w:type="dxa"/>
              <w:left w:w="120" w:type="dxa"/>
              <w:bottom w:w="80" w:type="dxa"/>
              <w:right w:w="120" w:type="dxa"/>
            </w:tcMar>
            <w:vAlign w:val="center"/>
          </w:tcPr>
          <w:p w:rsidR="0033019D" w:rsidRDefault="008F320C">
            <w:r>
              <w:t>Agregar seguimiento</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Escribe seguimiento. Debe asociarse a positivo de prueba.</w:t>
            </w:r>
          </w:p>
        </w:tc>
      </w:tr>
      <w:tr w:rsidR="0033019D">
        <w:tc>
          <w:tcPr>
            <w:tcW w:w="2300" w:type="dxa"/>
            <w:tcMar>
              <w:top w:w="80" w:type="dxa"/>
              <w:left w:w="120" w:type="dxa"/>
              <w:bottom w:w="80" w:type="dxa"/>
              <w:right w:w="120" w:type="dxa"/>
            </w:tcMar>
            <w:vAlign w:val="center"/>
          </w:tcPr>
          <w:p w:rsidR="0033019D" w:rsidRDefault="008F320C">
            <w:r>
              <w:t>Subir evidencia</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Escribe metadata y archivo físico. Debe usarse evidencia de prueba.</w:t>
            </w:r>
          </w:p>
        </w:tc>
      </w:tr>
      <w:tr w:rsidR="0033019D">
        <w:tc>
          <w:tcPr>
            <w:tcW w:w="2300" w:type="dxa"/>
            <w:tcMar>
              <w:top w:w="80" w:type="dxa"/>
              <w:left w:w="120" w:type="dxa"/>
              <w:bottom w:w="80" w:type="dxa"/>
              <w:right w:w="120" w:type="dxa"/>
            </w:tcMar>
            <w:vAlign w:val="center"/>
          </w:tcPr>
          <w:p w:rsidR="0033019D" w:rsidRDefault="008F320C">
            <w:r>
              <w:t>Descargar evidencia</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Debe ejecutarse sobre evidencia de prueba para no visualizar datos reales.</w:t>
            </w:r>
          </w:p>
        </w:tc>
      </w:tr>
      <w:tr w:rsidR="0033019D">
        <w:tc>
          <w:tcPr>
            <w:tcW w:w="2300" w:type="dxa"/>
            <w:tcMar>
              <w:top w:w="80" w:type="dxa"/>
              <w:left w:w="120" w:type="dxa"/>
              <w:bottom w:w="80" w:type="dxa"/>
              <w:right w:w="120" w:type="dxa"/>
            </w:tcMar>
            <w:vAlign w:val="center"/>
          </w:tcPr>
          <w:p w:rsidR="0033019D" w:rsidRDefault="008F320C">
            <w:r>
              <w:t>Eliminar evidencia con motivo</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Hace eliminación lógica. Debe ejecutarse solo sobre evidencia de prueba.</w:t>
            </w:r>
          </w:p>
        </w:tc>
      </w:tr>
      <w:tr w:rsidR="0033019D">
        <w:tc>
          <w:tcPr>
            <w:tcW w:w="2300" w:type="dxa"/>
            <w:tcMar>
              <w:top w:w="80" w:type="dxa"/>
              <w:left w:w="120" w:type="dxa"/>
              <w:bottom w:w="80" w:type="dxa"/>
              <w:right w:w="120" w:type="dxa"/>
            </w:tcMar>
            <w:vAlign w:val="center"/>
          </w:tcPr>
          <w:p w:rsidR="0033019D" w:rsidRDefault="008F320C">
            <w:r>
              <w:t>Eliminar seguimiento con motivo</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Hace eliminación lógica. Debe ejecutarse solo sobre seguimiento de prueba.</w:t>
            </w:r>
          </w:p>
        </w:tc>
      </w:tr>
      <w:tr w:rsidR="0033019D">
        <w:tc>
          <w:tcPr>
            <w:tcW w:w="2300" w:type="dxa"/>
            <w:tcMar>
              <w:top w:w="80" w:type="dxa"/>
              <w:left w:w="120" w:type="dxa"/>
              <w:bottom w:w="80" w:type="dxa"/>
              <w:right w:w="120" w:type="dxa"/>
            </w:tcMar>
            <w:vAlign w:val="center"/>
          </w:tcPr>
          <w:p w:rsidR="0033019D" w:rsidRDefault="008F320C">
            <w:r>
              <w:t>Exportar reportes</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La exportación registra auditoría. Debe ejecutarse con datos de prueba o autorización explícita.</w:t>
            </w:r>
          </w:p>
        </w:tc>
      </w:tr>
      <w:tr w:rsidR="0033019D">
        <w:tc>
          <w:tcPr>
            <w:tcW w:w="2300" w:type="dxa"/>
            <w:tcMar>
              <w:top w:w="80" w:type="dxa"/>
              <w:left w:w="120" w:type="dxa"/>
              <w:bottom w:w="80" w:type="dxa"/>
              <w:right w:w="120" w:type="dxa"/>
            </w:tcMar>
            <w:vAlign w:val="center"/>
          </w:tcPr>
          <w:p w:rsidR="0033019D" w:rsidRDefault="008F320C">
            <w:r>
              <w:t>Revisar bitácora</w:t>
            </w:r>
          </w:p>
        </w:tc>
        <w:tc>
          <w:tcPr>
            <w:tcW w:w="1900" w:type="dxa"/>
            <w:shd w:val="clear" w:color="auto" w:fill="E2F0D9"/>
            <w:tcMar>
              <w:top w:w="80" w:type="dxa"/>
              <w:left w:w="120" w:type="dxa"/>
              <w:bottom w:w="80" w:type="dxa"/>
              <w:right w:w="120" w:type="dxa"/>
            </w:tcMar>
            <w:vAlign w:val="center"/>
          </w:tcPr>
          <w:p w:rsidR="0033019D" w:rsidRDefault="008F320C">
            <w:r>
              <w:t>Ejecutada</w:t>
            </w:r>
          </w:p>
        </w:tc>
        <w:tc>
          <w:tcPr>
            <w:tcW w:w="5160" w:type="dxa"/>
            <w:tcMar>
              <w:top w:w="80" w:type="dxa"/>
              <w:left w:w="120" w:type="dxa"/>
              <w:bottom w:w="80" w:type="dxa"/>
              <w:right w:w="120" w:type="dxa"/>
            </w:tcMar>
            <w:vAlign w:val="center"/>
          </w:tcPr>
          <w:p w:rsidR="0033019D" w:rsidRDefault="008F320C">
            <w:r>
              <w:t>Endpoint /api/auditoria respondió 200 con paginación.</w:t>
            </w:r>
          </w:p>
        </w:tc>
      </w:tr>
      <w:tr w:rsidR="0033019D">
        <w:tc>
          <w:tcPr>
            <w:tcW w:w="2300" w:type="dxa"/>
            <w:tcMar>
              <w:top w:w="80" w:type="dxa"/>
              <w:left w:w="120" w:type="dxa"/>
              <w:bottom w:w="80" w:type="dxa"/>
              <w:right w:w="120" w:type="dxa"/>
            </w:tcMar>
            <w:vAlign w:val="center"/>
          </w:tcPr>
          <w:p w:rsidR="0033019D" w:rsidRDefault="008F320C">
            <w:r>
              <w:t>Calificar coincidencia</w:t>
            </w:r>
          </w:p>
        </w:tc>
        <w:tc>
          <w:tcPr>
            <w:tcW w:w="1900" w:type="dxa"/>
            <w:shd w:val="clear" w:color="auto" w:fill="FCE4D6"/>
            <w:tcMar>
              <w:top w:w="80" w:type="dxa"/>
              <w:left w:w="120" w:type="dxa"/>
              <w:bottom w:w="80" w:type="dxa"/>
              <w:right w:w="120" w:type="dxa"/>
            </w:tcMar>
            <w:vAlign w:val="center"/>
          </w:tcPr>
          <w:p w:rsidR="0033019D" w:rsidRDefault="008F320C">
            <w:r>
              <w:t>Pendiente controlado</w:t>
            </w:r>
          </w:p>
        </w:tc>
        <w:tc>
          <w:tcPr>
            <w:tcW w:w="5160" w:type="dxa"/>
            <w:tcMar>
              <w:top w:w="80" w:type="dxa"/>
              <w:left w:w="120" w:type="dxa"/>
              <w:bottom w:w="80" w:type="dxa"/>
              <w:right w:w="120" w:type="dxa"/>
            </w:tcMar>
            <w:vAlign w:val="center"/>
          </w:tcPr>
          <w:p w:rsidR="0033019D" w:rsidRDefault="008F320C">
            <w:r>
              <w:t>Actualiza calificación y auditoría. Debe ejecutarse sobre coincidencia de prueba.</w:t>
            </w:r>
          </w:p>
        </w:tc>
      </w:tr>
    </w:tbl>
    <w:p w:rsidR="0033019D" w:rsidRDefault="0033019D"/>
    <w:p w:rsidR="0033019D" w:rsidRDefault="008F320C">
      <w:pPr>
        <w:pStyle w:val="Ttulo2"/>
      </w:pPr>
      <w:r>
        <w:lastRenderedPageBreak/>
        <w:t>Resultados de endpoints no destructivos</w:t>
      </w:r>
    </w:p>
    <w:tbl>
      <w:tblPr>
        <w:tblStyle w:val="Tablaconcuadrcula"/>
        <w:tblW w:w="9455" w:type="dxa"/>
        <w:tblLayout w:type="fixed"/>
        <w:tblLook w:val="04A0" w:firstRow="1" w:lastRow="0" w:firstColumn="1" w:lastColumn="0" w:noHBand="0" w:noVBand="1"/>
      </w:tblPr>
      <w:tblGrid>
        <w:gridCol w:w="2850"/>
        <w:gridCol w:w="1045"/>
        <w:gridCol w:w="3050"/>
        <w:gridCol w:w="1250"/>
        <w:gridCol w:w="1260"/>
      </w:tblGrid>
      <w:tr w:rsidR="0033019D" w:rsidTr="00A17ABB">
        <w:tc>
          <w:tcPr>
            <w:tcW w:w="2850" w:type="dxa"/>
            <w:shd w:val="clear" w:color="auto" w:fill="E8EEF5"/>
            <w:tcMar>
              <w:top w:w="80" w:type="dxa"/>
              <w:left w:w="120" w:type="dxa"/>
              <w:bottom w:w="80" w:type="dxa"/>
              <w:right w:w="120" w:type="dxa"/>
            </w:tcMar>
            <w:vAlign w:val="center"/>
          </w:tcPr>
          <w:p w:rsidR="0033019D" w:rsidRDefault="008F320C">
            <w:r>
              <w:t>Prueba</w:t>
            </w:r>
          </w:p>
        </w:tc>
        <w:tc>
          <w:tcPr>
            <w:tcW w:w="1045" w:type="dxa"/>
            <w:shd w:val="clear" w:color="auto" w:fill="E8EEF5"/>
            <w:tcMar>
              <w:top w:w="80" w:type="dxa"/>
              <w:left w:w="120" w:type="dxa"/>
              <w:bottom w:w="80" w:type="dxa"/>
              <w:right w:w="120" w:type="dxa"/>
            </w:tcMar>
            <w:vAlign w:val="center"/>
          </w:tcPr>
          <w:p w:rsidR="0033019D" w:rsidRDefault="008F320C">
            <w:r>
              <w:t>Método</w:t>
            </w:r>
          </w:p>
        </w:tc>
        <w:tc>
          <w:tcPr>
            <w:tcW w:w="3050" w:type="dxa"/>
            <w:shd w:val="clear" w:color="auto" w:fill="E8EEF5"/>
            <w:tcMar>
              <w:top w:w="80" w:type="dxa"/>
              <w:left w:w="120" w:type="dxa"/>
              <w:bottom w:w="80" w:type="dxa"/>
              <w:right w:w="120" w:type="dxa"/>
            </w:tcMar>
            <w:vAlign w:val="center"/>
          </w:tcPr>
          <w:p w:rsidR="0033019D" w:rsidRDefault="008F320C">
            <w:r>
              <w:t>Ruta</w:t>
            </w:r>
          </w:p>
        </w:tc>
        <w:tc>
          <w:tcPr>
            <w:tcW w:w="1250" w:type="dxa"/>
            <w:shd w:val="clear" w:color="auto" w:fill="E8EEF5"/>
            <w:tcMar>
              <w:top w:w="80" w:type="dxa"/>
              <w:left w:w="120" w:type="dxa"/>
              <w:bottom w:w="80" w:type="dxa"/>
              <w:right w:w="120" w:type="dxa"/>
            </w:tcMar>
            <w:vAlign w:val="center"/>
          </w:tcPr>
          <w:p w:rsidR="0033019D" w:rsidRDefault="008F320C">
            <w:r>
              <w:t>Estado HTTP</w:t>
            </w:r>
          </w:p>
        </w:tc>
        <w:tc>
          <w:tcPr>
            <w:tcW w:w="1260" w:type="dxa"/>
            <w:shd w:val="clear" w:color="auto" w:fill="E8EEF5"/>
            <w:tcMar>
              <w:top w:w="80" w:type="dxa"/>
              <w:left w:w="120" w:type="dxa"/>
              <w:bottom w:w="80" w:type="dxa"/>
              <w:right w:w="120" w:type="dxa"/>
            </w:tcMar>
            <w:vAlign w:val="center"/>
          </w:tcPr>
          <w:p w:rsidR="0033019D" w:rsidRDefault="008F320C">
            <w:r>
              <w:t>Tiempo</w:t>
            </w:r>
          </w:p>
        </w:tc>
      </w:tr>
      <w:tr w:rsidR="0033019D" w:rsidTr="00A17ABB">
        <w:tc>
          <w:tcPr>
            <w:tcW w:w="2850" w:type="dxa"/>
            <w:tcMar>
              <w:top w:w="80" w:type="dxa"/>
              <w:left w:w="120" w:type="dxa"/>
              <w:bottom w:w="80" w:type="dxa"/>
              <w:right w:w="120" w:type="dxa"/>
            </w:tcMar>
            <w:vAlign w:val="center"/>
          </w:tcPr>
          <w:p w:rsidR="0033019D" w:rsidRDefault="008F320C">
            <w:r>
              <w:t>Swagger disponible</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http://localhost:5043/swagger/v1/swagger.json</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85 ms</w:t>
            </w:r>
          </w:p>
        </w:tc>
      </w:tr>
      <w:tr w:rsidR="0033019D" w:rsidTr="00A17ABB">
        <w:tc>
          <w:tcPr>
            <w:tcW w:w="2850" w:type="dxa"/>
            <w:tcMar>
              <w:top w:w="80" w:type="dxa"/>
              <w:left w:w="120" w:type="dxa"/>
              <w:bottom w:w="80" w:type="dxa"/>
              <w:right w:w="120" w:type="dxa"/>
            </w:tcMar>
            <w:vAlign w:val="center"/>
          </w:tcPr>
          <w:p w:rsidR="0033019D" w:rsidRDefault="008F320C">
            <w:r>
              <w:t>Configuración del sistema</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/api/configuracion/sistema</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169 ms</w:t>
            </w:r>
          </w:p>
        </w:tc>
      </w:tr>
      <w:tr w:rsidR="0033019D" w:rsidTr="00A17ABB">
        <w:tc>
          <w:tcPr>
            <w:tcW w:w="2850" w:type="dxa"/>
            <w:tcMar>
              <w:top w:w="80" w:type="dxa"/>
              <w:left w:w="120" w:type="dxa"/>
              <w:bottom w:w="80" w:type="dxa"/>
              <w:right w:w="120" w:type="dxa"/>
            </w:tcMar>
            <w:vAlign w:val="center"/>
          </w:tcPr>
          <w:p w:rsidR="0033019D" w:rsidRDefault="008F320C">
            <w:r>
              <w:t>Slides de login</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/api/configuracion/login</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14 ms</w:t>
            </w:r>
          </w:p>
        </w:tc>
      </w:tr>
      <w:tr w:rsidR="0033019D" w:rsidTr="00A17ABB">
        <w:tc>
          <w:tcPr>
            <w:tcW w:w="2850" w:type="dxa"/>
            <w:tcMar>
              <w:top w:w="80" w:type="dxa"/>
              <w:left w:w="120" w:type="dxa"/>
              <w:bottom w:w="80" w:type="dxa"/>
              <w:right w:w="120" w:type="dxa"/>
            </w:tcMar>
            <w:vAlign w:val="center"/>
          </w:tcPr>
          <w:p w:rsidR="0033019D" w:rsidRDefault="008F320C">
            <w:r>
              <w:t>Perfil con token de prueba</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/api/auth/perfil</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32 ms</w:t>
            </w:r>
          </w:p>
        </w:tc>
      </w:tr>
      <w:tr w:rsidR="0033019D" w:rsidTr="00A17ABB">
        <w:tc>
          <w:tcPr>
            <w:tcW w:w="2850" w:type="dxa"/>
            <w:tcMar>
              <w:top w:w="80" w:type="dxa"/>
              <w:left w:w="120" w:type="dxa"/>
              <w:bottom w:w="80" w:type="dxa"/>
              <w:right w:w="120" w:type="dxa"/>
            </w:tcMar>
            <w:vAlign w:val="center"/>
          </w:tcPr>
          <w:p w:rsidR="0033019D" w:rsidRDefault="008F320C">
            <w:r>
              <w:t>Acceso por módulo - usuarios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/api/auth/usuarios</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48 ms</w:t>
            </w:r>
          </w:p>
        </w:tc>
      </w:tr>
      <w:tr w:rsidR="0033019D" w:rsidTr="00A17ABB">
        <w:tc>
          <w:tcPr>
            <w:tcW w:w="2850" w:type="dxa"/>
            <w:tcMar>
              <w:top w:w="80" w:type="dxa"/>
              <w:left w:w="120" w:type="dxa"/>
              <w:bottom w:w="80" w:type="dxa"/>
              <w:right w:w="120" w:type="dxa"/>
            </w:tcMar>
            <w:vAlign w:val="center"/>
          </w:tcPr>
          <w:p w:rsidR="0033019D" w:rsidRDefault="008F320C">
            <w:r>
              <w:t>Consultar monitoreo - jurídicas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/api/listas/juridicas</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425 ms</w:t>
            </w:r>
          </w:p>
        </w:tc>
      </w:tr>
      <w:tr w:rsidR="0033019D" w:rsidTr="00A17ABB">
        <w:tc>
          <w:tcPr>
            <w:tcW w:w="2850" w:type="dxa"/>
            <w:tcMar>
              <w:top w:w="80" w:type="dxa"/>
              <w:left w:w="120" w:type="dxa"/>
              <w:bottom w:w="80" w:type="dxa"/>
              <w:right w:w="120" w:type="dxa"/>
            </w:tcMar>
            <w:vAlign w:val="center"/>
          </w:tcPr>
          <w:p w:rsidR="0033019D" w:rsidRDefault="008F320C">
            <w:r>
              <w:t>Consultar monitoreo - naturales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/api/listas/naturales</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1703 ms</w:t>
            </w:r>
          </w:p>
        </w:tc>
      </w:tr>
      <w:tr w:rsidR="0033019D" w:rsidTr="00A17ABB">
        <w:tc>
          <w:tcPr>
            <w:tcW w:w="2850" w:type="dxa"/>
            <w:tcMar>
              <w:top w:w="80" w:type="dxa"/>
              <w:left w:w="120" w:type="dxa"/>
              <w:bottom w:w="80" w:type="dxa"/>
              <w:right w:w="120" w:type="dxa"/>
            </w:tcMar>
            <w:vAlign w:val="center"/>
          </w:tcPr>
          <w:p w:rsidR="0033019D" w:rsidRDefault="008F320C">
            <w:r>
              <w:t>Consultar monitoreo - empleados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/api/listas/empleados</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234 ms</w:t>
            </w:r>
          </w:p>
        </w:tc>
      </w:tr>
      <w:tr w:rsidR="0033019D" w:rsidTr="00A17ABB">
        <w:tc>
          <w:tcPr>
            <w:tcW w:w="2850" w:type="dxa"/>
            <w:tcMar>
              <w:top w:w="80" w:type="dxa"/>
              <w:left w:w="120" w:type="dxa"/>
              <w:bottom w:w="80" w:type="dxa"/>
              <w:right w:w="120" w:type="dxa"/>
            </w:tcMar>
            <w:vAlign w:val="center"/>
          </w:tcPr>
          <w:p w:rsidR="0033019D" w:rsidRDefault="008F320C">
            <w:r>
              <w:t>Tipos de documento</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/api/listas/tipos-documento</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26 ms</w:t>
            </w:r>
          </w:p>
        </w:tc>
      </w:tr>
      <w:tr w:rsidR="0033019D" w:rsidTr="00A17ABB">
        <w:tc>
          <w:tcPr>
            <w:tcW w:w="2850" w:type="dxa"/>
            <w:tcMar>
              <w:top w:w="80" w:type="dxa"/>
              <w:left w:w="120" w:type="dxa"/>
              <w:bottom w:w="80" w:type="dxa"/>
              <w:right w:w="120" w:type="dxa"/>
            </w:tcMar>
            <w:vAlign w:val="center"/>
          </w:tcPr>
          <w:p w:rsidR="0033019D" w:rsidRDefault="008F320C">
            <w:r>
              <w:t>Política de evidencias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/api/listas/evidencias/politica</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11 ms</w:t>
            </w:r>
          </w:p>
        </w:tc>
      </w:tr>
      <w:tr w:rsidR="0033019D" w:rsidTr="00A17ABB">
        <w:tc>
          <w:tcPr>
            <w:tcW w:w="2850" w:type="dxa"/>
            <w:tcMar>
              <w:top w:w="80" w:type="dxa"/>
              <w:left w:w="120" w:type="dxa"/>
              <w:bottom w:w="80" w:type="dxa"/>
              <w:right w:w="120" w:type="dxa"/>
            </w:tcMar>
            <w:vAlign w:val="center"/>
          </w:tcPr>
          <w:p w:rsidR="0033019D" w:rsidRDefault="008F320C">
            <w:r>
              <w:t>Tipos de listas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/api/listas/tipos-listas-cautela</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9 ms</w:t>
            </w:r>
          </w:p>
        </w:tc>
      </w:tr>
      <w:tr w:rsidR="0033019D" w:rsidTr="00A17ABB">
        <w:tc>
          <w:tcPr>
            <w:tcW w:w="2850" w:type="dxa"/>
            <w:tcMar>
              <w:top w:w="80" w:type="dxa"/>
              <w:left w:w="120" w:type="dxa"/>
              <w:bottom w:w="80" w:type="dxa"/>
              <w:right w:w="120" w:type="dxa"/>
            </w:tcMar>
            <w:vAlign w:val="center"/>
          </w:tcPr>
          <w:p w:rsidR="0033019D" w:rsidRDefault="008F320C">
            <w:r>
              <w:t>Resumen de listas</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/api/listas/resumen</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73 ms</w:t>
            </w:r>
          </w:p>
        </w:tc>
      </w:tr>
      <w:tr w:rsidR="0033019D" w:rsidTr="00A17ABB">
        <w:tc>
          <w:tcPr>
            <w:tcW w:w="2850" w:type="dxa"/>
            <w:tcMar>
              <w:top w:w="80" w:type="dxa"/>
              <w:left w:w="120" w:type="dxa"/>
              <w:bottom w:w="80" w:type="dxa"/>
              <w:right w:w="120" w:type="dxa"/>
            </w:tcMar>
            <w:vAlign w:val="center"/>
          </w:tcPr>
          <w:p w:rsidR="0033019D" w:rsidRDefault="008F320C">
            <w:r>
              <w:t>Bitácora</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/api/auditoria?pagina=1&amp;limite=5</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35 ms</w:t>
            </w:r>
          </w:p>
        </w:tc>
      </w:tr>
      <w:tr w:rsidR="0033019D" w:rsidTr="00A17ABB">
        <w:tc>
          <w:tcPr>
            <w:tcW w:w="2850" w:type="dxa"/>
            <w:tcMar>
              <w:top w:w="80" w:type="dxa"/>
              <w:left w:w="120" w:type="dxa"/>
              <w:bottom w:w="80" w:type="dxa"/>
              <w:right w:w="120" w:type="dxa"/>
            </w:tcMar>
            <w:vAlign w:val="center"/>
          </w:tcPr>
          <w:p w:rsidR="0033019D" w:rsidRDefault="008F320C">
            <w:r>
              <w:t>Coincidencias patrono resumen</w:t>
            </w:r>
          </w:p>
        </w:tc>
        <w:tc>
          <w:tcPr>
            <w:tcW w:w="1045" w:type="dxa"/>
            <w:tcMar>
              <w:top w:w="80" w:type="dxa"/>
              <w:left w:w="120" w:type="dxa"/>
              <w:bottom w:w="80" w:type="dxa"/>
              <w:right w:w="120" w:type="dxa"/>
            </w:tcMar>
            <w:vAlign w:val="center"/>
          </w:tcPr>
          <w:p w:rsidR="0033019D" w:rsidRDefault="008F320C">
            <w:r>
              <w:t>GET</w:t>
            </w:r>
          </w:p>
        </w:tc>
        <w:tc>
          <w:tcPr>
            <w:tcW w:w="3050" w:type="dxa"/>
            <w:tcMar>
              <w:top w:w="80" w:type="dxa"/>
              <w:left w:w="120" w:type="dxa"/>
              <w:bottom w:w="80" w:type="dxa"/>
              <w:right w:w="120" w:type="dxa"/>
            </w:tcMar>
            <w:vAlign w:val="center"/>
          </w:tcPr>
          <w:p w:rsidR="0033019D" w:rsidRDefault="008F320C">
            <w:r>
              <w:t>/api/listas/coincidencias-patrono/resumen</w:t>
            </w:r>
          </w:p>
        </w:tc>
        <w:tc>
          <w:tcPr>
            <w:tcW w:w="1250" w:type="dxa"/>
            <w:shd w:val="clear" w:color="auto" w:fill="E2F0D9"/>
            <w:tcMar>
              <w:top w:w="80" w:type="dxa"/>
              <w:left w:w="120" w:type="dxa"/>
              <w:bottom w:w="80" w:type="dxa"/>
              <w:right w:w="120" w:type="dxa"/>
            </w:tcMar>
            <w:vAlign w:val="center"/>
          </w:tcPr>
          <w:p w:rsidR="0033019D" w:rsidRDefault="008F320C">
            <w:r>
              <w:t>200</w:t>
            </w:r>
          </w:p>
        </w:tc>
        <w:tc>
          <w:tcPr>
            <w:tcW w:w="1260" w:type="dxa"/>
            <w:tcMar>
              <w:top w:w="80" w:type="dxa"/>
              <w:left w:w="120" w:type="dxa"/>
              <w:bottom w:w="80" w:type="dxa"/>
              <w:right w:w="120" w:type="dxa"/>
            </w:tcMar>
            <w:vAlign w:val="center"/>
          </w:tcPr>
          <w:p w:rsidR="0033019D" w:rsidRDefault="008F320C">
            <w:r>
              <w:t>47 ms</w:t>
            </w:r>
          </w:p>
        </w:tc>
      </w:tr>
      <w:tr w:rsidR="0033019D" w:rsidTr="00A17ABB">
        <w:tc>
          <w:tcPr>
            <w:tcW w:w="2850" w:type="dxa"/>
            <w:tcMar>
              <w:top w:w="80" w:type="dxa"/>
              <w:left w:w="120" w:type="dxa"/>
              <w:bottom w:w="80" w:type="dxa"/>
              <w:right w:w="120" w:type="dxa"/>
            </w:tcMar>
            <w:vAlign w:val="center"/>
          </w:tcPr>
          <w:p w:rsidR="0033019D" w:rsidRDefault="008F320C">
            <w:r>
              <w:t xml:space="preserve">Coincidencias empleado </w:t>
            </w:r>
            <w:r>
              <w:lastRenderedPageBreak/>
              <w:t>resumen</w:t>
            </w:r>
          </w:p>
        </w:tc>
        <w:tc>
          <w:tcPr>
            <w:tcW w:w="1045" w:type="dxa"/>
            <w:tcMar>
              <w:top w:w="80" w:type="dxa"/>
              <w:left w:w="120" w:type="dxa"/>
              <w:bottom w:w="80" w:type="dxa"/>
              <w:right w:w="120" w:type="dxa"/>
            </w:tcMar>
            <w:vAlign w:val="center"/>
          </w:tcPr>
          <w:p w:rsidR="0033019D" w:rsidRDefault="008F320C">
            <w:r>
              <w:lastRenderedPageBreak/>
              <w:t>GET</w:t>
            </w:r>
          </w:p>
        </w:tc>
        <w:tc>
          <w:tcPr>
            <w:tcW w:w="3050" w:type="dxa"/>
            <w:tcMar>
              <w:top w:w="80" w:type="dxa"/>
              <w:left w:w="120" w:type="dxa"/>
              <w:bottom w:w="80" w:type="dxa"/>
              <w:right w:w="120" w:type="dxa"/>
            </w:tcMar>
            <w:vAlign w:val="center"/>
          </w:tcPr>
          <w:p w:rsidR="0033019D" w:rsidRDefault="008F320C">
            <w:r>
              <w:t>/api/listas/coincidencias-</w:t>
            </w:r>
            <w:r>
              <w:lastRenderedPageBreak/>
              <w:t>empleado/resumen</w:t>
            </w:r>
          </w:p>
        </w:tc>
        <w:tc>
          <w:tcPr>
            <w:tcW w:w="1250" w:type="dxa"/>
            <w:shd w:val="clear" w:color="auto" w:fill="E2F0D9"/>
            <w:tcMar>
              <w:top w:w="80" w:type="dxa"/>
              <w:left w:w="120" w:type="dxa"/>
              <w:bottom w:w="80" w:type="dxa"/>
              <w:right w:w="120" w:type="dxa"/>
            </w:tcMar>
            <w:vAlign w:val="center"/>
          </w:tcPr>
          <w:p w:rsidR="0033019D" w:rsidRDefault="008F320C">
            <w:r>
              <w:lastRenderedPageBreak/>
              <w:t>200</w:t>
            </w:r>
          </w:p>
        </w:tc>
        <w:tc>
          <w:tcPr>
            <w:tcW w:w="1260" w:type="dxa"/>
            <w:tcMar>
              <w:top w:w="80" w:type="dxa"/>
              <w:left w:w="120" w:type="dxa"/>
              <w:bottom w:w="80" w:type="dxa"/>
              <w:right w:w="120" w:type="dxa"/>
            </w:tcMar>
            <w:vAlign w:val="center"/>
          </w:tcPr>
          <w:p w:rsidR="0033019D" w:rsidRDefault="008F320C">
            <w:r>
              <w:t>17 ms</w:t>
            </w:r>
          </w:p>
        </w:tc>
      </w:tr>
    </w:tbl>
    <w:p w:rsidR="0033019D" w:rsidRDefault="0033019D"/>
    <w:p w:rsidR="0033019D" w:rsidRDefault="008F320C">
      <w:pPr>
        <w:pStyle w:val="Ttulo1"/>
      </w:pPr>
      <w:r>
        <w:t>Hallazgos</w:t>
      </w:r>
    </w:p>
    <w:p w:rsidR="0033019D" w:rsidRDefault="008F320C">
      <w:pPr>
        <w:pStyle w:val="Listaconvietas"/>
      </w:pPr>
      <w:r>
        <w:t>No se modificó información existente durante la ejecución de pruebas no destructivas.</w:t>
      </w:r>
    </w:p>
    <w:p w:rsidR="0033019D" w:rsidRDefault="008F320C">
      <w:pPr>
        <w:pStyle w:val="Listaconvietas"/>
      </w:pPr>
      <w:r>
        <w:t>La API local estaba activa y respondió correctamente en los endpoints de consulta evaluados.</w:t>
      </w:r>
    </w:p>
    <w:p w:rsidR="0033019D" w:rsidRDefault="008F320C">
      <w:pPr>
        <w:pStyle w:val="Listaconvietas"/>
      </w:pPr>
      <w:r>
        <w:t>El build normal no pudo ejecutarse porque la DLL de la API está tomada por el proceso activo de dotnet.</w:t>
      </w:r>
    </w:p>
    <w:p w:rsidR="0033019D" w:rsidRDefault="008F320C">
      <w:pPr>
        <w:pStyle w:val="Listaconvietas"/>
      </w:pPr>
      <w:r>
        <w:t>El intento de build con salida temporal evidenció duplicidad de atributos de ensamblado por archivos generados incluidos desde obj/temporales; debe revisarse antes de cierre formal de pruebas técnicas.</w:t>
      </w:r>
    </w:p>
    <w:p w:rsidR="0033019D" w:rsidRDefault="008F320C">
      <w:pPr>
        <w:pStyle w:val="Listaconvietas"/>
      </w:pPr>
      <w:r>
        <w:t>Las pruebas de escritura quedan pendientes hasta confirmar ambiente de pruebas o autorizar una ejecución controlada con datos identificables y limpieza posterior.</w:t>
      </w:r>
    </w:p>
    <w:sectPr w:rsidR="0033019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0864" w:rsidRDefault="00C00864">
      <w:pPr>
        <w:spacing w:after="0" w:line="240" w:lineRule="auto"/>
      </w:pPr>
      <w:r>
        <w:separator/>
      </w:r>
    </w:p>
  </w:endnote>
  <w:endnote w:type="continuationSeparator" w:id="0">
    <w:p w:rsidR="00C00864" w:rsidRDefault="00C00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019D" w:rsidRDefault="008F320C">
    <w:pPr>
      <w:pStyle w:val="Piedepgina"/>
      <w:jc w:val="right"/>
    </w:pPr>
    <w:r>
      <w:rPr>
        <w:color w:val="595959"/>
        <w:sz w:val="18"/>
      </w:rPr>
      <w:t>Pruebas mínimas SGRLA-IHSS | 01/07/2026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0864" w:rsidRDefault="00C00864">
      <w:pPr>
        <w:spacing w:after="0" w:line="240" w:lineRule="auto"/>
      </w:pPr>
      <w:r>
        <w:separator/>
      </w:r>
    </w:p>
  </w:footnote>
  <w:footnote w:type="continuationSeparator" w:id="0">
    <w:p w:rsidR="00C00864" w:rsidRDefault="00C008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19D"/>
    <w:rsid w:val="008F320C"/>
    <w:rsid w:val="00A17ABB"/>
    <w:rsid w:val="00AA1D8D"/>
    <w:rsid w:val="00B47730"/>
    <w:rsid w:val="00BA5998"/>
    <w:rsid w:val="00C008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A53B3A1-D3D3-4EA5-B2D1-44C98A00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88" w:lineRule="auto"/>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BEAABC-9889-4EF6-ADA4-FDF89E656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697</Words>
  <Characters>3835</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Javier Perez Mejia</cp:lastModifiedBy>
  <cp:revision>4</cp:revision>
  <dcterms:created xsi:type="dcterms:W3CDTF">2013-12-23T23:15:00Z</dcterms:created>
  <dcterms:modified xsi:type="dcterms:W3CDTF">2026-07-06T19:39:00Z</dcterms:modified>
  <cp:category/>
</cp:coreProperties>
</file>