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Auditoria y Bitacora - Version Cliente</w:t>
      </w:r>
    </w:p>
    <w:p>
      <w:pPr>
        <w:spacing w:after="240"/>
      </w:pPr>
      <w:r>
        <w:rPr>
          <w:color w:val="5A5A5A"/>
          <w:sz w:val="22"/>
        </w:rPr>
        <w:t>Guia funcional completa para uso, flujo, reglas, auditorias y capturas del modulo.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Auditoria y Bitacora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Cliente funcional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Version full generada en Word; lista para aprobacion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revision/firma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Objetivo funcional</w:t>
      </w:r>
    </w:p>
    <w:p>
      <w:r>
        <w:t>Documentar el uso operativo del modulo Auditoria y Bitacora desde la perspectiva del usuario final autorizado.</w:t>
      </w:r>
    </w:p>
    <w:p>
      <w:pPr>
        <w:pStyle w:val="Heading1"/>
      </w:pPr>
      <w:r>
        <w:t>Flujo funcional</w:t>
      </w:r>
    </w:p>
    <w:p>
      <w:pPr>
        <w:pStyle w:val="ListNumber"/>
      </w:pPr>
      <w:r>
        <w:t>Abrir bitacora.</w:t>
      </w:r>
    </w:p>
    <w:p>
      <w:pPr>
        <w:pStyle w:val="ListNumber"/>
      </w:pPr>
      <w:r>
        <w:t>Filtrar por busqueda, accion, modulo y fechas.</w:t>
      </w:r>
    </w:p>
    <w:p>
      <w:pPr>
        <w:pStyle w:val="ListNumber"/>
      </w:pPr>
      <w:r>
        <w:t>Revisar detalle de valores anteriores y nuevos.</w:t>
      </w:r>
    </w:p>
    <w:p>
      <w:pPr>
        <w:pStyle w:val="ListNumber"/>
      </w:pPr>
      <w:r>
        <w:t>Aplicar filtro rapido de documentos eliminados.</w:t>
      </w:r>
    </w:p>
    <w:p>
      <w:pPr>
        <w:pStyle w:val="Heading1"/>
      </w:pPr>
      <w:r>
        <w:t>Ruta del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18"/>
              </w:rPr>
              <w:t>Modulo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8"/>
              </w:rPr>
              <w:t>Proteccion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/bitacora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Modulo 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authGuard + moduloGuard(5)</w:t>
            </w:r>
          </w:p>
        </w:tc>
      </w:tr>
    </w:tbl>
    <w:p/>
    <w:p>
      <w:pPr>
        <w:pStyle w:val="Heading1"/>
      </w:pPr>
      <w:r>
        <w:t>Endpoints usados por la pantalla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18"/>
              </w:rPr>
              <w:t>Metodo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/api/auditoria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Consulta bitacora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/api/auditoria/exportacion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Registra exportacion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RL_AUDITORIA</w:t>
      </w:r>
    </w:p>
    <w:p>
      <w:pPr>
        <w:pStyle w:val="ListBullet"/>
      </w:pPr>
      <w:r>
        <w:t>RL_USUARIOS</w:t>
      </w:r>
    </w:p>
    <w:p>
      <w:pPr>
        <w:pStyle w:val="Heading1"/>
      </w:pPr>
      <w:r>
        <w:t>Reglas de negocio</w:t>
      </w:r>
    </w:p>
    <w:p>
      <w:pPr>
        <w:pStyle w:val="ListBullet"/>
      </w:pPr>
      <w:r>
        <w:t>Fecha desde no puede ser mayor que fecha hasta.</w:t>
      </w:r>
    </w:p>
    <w:p>
      <w:pPr>
        <w:pStyle w:val="ListBullet"/>
      </w:pPr>
      <w:r>
        <w:t>Endpoint critico sin auditoria no se considera cerrado.</w:t>
      </w:r>
    </w:p>
    <w:p>
      <w:pPr>
        <w:pStyle w:val="ListBullet"/>
      </w:pPr>
      <w:r>
        <w:t>Debe conservar usuario, IP, tabla, registro y modulo.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Consulta de eventos registrados</w:t>
      </w:r>
    </w:p>
    <w:p>
      <w:pPr>
        <w:pStyle w:val="ListBullet"/>
      </w:pPr>
      <w:r>
        <w:t>Exportaciones y reportes desde modulos criticos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taco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del modulo Auditoria y Bitacora tomada desde build local del frontend.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Validar capturas contra ambiente con datos reales si se requiere evidencia productiva.</w:t>
      </w:r>
    </w:p>
    <w:p>
      <w:pPr>
        <w:pStyle w:val="ListBullet"/>
      </w:pPr>
      <w:r>
        <w:t>Registrar aprobacion formal del usuario responsable en el control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Auditoria y Bitacora - Version Cliente | Version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