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Coincidencias Empleado - Version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Coincidencias Empleado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modulo Coincidencias Empleado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Consultar resumen por fecha.</w:t>
      </w:r>
    </w:p>
    <w:p>
      <w:pPr>
        <w:pStyle w:val="ListNumber"/>
      </w:pPr>
      <w:r>
        <w:t>Abrir detalle.</w:t>
      </w:r>
    </w:p>
    <w:p>
      <w:pPr>
        <w:pStyle w:val="ListNumber"/>
      </w:pPr>
      <w:r>
        <w:t>Filtrar y paginar.</w:t>
      </w:r>
    </w:p>
    <w:p>
      <w:pPr>
        <w:pStyle w:val="ListNumber"/>
      </w:pPr>
      <w:r>
        <w:t>Calificar como positivo/falso positivo.</w:t>
      </w:r>
    </w:p>
    <w:p>
      <w:pPr>
        <w:pStyle w:val="ListNumber"/>
      </w:pPr>
      <w:r>
        <w:t>Exportar con auditoria.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/coincidencias-empleado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Modulo 9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moduloGuard(9)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/api/listas/coincidencias-empleado/resumen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Resumen por fecha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/api/listas/coincidencias-empleado/detalle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Detalle por fecha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/api/listas/coincidencias-empleado/resumen-match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Resumen dinamico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/api/listas/coincidencias-empleado/{id}/calificar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Calificar coincidencia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/api/auditoria/exportacion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Auditar exportacion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RL_CALIF_COINCIDENCIAS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Solo tipos de empleado se califican en este modulo.</w:t>
      </w:r>
    </w:p>
    <w:p>
      <w:pPr>
        <w:pStyle w:val="ListBullet"/>
      </w:pPr>
      <w:r>
        <w:t>Calificacion valida: Positivo o Falso Positivo.</w:t>
      </w:r>
    </w:p>
    <w:p>
      <w:pPr>
        <w:pStyle w:val="ListBullet"/>
      </w:pPr>
      <w:r>
        <w:t>Exportacion cancelada si falla auditoria.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Calificacion de empleado</w:t>
      </w:r>
    </w:p>
    <w:p>
      <w:pPr>
        <w:pStyle w:val="ListBullet"/>
      </w:pPr>
      <w:r>
        <w:t>Exportacion Excel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incidencias_emple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modulo Coincidencias Empleado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aprobacion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Coincidencias Empleado - Version Cliente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