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Evidencias y Seguimientos - Version Full</w:t>
      </w:r>
    </w:p>
    <w:p>
      <w:pPr>
        <w:spacing w:after="240"/>
      </w:pPr>
      <w:r>
        <w:rPr>
          <w:color w:val="5A5A5A"/>
          <w:sz w:val="22"/>
        </w:rPr>
        <w:t>Documento completo de flujo funcional, seguridad documental, auditoria y almacenamiento.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Evidencias y Seguimientos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Transversal funcional/tecnico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Flujo funcional</w:t>
      </w:r>
    </w:p>
    <w:p>
      <w:pPr>
        <w:pStyle w:val="ListNumber"/>
      </w:pPr>
      <w:r>
        <w:t>Registrar motivo positivo.</w:t>
      </w:r>
    </w:p>
    <w:p>
      <w:pPr>
        <w:pStyle w:val="ListNumber"/>
      </w:pPr>
      <w:r>
        <w:t>Crear seguimiento con comentario obligatorio.</w:t>
      </w:r>
    </w:p>
    <w:p>
      <w:pPr>
        <w:pStyle w:val="ListNumber"/>
      </w:pPr>
      <w:r>
        <w:t>Adjuntar evidencias opcionales.</w:t>
      </w:r>
    </w:p>
    <w:p>
      <w:pPr>
        <w:pStyle w:val="ListNumber"/>
      </w:pPr>
      <w:r>
        <w:t>Validar extension, MIME, tamano y firma real.</w:t>
      </w:r>
    </w:p>
    <w:p>
      <w:pPr>
        <w:pStyle w:val="ListNumber"/>
      </w:pPr>
      <w:r>
        <w:t>Guardar nombre original y nombre fisico GUID.</w:t>
      </w:r>
    </w:p>
    <w:p>
      <w:pPr>
        <w:pStyle w:val="ListNumber"/>
      </w:pPr>
      <w:r>
        <w:t>Descargar mediante endpoint protegido.</w:t>
      </w:r>
    </w:p>
    <w:p>
      <w:pPr>
        <w:pStyle w:val="ListNumber"/>
      </w:pPr>
      <w:r>
        <w:t>Eliminar logicamente con motivo obligatorio y conservar archivo fisico.</w:t>
      </w:r>
    </w:p>
    <w:p>
      <w:pPr>
        <w:pStyle w:val="Heading1"/>
      </w:pPr>
      <w:r>
        <w:t>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88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/api/listas/evidencias/politica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Politica de evidencias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/api/listas/positivos/{doc}/seguimientos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Crear seguimiento/evidencias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/api/listas/seguimientos/{id}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Editar seguimiento/evidencias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Descargar o visualizar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Eliminar logicamente evidencia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/api/listas/seguimientos/{id}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Eliminar logicamente seguimiento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RL_LISTA_POSITIVOS</w:t>
      </w:r>
    </w:p>
    <w:p>
      <w:pPr>
        <w:pStyle w:val="ListBullet"/>
      </w:pPr>
      <w:r>
        <w:t>RL_DETALLE_LISTA</w:t>
      </w:r>
    </w:p>
    <w:p>
      <w:pPr>
        <w:pStyle w:val="ListBullet"/>
      </w:pPr>
      <w:r>
        <w:t>RL_DETALLE_EVIDENCIA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seguridad documental</w:t>
      </w:r>
    </w:p>
    <w:p>
      <w:pPr>
        <w:pStyle w:val="ListBullet"/>
      </w:pPr>
      <w:r>
        <w:t>Extensiones permitidas configurables.</w:t>
      </w:r>
    </w:p>
    <w:p>
      <w:pPr>
        <w:pStyle w:val="ListBullet"/>
      </w:pPr>
      <w:r>
        <w:t>Tamano maximo configurable.</w:t>
      </w:r>
    </w:p>
    <w:p>
      <w:pPr>
        <w:pStyle w:val="ListBullet"/>
      </w:pPr>
      <w:r>
        <w:t>MIME y firma real verificables.</w:t>
      </w:r>
    </w:p>
    <w:p>
      <w:pPr>
        <w:pStyle w:val="ListBullet"/>
      </w:pPr>
      <w:r>
        <w:t>Ruta de almacenamiento final configurable.</w:t>
      </w:r>
    </w:p>
    <w:p>
      <w:pPr>
        <w:pStyle w:val="ListBullet"/>
      </w:pPr>
      <w:r>
        <w:t>Sin rutas publicas directas.</w:t>
      </w:r>
    </w:p>
    <w:p>
      <w:pPr>
        <w:pStyle w:val="ListBullet"/>
      </w:pPr>
      <w:r>
        <w:t>Eliminacion logica conserva archivo fisico.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INSERT en RL_DETALLE_LISTA al crear seguimiento.</w:t>
      </w:r>
    </w:p>
    <w:p>
      <w:pPr>
        <w:pStyle w:val="ListBullet"/>
      </w:pPr>
      <w:r>
        <w:t>INSERT en RL_DETALLE_EVIDENCIA al adjuntar evidencia.</w:t>
      </w:r>
    </w:p>
    <w:p>
      <w:pPr>
        <w:pStyle w:val="ListBullet"/>
      </w:pPr>
      <w:r>
        <w:t>VER en RL_DETALLE_EVIDENCIA al visualizar o descargar evidencia.</w:t>
      </w:r>
    </w:p>
    <w:p>
      <w:pPr>
        <w:pStyle w:val="ListBullet"/>
      </w:pPr>
      <w:r>
        <w:t>DELETE logico en RL_DETALLE_EVIDENCIA al eliminar evidencia con motivo.</w:t>
      </w:r>
    </w:p>
    <w:p>
      <w:pPr>
        <w:pStyle w:val="ListBullet"/>
      </w:pPr>
      <w:r>
        <w:t>DELETE logico en RL_DETALLE_LISTA al eliminar seguimiento con motivo.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itoreo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Pantalla base desde donde se gestionan seguimientos y evidencias.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ubicacion final de almacenamiento en ambiente productivo.</w:t>
      </w:r>
    </w:p>
    <w:p>
      <w:pPr>
        <w:pStyle w:val="ListBullet"/>
      </w:pPr>
      <w:r>
        <w:t>Revisar politica de firma real si se agregan nuevos tipos de archivo.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Evidencias y Seguimientos - Version Full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