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Evaluación de Participantes</w:t>
      </w:r>
    </w:p>
    <w:p>
      <w:pPr>
        <w:pStyle w:val="Subtitle"/>
      </w:pPr>
      <w:r>
        <w:t>Formato teórico-práctico de evidencia observada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 de Participantes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Heading1"/>
      </w:pPr>
      <w:r>
        <w:t>Datos de sesión y participante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Sesión/modalidad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Participante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Unidad/departamento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Cargo/función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Función de trabajo (si aplica)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Instructor/evaluador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Criterios teórico-prácticos</w:t>
      </w:r>
    </w:p>
    <w:p>
      <w:r>
        <w:t>Marque una opción y describa evidencia observada. Use No observado si la actividad no se realizó; no complete resultados por inferencia.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Cumple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 cumple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 observado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Evidencia/observación</w:t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Accede con cuenta propia y protege credenciales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Identifica que permisos dependen de asignación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Navega y confirma identidad del registro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Explica seis bloques y completa campos aplicables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Distingue entradas de resultados calculados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Guarda explícitamente y explica navegación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Reconoce estados y usa Seguimiento según permisos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Consulta histórico/auditoría y estado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Usa consolidado y Matriz completa correctamente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 filtro/preview y protege exportación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Reporta incidente con información sanitizada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  <w:tc>
          <w:tcPr>
            <w:tcW w:type="dxa" w:w="19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Resultado y refuerzo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Marcar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REQUIERE REFUERZO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[ ]</w:t>
            </w:r>
          </w:p>
        </w:tc>
      </w:tr>
    </w:tbl>
    <w:p>
      <w:pPr>
        <w:spacing w:after="0"/>
      </w:pPr>
    </w:p>
    <w:p>
      <w:r>
        <w:t>Fundamento del resultado / temas a reforzar: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Confirmaciones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Participante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Instructor/evaluador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</w:tr>
      <w:tr>
        <w:trPr>
          <w:cantSplit/>
          <w:trHeight w:val="490" w:hRule="atLeast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r>
        <w:t>La evaluación se completa sólo con observación real. Esta plantilla no define un umbral porcentual.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Evaluación de Participantes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