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31D" w:rsidRDefault="00215061">
      <w:pPr>
        <w:spacing w:before="160" w:after="40"/>
      </w:pPr>
      <w:r>
        <w:rPr>
          <w:b/>
          <w:color w:val="595959"/>
          <w:sz w:val="20"/>
        </w:rPr>
        <w:t>DOCUMENTACIÓN TÉCNICA</w:t>
      </w:r>
    </w:p>
    <w:p w:rsidR="00D9131D" w:rsidRDefault="00215061">
      <w:pPr>
        <w:spacing w:after="80"/>
      </w:pPr>
      <w:r>
        <w:rPr>
          <w:b/>
          <w:color w:val="000000"/>
          <w:sz w:val="46"/>
        </w:rPr>
        <w:t>Arquitectura del Proyecto RIESGO_LAVADO</w:t>
      </w:r>
    </w:p>
    <w:p w:rsidR="00D9131D" w:rsidRDefault="00215061">
      <w:pPr>
        <w:spacing w:after="240"/>
      </w:pPr>
      <w:r>
        <w:rPr>
          <w:color w:val="595959"/>
          <w:sz w:val="24"/>
        </w:rPr>
        <w:t>Mapa técnico del repositorio, capas, módulos funcionales, seguridad, datos e integración.</w:t>
      </w:r>
    </w:p>
    <w:p w:rsidR="00D9131D" w:rsidRDefault="00215061">
      <w:pPr>
        <w:spacing w:after="40"/>
      </w:pPr>
      <w:r>
        <w:rPr>
          <w:b/>
        </w:rPr>
        <w:t xml:space="preserve">Proyecto: </w:t>
      </w:r>
      <w:r>
        <w:t>RIESGO_LAVADO</w:t>
      </w:r>
    </w:p>
    <w:p w:rsidR="00D9131D" w:rsidRDefault="00215061">
      <w:pPr>
        <w:spacing w:after="40"/>
      </w:pPr>
      <w:r>
        <w:rPr>
          <w:b/>
        </w:rPr>
        <w:t xml:space="preserve">Fecha de generación: </w:t>
      </w:r>
      <w:r>
        <w:t>26 de junio de 2026</w:t>
      </w:r>
    </w:p>
    <w:p w:rsidR="00D9131D" w:rsidRDefault="00215061">
      <w:pPr>
        <w:spacing w:after="40"/>
      </w:pPr>
      <w:r>
        <w:rPr>
          <w:b/>
        </w:rPr>
        <w:t xml:space="preserve">Alcance: </w:t>
      </w:r>
      <w:r>
        <w:t xml:space="preserve">Backend ASP.NET Core, </w:t>
      </w:r>
      <w:r>
        <w:t>frontend Angular, scripts Oracle, documentación y herramientas</w:t>
      </w:r>
    </w:p>
    <w:p w:rsidR="00D9131D" w:rsidRDefault="00215061">
      <w:pPr>
        <w:spacing w:after="40"/>
      </w:pPr>
      <w:r>
        <w:rPr>
          <w:b/>
        </w:rPr>
        <w:t xml:space="preserve">Ubicación: </w:t>
      </w:r>
      <w:r>
        <w:t>C:\RIESGO_LAVADO</w:t>
      </w:r>
    </w:p>
    <w:p w:rsidR="00D9131D" w:rsidRDefault="00D9131D">
      <w:pPr>
        <w:pBdr>
          <w:bottom w:val="single" w:sz="8" w:space="4" w:color="A6A6A6"/>
        </w:pBdr>
      </w:pPr>
    </w:p>
    <w:p w:rsidR="00D9131D" w:rsidRDefault="00215061">
      <w:pPr>
        <w:pStyle w:val="Ttulo1"/>
      </w:pPr>
      <w:r>
        <w:t>1. Resumen ejecutivo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9131D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pPr>
              <w:spacing w:after="60"/>
            </w:pPr>
            <w:r>
              <w:rPr>
                <w:b/>
                <w:color w:val="1F4D78"/>
              </w:rPr>
              <w:t>Arquitectura detectada</w:t>
            </w:r>
            <w:r>
              <w:br/>
            </w:r>
            <w:r>
              <w:rPr>
                <w:sz w:val="21"/>
              </w:rPr>
              <w:t>El proyecto utiliza una arquitectura web cliente-servidor de tres capas: Angular como SPA, ASP.NET Core Web API como cap</w:t>
            </w:r>
            <w:r>
              <w:rPr>
                <w:sz w:val="21"/>
              </w:rPr>
              <w:t>a de servicios y Oracle como capa de datos. La API no usa ORM; centraliza el acceso a datos en repositorios con Oracle.ManagedDataAccess y SQL explícito.</w:t>
            </w:r>
          </w:p>
        </w:tc>
      </w:tr>
    </w:tbl>
    <w:p w:rsidR="00D9131D" w:rsidRDefault="00D9131D"/>
    <w:p w:rsidR="00D9131D" w:rsidRDefault="00215061">
      <w:pPr>
        <w:pStyle w:val="Listaconvietas"/>
        <w:spacing w:after="80"/>
      </w:pPr>
      <w:r>
        <w:t>Frontend: Angular 22 con componentes standalone, rutas protegidas, servicios HTTP, interceptor JWT y</w:t>
      </w:r>
      <w:r>
        <w:t xml:space="preserve"> organización core/features/shared.</w:t>
      </w:r>
    </w:p>
    <w:p w:rsidR="00D9131D" w:rsidRDefault="00215061">
      <w:pPr>
        <w:pStyle w:val="Listaconvietas"/>
        <w:spacing w:after="80"/>
      </w:pPr>
      <w:r>
        <w:t>Backend: ASP.NET Core net10.0 con Controllers, DTOs, Services, Repositories, Models, Infrastructure, Security y Middleware.</w:t>
      </w:r>
    </w:p>
    <w:p w:rsidR="00D9131D" w:rsidRDefault="00215061">
      <w:pPr>
        <w:pStyle w:val="Listaconvietas"/>
        <w:spacing w:after="80"/>
      </w:pPr>
      <w:r>
        <w:t>Datos: Oracle con scripts SQL versionados en database y consumo de tablas propias RL_* más objet</w:t>
      </w:r>
      <w:r>
        <w:t>os del esquema DNP_IHSS.</w:t>
      </w:r>
    </w:p>
    <w:p w:rsidR="00D9131D" w:rsidRDefault="00215061">
      <w:pPr>
        <w:pStyle w:val="Listaconvietas"/>
        <w:spacing w:after="80"/>
      </w:pPr>
      <w:r>
        <w:t>Seguridad: autenticación JWT, refresh tokens, BCrypt para usuarios locales, soporte de Active Directory y autorización por módulos.</w:t>
      </w:r>
    </w:p>
    <w:p w:rsidR="00D9131D" w:rsidRDefault="00215061">
      <w:pPr>
        <w:pStyle w:val="Listaconvietas"/>
        <w:spacing w:after="80"/>
      </w:pPr>
      <w:r>
        <w:t xml:space="preserve">Operación: Serilog para logs, Swagger en desarrollo, CORS configurable, SMTP para notificaciones y </w:t>
      </w:r>
      <w:r>
        <w:t>manejo global de errores.</w:t>
      </w:r>
    </w:p>
    <w:p w:rsidR="00D9131D" w:rsidRDefault="00215061">
      <w:pPr>
        <w:pStyle w:val="Ttulo1"/>
      </w:pPr>
      <w:r>
        <w:t>2. Estructura del repositorio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4680"/>
      </w:tblGrid>
      <w:tr w:rsidR="00D9131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Carpeta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Rol arquitectónico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Contenido principal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backend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Capa de API y lógica de negocio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Solución ASP.NET Core RL.API y proyecto temporal TempSeqCheck.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frontend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Capa de presentación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Aplicación Angular</w:t>
            </w:r>
            <w:r>
              <w:rPr>
                <w:sz w:val="20"/>
              </w:rPr>
              <w:t xml:space="preserve"> rl-app con rutas, guards, services, features y layout compartido.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database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Evolución de base de datos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Scripts SQL numerados para crear tablas, registrar </w:t>
            </w:r>
            <w:r>
              <w:rPr>
                <w:sz w:val="20"/>
              </w:rPr>
              <w:lastRenderedPageBreak/>
              <w:t>módulos, alterar estructuras y cargar semillas.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lastRenderedPageBreak/>
              <w:t>docs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Documentación funcional/técnica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Documentos </w:t>
            </w:r>
            <w:r>
              <w:rPr>
                <w:sz w:val="20"/>
              </w:rPr>
              <w:t>Word/PDF existentes, bases SQL exportadas y documentación generada.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tools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Automatización documental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Scripts para generar documentos de análisis, diseño y esta documentación.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root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Orquestación del proyecto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RIESGO_LAVADO.sln, NuGet.Config, .gitignore y </w:t>
            </w:r>
            <w:r>
              <w:rPr>
                <w:sz w:val="20"/>
              </w:rPr>
              <w:t>memoria técnica.</w:t>
            </w:r>
          </w:p>
        </w:tc>
      </w:tr>
    </w:tbl>
    <w:p w:rsidR="00D9131D" w:rsidRDefault="00D9131D"/>
    <w:p w:rsidR="00D9131D" w:rsidRDefault="00215061">
      <w:pPr>
        <w:pStyle w:val="Ttulo1"/>
      </w:pPr>
      <w:r>
        <w:t>3. Vista de capas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92"/>
        <w:gridCol w:w="4968"/>
      </w:tblGrid>
      <w:tr w:rsidR="00D9131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Capa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Tecnología</w:t>
            </w:r>
          </w:p>
        </w:tc>
        <w:tc>
          <w:tcPr>
            <w:tcW w:w="49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Responsabilidades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Presentación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Angular 22, TypeScript, RxJS, Tailwind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Interfaz administrativa, login, navegación por módulos, validaciones de UI, consumo de API y exportaciones PDF/Excel.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Aplicación/API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ASP.NET Core net10.0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Exposición REST, validación de autenticación/autorización, orquestación de servicios, manejo de archivos y respuestas JSON.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Dominio/servicios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Services e interfaces C#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Autenticación, Active Directory, catálogos, correo, </w:t>
            </w:r>
            <w:r>
              <w:rPr>
                <w:sz w:val="20"/>
              </w:rPr>
              <w:t>configuración y reglas de operación.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Acceso a datos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Repositories + Oracle.ManagedDataAccess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Consultas y transacciones Oracle, auditoría, gestión de usuarios, listas, evidencias y coincidencias.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Persistencia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Oracle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Tablas RL_* propias del sistema y </w:t>
            </w:r>
            <w:r>
              <w:rPr>
                <w:sz w:val="20"/>
              </w:rPr>
              <w:t>objetos DNP_IHSS para listas de cautela y coincidencias.</w:t>
            </w:r>
          </w:p>
        </w:tc>
      </w:tr>
    </w:tbl>
    <w:p w:rsidR="00D9131D" w:rsidRDefault="00D9131D"/>
    <w:p w:rsidR="00D9131D" w:rsidRDefault="00215061">
      <w:pPr>
        <w:pStyle w:val="Ttulo1"/>
      </w:pPr>
      <w:r>
        <w:t>4. Backend: backend/RL.API</w:t>
      </w:r>
    </w:p>
    <w:tbl>
      <w:tblPr>
        <w:tblStyle w:val="Tablaconcuadrcula"/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951"/>
        <w:gridCol w:w="4464"/>
      </w:tblGrid>
      <w:tr w:rsidR="00D9131D"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Área</w:t>
            </w:r>
          </w:p>
        </w:tc>
        <w:tc>
          <w:tcPr>
            <w:tcW w:w="29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Archivos/carpetas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Descripción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Entrada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Program.cs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Configura Serilog, MVC/Newtonsoft, Swagger, JWT, CORS, DI, middleware, archivos estáticos y controllers.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lastRenderedPageBreak/>
              <w:t>Controllers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Auth, Catalogos, Configuracion, Auditoria, Listas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Endpoints REST agrupados por dominio funcional.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Services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AuthService, ActiveDirectorioService, CatalogoService, EmailService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Reglas de autenticación, AD, catálogos y envío de correos.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Repositories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Usuario, Catalogo, Configuracion, Auditoria, Listas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Acceso directo a Oracle con comandos parametrizados y transacciones.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Infrastructure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OracleDbContext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Fábrica de conexiones Oracle basada en ConnectionStrings:OracleDB.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Security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ModuloAuthori</w:t>
            </w:r>
            <w:r>
              <w:rPr>
                <w:sz w:val="20"/>
              </w:rPr>
              <w:t>zeAttribute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Filtro backend que valida el claim modulos del JWT contra los módulos requeridos por endpoint.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Middleware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ErrorHandlingMiddleware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Captura excepciones no controladas y responde JSON estándar.</w:t>
            </w:r>
          </w:p>
        </w:tc>
      </w:tr>
    </w:tbl>
    <w:p w:rsidR="00D9131D" w:rsidRDefault="00D9131D"/>
    <w:p w:rsidR="00D9131D" w:rsidRDefault="00215061">
      <w:pPr>
        <w:pStyle w:val="Ttulo1"/>
      </w:pPr>
      <w:r>
        <w:t>5. Frontend: frontend/rl-app</w:t>
      </w:r>
    </w:p>
    <w:tbl>
      <w:tblPr>
        <w:tblStyle w:val="Tablaconcuadrcula"/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951"/>
        <w:gridCol w:w="4464"/>
      </w:tblGrid>
      <w:tr w:rsidR="00D9131D"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Área</w:t>
            </w:r>
          </w:p>
        </w:tc>
        <w:tc>
          <w:tcPr>
            <w:tcW w:w="29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Archivos/carpetas</w:t>
            </w:r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Descripción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Arranque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main.ts, app.config.ts, app.routes.ts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Aplicación Angular standalone con router y HttpClient configurado con interceptor.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core/services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auth, catalogo, configuracion, listas, auditoria, active-directorio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Cliente HTTP</w:t>
            </w:r>
            <w:r>
              <w:rPr>
                <w:sz w:val="20"/>
              </w:rPr>
              <w:t xml:space="preserve"> centralizado por dominio de API.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core/guards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auth.guard, modulo.guard, role.guard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Control de acceso por sesión, módulos y roles en rutas.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core/interceptors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auth.interceptor.ts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Adjunta Bearer token, renueva token en 401 y redirige a sin-acceso en 403.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features/auth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login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Pantalla de autenticación y arranque de sesión.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features/admin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usuarios, configuracion, monitoreo-listas, bitacora, tipo-listas, cargar-listas, coincidencias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Módulos funcionales administrativos y de listas de cautela.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shared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main-layo</w:t>
            </w:r>
            <w:r>
              <w:rPr>
                <w:sz w:val="20"/>
              </w:rPr>
              <w:t>ut, sin-acceso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Layout autenticado y pantalla de acceso denegado.</w:t>
            </w:r>
          </w:p>
        </w:tc>
      </w:tr>
    </w:tbl>
    <w:p w:rsidR="00D9131D" w:rsidRDefault="00D9131D"/>
    <w:p w:rsidR="00D9131D" w:rsidRDefault="00215061">
      <w:pPr>
        <w:pStyle w:val="Ttulo1"/>
      </w:pPr>
      <w:r>
        <w:lastRenderedPageBreak/>
        <w:t>6. Módulos funcionales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2160"/>
        <w:gridCol w:w="2880"/>
        <w:gridCol w:w="3240"/>
      </w:tblGrid>
      <w:tr w:rsidR="00D9131D"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ID lógico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Ruta frontend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Módulo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Control de acceso</w:t>
            </w:r>
          </w:p>
        </w:tc>
      </w:tr>
      <w:tr w:rsidR="00D9131D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2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/usuarios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Usuarios del Sistema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Rol ADMINISTRADOR + ModuloAuthorize(2)</w:t>
            </w:r>
          </w:p>
        </w:tc>
      </w:tr>
      <w:tr w:rsidR="00D9131D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3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/configuracion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Configuración del Sistema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Rol ADMINISTRADOR + ModuloAuthorize(3)</w:t>
            </w:r>
          </w:p>
        </w:tc>
      </w:tr>
      <w:tr w:rsidR="00D9131D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4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/monitoreo-listas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Monitoreo de Listas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ModuloAuthorize(4)</w:t>
            </w:r>
          </w:p>
        </w:tc>
      </w:tr>
      <w:tr w:rsidR="00D9131D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5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/bitacora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Bitácora de Sistema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ModuloAuthorize(5)</w:t>
            </w:r>
          </w:p>
        </w:tc>
      </w:tr>
      <w:tr w:rsidR="00D9131D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6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/tipo-listas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Tipo Listas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ModuloAuthorize(6)</w:t>
            </w:r>
          </w:p>
        </w:tc>
      </w:tr>
      <w:tr w:rsidR="00D9131D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7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/cargar-listas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Cargar Listas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ModuloAuthorize(7)</w:t>
            </w:r>
          </w:p>
        </w:tc>
      </w:tr>
      <w:tr w:rsidR="00D9131D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8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/coincidencias-patrono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Coincidencias Patrono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ModuloAuthorize(8)</w:t>
            </w:r>
          </w:p>
        </w:tc>
      </w:tr>
      <w:tr w:rsidR="00D9131D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9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/coincidencias-empleado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Coincidencias Empleado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ModuloAuthorize(9)</w:t>
            </w:r>
          </w:p>
        </w:tc>
      </w:tr>
    </w:tbl>
    <w:p w:rsidR="00D9131D" w:rsidRDefault="00D9131D"/>
    <w:p w:rsidR="00D9131D" w:rsidRDefault="00215061">
      <w:pPr>
        <w:pStyle w:val="Ttulo1"/>
      </w:pPr>
      <w:r>
        <w:t>7. Endpoints principales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088"/>
        <w:gridCol w:w="5040"/>
      </w:tblGrid>
      <w:tr w:rsidR="00D9131D"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Controller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Base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Responsabilidad</w:t>
            </w:r>
          </w:p>
        </w:tc>
      </w:tr>
      <w:tr w:rsidR="00D9131D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AuthController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/api/auth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Login, refresh, logout, perfil, </w:t>
            </w:r>
            <w:r>
              <w:rPr>
                <w:sz w:val="20"/>
              </w:rPr>
              <w:t>usuarios, estado, cambio y recuperación de contraseña.</w:t>
            </w:r>
          </w:p>
        </w:tc>
      </w:tr>
      <w:tr w:rsidR="00D9131D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CatalogosController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/api/catalogos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Roles, dominios y módulos activos.</w:t>
            </w:r>
          </w:p>
        </w:tc>
      </w:tr>
      <w:tr w:rsidR="00D9131D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ConfiguracionController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/api/configuracion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Configuración general del sistema y slides del login.</w:t>
            </w:r>
          </w:p>
        </w:tc>
      </w:tr>
      <w:tr w:rsidR="00D9131D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AuditoriaController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/api/auditoria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Consulta paginada de bitácora y registro de exportaciones.</w:t>
            </w:r>
          </w:p>
        </w:tc>
      </w:tr>
      <w:tr w:rsidR="00D9131D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ListasController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/api/listas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Monitoreo, positivos, seguimientos, evidencias, tipos de listas, cargas y calificación de coincidencias.</w:t>
            </w:r>
          </w:p>
        </w:tc>
      </w:tr>
    </w:tbl>
    <w:p w:rsidR="00D9131D" w:rsidRDefault="00D9131D"/>
    <w:p w:rsidR="00D9131D" w:rsidRDefault="00215061">
      <w:pPr>
        <w:pStyle w:val="Ttulo1"/>
      </w:pPr>
      <w:r>
        <w:lastRenderedPageBreak/>
        <w:t>8. Flujo de autenticación y autorización</w:t>
      </w:r>
    </w:p>
    <w:p w:rsidR="00D9131D" w:rsidRDefault="00215061">
      <w:pPr>
        <w:pStyle w:val="Listaconnmeros"/>
        <w:spacing w:after="80"/>
      </w:pPr>
      <w:r>
        <w:t>El u</w:t>
      </w:r>
      <w:r>
        <w:t>suario inicia sesión desde Angular contra POST /api/auth/login.</w:t>
      </w:r>
    </w:p>
    <w:p w:rsidR="00D9131D" w:rsidRDefault="00215061">
      <w:pPr>
        <w:pStyle w:val="Listaconnmeros"/>
        <w:spacing w:after="80"/>
      </w:pPr>
      <w:r>
        <w:t>AuthService busca el usuario por correo o usuario de dominio y valida contraseña local con BCrypt o credenciales contra Active Directory.</w:t>
      </w:r>
    </w:p>
    <w:p w:rsidR="00D9131D" w:rsidRDefault="00215061">
      <w:pPr>
        <w:pStyle w:val="Listaconnmeros"/>
        <w:spacing w:after="80"/>
      </w:pPr>
      <w:r>
        <w:t>La API genera JWT con claims de identidad, rol, uid, d</w:t>
      </w:r>
      <w:r>
        <w:t>ominio, modulos y debe_cambiar_pass; además persiste refresh token en RL_REFRESH_TOKENS.</w:t>
      </w:r>
    </w:p>
    <w:p w:rsidR="00D9131D" w:rsidRDefault="00215061">
      <w:pPr>
        <w:pStyle w:val="Listaconnmeros"/>
        <w:spacing w:after="80"/>
      </w:pPr>
      <w:r>
        <w:t>Angular guarda access_token, refresh_token y token_expira en localStorage y el interceptor adjunta Authorization: Bearer.</w:t>
      </w:r>
    </w:p>
    <w:p w:rsidR="00D9131D" w:rsidRDefault="00215061">
      <w:pPr>
        <w:pStyle w:val="Listaconnmeros"/>
        <w:spacing w:after="80"/>
      </w:pPr>
      <w:r>
        <w:t>Las rutas Angular validan sesión con authGuar</w:t>
      </w:r>
      <w:r>
        <w:t>d y módulo con moduloGuard; el backend vuelve a validar permisos con ModuloAuthorizeAttribute.</w:t>
      </w:r>
    </w:p>
    <w:p w:rsidR="00D9131D" w:rsidRDefault="00215061">
      <w:pPr>
        <w:pStyle w:val="Listaconnmeros"/>
        <w:spacing w:after="80"/>
      </w:pPr>
      <w:r>
        <w:t>Si una petición recibe 401, el interceptor intenta renovar el token; si recibe 403, redirige a /sin-acceso manteniendo la sesión activa.</w:t>
      </w:r>
    </w:p>
    <w:p w:rsidR="00D9131D" w:rsidRDefault="00215061">
      <w:pPr>
        <w:pStyle w:val="Ttulo1"/>
      </w:pPr>
      <w:r>
        <w:t>9. Base de datos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3456"/>
      </w:tblGrid>
      <w:tr w:rsidR="00D9131D"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Grupo</w:t>
            </w:r>
          </w:p>
        </w:tc>
        <w:tc>
          <w:tcPr>
            <w:tcW w:w="38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O</w:t>
            </w:r>
            <w:r>
              <w:rPr>
                <w:b/>
              </w:rPr>
              <w:t>bjetos detectados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Uso</w:t>
            </w:r>
          </w:p>
        </w:tc>
      </w:tr>
      <w:tr w:rsidR="00D9131D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Seguridad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RL_USUARIOS, RL_ROLES, RL_DOMINIO, RL_REFRESH_TOKENS, RL_PASSWORD_RESET_TOKENS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Usuarios locales/dominio, roles, dominios AD, sesiones y recuperación de acceso.</w:t>
            </w:r>
          </w:p>
        </w:tc>
      </w:tr>
      <w:tr w:rsidR="00D9131D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Autorización modular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RL_MODULOS, RL_USUARIO_MODULOS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Catálogo </w:t>
            </w:r>
            <w:r>
              <w:rPr>
                <w:sz w:val="20"/>
              </w:rPr>
              <w:t>de módulos y relación usuario-módulo usada por frontend y backend.</w:t>
            </w:r>
          </w:p>
        </w:tc>
      </w:tr>
      <w:tr w:rsidR="00D9131D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Configuración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RL_CONFIG_SISTEMA, RL_LOGIN_SLIDES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Parámetros visuales, legales, timeout, intentos y slides del login.</w:t>
            </w:r>
          </w:p>
        </w:tc>
      </w:tr>
      <w:tr w:rsidR="00D9131D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Auditoría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RL_AUDITORIA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Registro de acciones, exportaciones, </w:t>
            </w:r>
            <w:r>
              <w:rPr>
                <w:sz w:val="20"/>
              </w:rPr>
              <w:t>login/logout y cambios relevantes.</w:t>
            </w:r>
          </w:p>
        </w:tc>
      </w:tr>
      <w:tr w:rsidR="00D9131D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Listas y evidencias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RL_LISTA_POSITIVOS, RL_DETALLE_LISTA, RL_DETALLE_EVIDENCIA, RL_TIPOS_DOCUMENTO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Positivos manuales, seguimientos, motivos, evidencia documental y trazabilidad.</w:t>
            </w:r>
          </w:p>
        </w:tc>
      </w:tr>
      <w:tr w:rsidR="00D9131D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Coincidencias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RL_CALIF_COINCIDENCIAS, DN</w:t>
            </w:r>
            <w:r>
              <w:rPr>
                <w:sz w:val="20"/>
              </w:rPr>
              <w:t>P_IHSS.REPORTE_COINCIDENCIAS, vistas DNP_IHSS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Calificación, resumen y consulta de coincidencias de patronos, naturales y empleados.</w:t>
            </w:r>
          </w:p>
        </w:tc>
      </w:tr>
      <w:tr w:rsidR="00D9131D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Listas cautela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DNP_IHSS.TIPO_LISTAS_CAUTELA, DNP_IHSS.LISTA_CAUTELA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Mantenimiento y carga de archivos CSV/XML/Excel para li</w:t>
            </w:r>
            <w:r>
              <w:rPr>
                <w:sz w:val="20"/>
              </w:rPr>
              <w:t>stas OFAC, ONU, Engel y PEPS.</w:t>
            </w:r>
          </w:p>
        </w:tc>
      </w:tr>
    </w:tbl>
    <w:p w:rsidR="00D9131D" w:rsidRDefault="00D9131D"/>
    <w:p w:rsidR="00D9131D" w:rsidRDefault="00215061">
      <w:pPr>
        <w:pStyle w:val="Ttulo1"/>
      </w:pPr>
      <w:r>
        <w:lastRenderedPageBreak/>
        <w:t>10. Configuración y dependencias</w:t>
      </w:r>
    </w:p>
    <w:tbl>
      <w:tblPr>
        <w:tblStyle w:val="Tablaconcuadrcula"/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031"/>
      </w:tblGrid>
      <w:tr w:rsidR="00D9131D"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Componente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Archivo</w:t>
            </w:r>
          </w:p>
        </w:tc>
        <w:tc>
          <w:tcPr>
            <w:tcW w:w="403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Detalle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API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backend/RL.API/appsettings.example.json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OracleDB, Jwt, Cors, ActiveDirectory, Smtp, Evidencias y AllowedHosts.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API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backend/RL.API/RL.API.csproj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net10.0, </w:t>
            </w:r>
            <w:r>
              <w:rPr>
                <w:sz w:val="20"/>
              </w:rPr>
              <w:t>Oracle.ManagedDataAccess.Core, JwtBearer, BCrypt, MailKit, Serilog, Swagger y ExcelDataReader.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Frontend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frontend/rl-app/package.json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Angular 22, RxJS, jwt-decode, SweetAlert2, jsPDF, xlsx, Tailwind, Vitest y TypeScript 6.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Frontend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src/environments/environment.ts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apiUrl http://localhost:5043/api y hubUrl http://localhost:5043/hubs.</w:t>
            </w:r>
          </w:p>
        </w:tc>
      </w:tr>
      <w:tr w:rsidR="00D9131D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Solución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RIESGO_LAVADO.sln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Orquesta la solución .NET del backend.</w:t>
            </w:r>
          </w:p>
        </w:tc>
      </w:tr>
    </w:tbl>
    <w:p w:rsidR="00D9131D" w:rsidRDefault="00D9131D"/>
    <w:p w:rsidR="00D9131D" w:rsidRDefault="00215061">
      <w:pPr>
        <w:pStyle w:val="Ttulo1"/>
      </w:pPr>
      <w:r>
        <w:t>11. Flujos funcionales clave</w:t>
      </w:r>
    </w:p>
    <w:tbl>
      <w:tblPr>
        <w:tblStyle w:val="Tablaconcuadrcula"/>
        <w:tblW w:w="982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34"/>
        <w:gridCol w:w="3260"/>
        <w:gridCol w:w="4031"/>
      </w:tblGrid>
      <w:tr w:rsidR="00D9131D" w:rsidTr="00EE46F0">
        <w:tc>
          <w:tcPr>
            <w:tcW w:w="253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Flujo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Frontend</w:t>
            </w:r>
          </w:p>
        </w:tc>
        <w:tc>
          <w:tcPr>
            <w:tcW w:w="403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Backend/Datos</w:t>
            </w:r>
          </w:p>
        </w:tc>
      </w:tr>
      <w:tr w:rsidR="00D9131D" w:rsidTr="00EE46F0"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Administración de usuarios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features/admin/usuarios + AuthService/CatalogoService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AuthController + UsuarioRepository + RL_USUARIOS/RL_USUARIO_MODULOS/RL_ROLES/RL_DOMINIO.</w:t>
            </w:r>
          </w:p>
        </w:tc>
      </w:tr>
      <w:tr w:rsidR="00D9131D" w:rsidTr="00EE46F0"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Configuración visual/login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features/admin/configuracion + ConfiguracionService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ConfiguracionController + </w:t>
            </w:r>
            <w:r>
              <w:rPr>
                <w:sz w:val="20"/>
              </w:rPr>
              <w:t>ConfiguracionRepository + RL_CONFIG_SISTEMA/RL_LOGIN_SLIDES.</w:t>
            </w:r>
          </w:p>
        </w:tc>
      </w:tr>
      <w:tr w:rsidR="00D9131D" w:rsidTr="00EE46F0"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Monitoreo de listas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features/admin/monitoreo-listas + ListasService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ListasController + ListasRepository + DNP_IHSS.REPORTE_COINCIDENCIAS/vistas + RL_LISTA_POSITIVOS.</w:t>
            </w:r>
          </w:p>
        </w:tc>
      </w:tr>
      <w:tr w:rsidR="00D9131D" w:rsidTr="00EE46F0"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Seguimientos y evidencias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ListasService y pantallas de coincidencias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Endpoints positivos/seguimientos/evidencias + RL_DETALLE_LISTA/RL_DETALLE_EVIDENCIA.</w:t>
            </w:r>
          </w:p>
        </w:tc>
      </w:tr>
      <w:tr w:rsidR="00D9131D" w:rsidTr="00EE46F0"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Carga de listas cautela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features/admin/cargar-listas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Procesamiento de CSV/XML/Excel con ExcelDataReader/XML y reemplazo transac</w:t>
            </w:r>
            <w:r>
              <w:rPr>
                <w:sz w:val="20"/>
              </w:rPr>
              <w:t>cional en DNP_IHSS.LISTA_CAUTELA.</w:t>
            </w:r>
          </w:p>
        </w:tc>
      </w:tr>
      <w:tr w:rsidR="00D9131D" w:rsidTr="00EE46F0">
        <w:tc>
          <w:tcPr>
            <w:tcW w:w="25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Bitácora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features/admin/bitacora + </w:t>
            </w:r>
            <w:r>
              <w:rPr>
                <w:sz w:val="20"/>
              </w:rPr>
              <w:lastRenderedPageBreak/>
              <w:t>AuditoriaService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lastRenderedPageBreak/>
              <w:t xml:space="preserve">AuditoriaController/Repository + </w:t>
            </w:r>
            <w:r>
              <w:rPr>
                <w:sz w:val="20"/>
              </w:rPr>
              <w:lastRenderedPageBreak/>
              <w:t>RL_AUDITORIA.</w:t>
            </w:r>
          </w:p>
        </w:tc>
      </w:tr>
    </w:tbl>
    <w:p w:rsidR="00D9131D" w:rsidRDefault="00D9131D"/>
    <w:p w:rsidR="00D9131D" w:rsidRDefault="00215061">
      <w:pPr>
        <w:pStyle w:val="Ttulo1"/>
      </w:pPr>
      <w:r>
        <w:t>12. Seguridad transversal</w:t>
      </w:r>
    </w:p>
    <w:p w:rsidR="00D9131D" w:rsidRDefault="00215061">
      <w:pPr>
        <w:pStyle w:val="Listaconvietas"/>
        <w:spacing w:after="80"/>
      </w:pPr>
      <w:r>
        <w:t>JWT valida issuer, audience, firma, expiración y clock skew cero desde Program.cs.</w:t>
      </w:r>
    </w:p>
    <w:p w:rsidR="00D9131D" w:rsidRDefault="00215061">
      <w:pPr>
        <w:pStyle w:val="Listaconvietas"/>
        <w:spacing w:after="80"/>
      </w:pPr>
      <w:r>
        <w:t>El claim mo</w:t>
      </w:r>
      <w:r>
        <w:t>dulos es el contrato de autorización fina entre base de datos, backend y frontend.</w:t>
      </w:r>
    </w:p>
    <w:p w:rsidR="00D9131D" w:rsidRDefault="00215061">
      <w:pPr>
        <w:pStyle w:val="Listaconvietas"/>
        <w:spacing w:after="80"/>
      </w:pPr>
      <w:r>
        <w:t>Las contraseñas locales se almacenan con BCrypt; los usuarios de dominio se validan contra Active Directory.</w:t>
      </w:r>
    </w:p>
    <w:p w:rsidR="00D9131D" w:rsidRDefault="00215061">
      <w:pPr>
        <w:pStyle w:val="Listaconvietas"/>
        <w:spacing w:after="80"/>
      </w:pPr>
      <w:r>
        <w:t xml:space="preserve">Refresh tokens se almacenan y revocan en Oracle para renovación </w:t>
      </w:r>
      <w:r>
        <w:t>de sesión y logout.</w:t>
      </w:r>
    </w:p>
    <w:p w:rsidR="00D9131D" w:rsidRDefault="00215061">
      <w:pPr>
        <w:pStyle w:val="Listaconvietas"/>
        <w:spacing w:after="80"/>
      </w:pPr>
      <w:r>
        <w:t>Los endpoints sensibles combinan [Authorize], roles y ModuloAuthorize según el caso.</w:t>
      </w:r>
    </w:p>
    <w:p w:rsidR="00D9131D" w:rsidRDefault="00215061">
      <w:pPr>
        <w:pStyle w:val="Listaconvietas"/>
        <w:spacing w:after="80"/>
      </w:pPr>
      <w:r>
        <w:t>ErrorHandlingMiddleware normaliza errores no controlados, aunque expone exception.Message en detalle.</w:t>
      </w:r>
    </w:p>
    <w:p w:rsidR="00D9131D" w:rsidRDefault="00215061">
      <w:pPr>
        <w:pStyle w:val="Ttulo1"/>
      </w:pPr>
      <w:r>
        <w:t>13. Observaciones a validar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D9131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Tema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Observación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Sugerencia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SignalR/hubs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Angular define hubUrl, pero Program.cs no mapea hubs ni registra SignalR.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Confirmar si es deuda técnica futura o retirar configuración no usada.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Proyecto temporal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backend/TempSeqCheck aparece junto al backend principal.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Validar si</w:t>
            </w:r>
            <w:r>
              <w:rPr>
                <w:sz w:val="20"/>
              </w:rPr>
              <w:t xml:space="preserve"> debe permanecer en la solución/documentación o moverse a tools/tests.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Documentación generada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Existen documentos en docs/Documentación chatGPT y herramientas en tools.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Mantener esta documentación actualizada con el mismo generador cuando cambie la arquite</w:t>
            </w:r>
            <w:r>
              <w:rPr>
                <w:sz w:val="20"/>
              </w:rPr>
              <w:t>ctura.</w:t>
            </w:r>
          </w:p>
        </w:tc>
      </w:tr>
      <w:tr w:rsidR="00D9131D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Acceso a datos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Se usan consultas SQL extensas en repositorios.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Considerar separar consultas complejas o documentar contratos SQL críticos para facilitar mantenimiento.</w:t>
            </w:r>
            <w:bookmarkStart w:id="0" w:name="_GoBack"/>
            <w:bookmarkEnd w:id="0"/>
          </w:p>
        </w:tc>
      </w:tr>
    </w:tbl>
    <w:p w:rsidR="00D9131D" w:rsidRDefault="00D9131D"/>
    <w:p w:rsidR="00D9131D" w:rsidRDefault="00215061">
      <w:pPr>
        <w:pStyle w:val="Ttulo1"/>
      </w:pPr>
      <w:r>
        <w:t>14. Referencias internas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176"/>
        <w:gridCol w:w="5184"/>
      </w:tblGrid>
      <w:tr w:rsidR="00D9131D"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Archivo</w:t>
            </w:r>
          </w:p>
        </w:tc>
        <w:tc>
          <w:tcPr>
            <w:tcW w:w="51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b/>
              </w:rPr>
              <w:t>Uso documental</w:t>
            </w:r>
          </w:p>
        </w:tc>
      </w:tr>
      <w:tr w:rsidR="00D9131D"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backend/RL.API/Program.cs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Pipeline, DI, JWT, CORS, Swagger, Serilog y middleware.</w:t>
            </w:r>
          </w:p>
        </w:tc>
      </w:tr>
      <w:tr w:rsidR="00D9131D"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backend/RL.API/RL.API.csproj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Framework y paquetes backend.</w:t>
            </w:r>
          </w:p>
        </w:tc>
      </w:tr>
      <w:tr w:rsidR="00D9131D"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lastRenderedPageBreak/>
              <w:t>frontend/rl-app/package.json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Framework y paquetes frontend.</w:t>
            </w:r>
          </w:p>
        </w:tc>
      </w:tr>
      <w:tr w:rsidR="00D9131D"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frontend/rl-app/src/app/app.routes.ts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Mapa de rutas y módulos.</w:t>
            </w:r>
          </w:p>
        </w:tc>
      </w:tr>
      <w:tr w:rsidR="00D9131D"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frontend/rl-app/src/app/core/interceptors/auth.interceptor.ts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Flujo de token, refresh y manejo de 401/403.</w:t>
            </w:r>
          </w:p>
        </w:tc>
      </w:tr>
      <w:tr w:rsidR="00D9131D"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backend/RL.API/Security/ModuloAuthorizeAttribute.cs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Autorización backend por módulos.</w:t>
            </w:r>
          </w:p>
        </w:tc>
      </w:tr>
      <w:tr w:rsidR="00D9131D"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>database/*.sql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131D" w:rsidRDefault="00215061">
            <w:r>
              <w:rPr>
                <w:sz w:val="20"/>
              </w:rPr>
              <w:t xml:space="preserve">Evolución de esquema, módulos y tablas </w:t>
            </w:r>
            <w:r>
              <w:rPr>
                <w:sz w:val="20"/>
              </w:rPr>
              <w:t>funcionales.</w:t>
            </w:r>
          </w:p>
        </w:tc>
      </w:tr>
    </w:tbl>
    <w:p w:rsidR="00D9131D" w:rsidRDefault="00D9131D"/>
    <w:sectPr w:rsidR="00D9131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5061" w:rsidRDefault="00215061">
      <w:pPr>
        <w:spacing w:after="0" w:line="240" w:lineRule="auto"/>
      </w:pPr>
      <w:r>
        <w:separator/>
      </w:r>
    </w:p>
  </w:endnote>
  <w:endnote w:type="continuationSeparator" w:id="0">
    <w:p w:rsidR="00215061" w:rsidRDefault="00215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131D" w:rsidRDefault="00215061">
    <w:pPr>
      <w:pStyle w:val="Piedepgina"/>
      <w:jc w:val="right"/>
    </w:pPr>
    <w:r>
      <w:rPr>
        <w:color w:val="595959"/>
        <w:sz w:val="18"/>
      </w:rPr>
      <w:t>Arquitectura técnica del proyecto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5061" w:rsidRDefault="00215061">
      <w:pPr>
        <w:spacing w:after="0" w:line="240" w:lineRule="auto"/>
      </w:pPr>
      <w:r>
        <w:separator/>
      </w:r>
    </w:p>
  </w:footnote>
  <w:footnote w:type="continuationSeparator" w:id="0">
    <w:p w:rsidR="00215061" w:rsidRDefault="00215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131D" w:rsidRDefault="00215061">
    <w:pPr>
      <w:pStyle w:val="Encabezado"/>
    </w:pPr>
    <w:r>
      <w:rPr>
        <w:b/>
        <w:color w:val="595959"/>
        <w:sz w:val="18"/>
      </w:rPr>
      <w:t>RIESGO_LAVADO</w:t>
    </w:r>
    <w:r>
      <w:t xml:space="preserve">  |  </w:t>
    </w:r>
    <w:r>
      <w:rPr>
        <w:color w:val="595959"/>
        <w:sz w:val="18"/>
      </w:rPr>
      <w:t>Documentación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5061"/>
    <w:rsid w:val="0029639D"/>
    <w:rsid w:val="00326F90"/>
    <w:rsid w:val="00AA1D8D"/>
    <w:rsid w:val="00B47730"/>
    <w:rsid w:val="00CB0664"/>
    <w:rsid w:val="00D9131D"/>
    <w:rsid w:val="00EE4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BB3A82E6-438B-4AE6-BF3A-1F251416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C3BC91-1C51-4496-A389-A50FD29EC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3</cp:revision>
  <dcterms:created xsi:type="dcterms:W3CDTF">2013-12-23T23:15:00Z</dcterms:created>
  <dcterms:modified xsi:type="dcterms:W3CDTF">2026-06-26T16:06:00Z</dcterms:modified>
  <cp:category/>
</cp:coreProperties>
</file>