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98F" w:rsidRPr="00470FCB" w:rsidRDefault="009547E7">
      <w:pPr>
        <w:pStyle w:val="TituloBasico"/>
        <w:rPr>
          <w:lang w:val="es-419"/>
        </w:rPr>
      </w:pPr>
      <w:r w:rsidRPr="00470FCB">
        <w:rPr>
          <w:lang w:val="es-419"/>
        </w:rPr>
        <w:t xml:space="preserve">Notas </w:t>
      </w:r>
      <w:r w:rsidR="00470FCB" w:rsidRPr="00470FCB">
        <w:rPr>
          <w:lang w:val="es-419"/>
        </w:rPr>
        <w:t>rápidas</w:t>
      </w:r>
      <w:r w:rsidRPr="00470FCB">
        <w:rPr>
          <w:lang w:val="es-419"/>
        </w:rPr>
        <w:t xml:space="preserve"> de </w:t>
      </w:r>
      <w:r w:rsidR="00470FCB" w:rsidRPr="00470FCB">
        <w:rPr>
          <w:lang w:val="es-419"/>
        </w:rPr>
        <w:t>revisión</w:t>
      </w:r>
    </w:p>
    <w:p w:rsidR="00B2398F" w:rsidRPr="00470FCB" w:rsidRDefault="009547E7">
      <w:r w:rsidRPr="00470FCB">
        <w:rPr>
          <w:b/>
        </w:rPr>
        <w:t xml:space="preserve">Sistema de </w:t>
      </w:r>
      <w:r w:rsidR="00470FCB" w:rsidRPr="00470FCB">
        <w:rPr>
          <w:b/>
        </w:rPr>
        <w:t>Gestión</w:t>
      </w:r>
      <w:r w:rsidRPr="00470FCB">
        <w:rPr>
          <w:b/>
        </w:rPr>
        <w:t xml:space="preserve"> de Riesgos LAFT - IHSS</w:t>
      </w:r>
    </w:p>
    <w:p w:rsidR="00B2398F" w:rsidRPr="00470FCB" w:rsidRDefault="009547E7">
      <w:r w:rsidRPr="00470FCB">
        <w:t xml:space="preserve">Documento revisado: Cierre final de </w:t>
      </w:r>
      <w:r w:rsidR="00470FCB" w:rsidRPr="00470FCB">
        <w:t>módulos</w:t>
      </w:r>
      <w:r w:rsidRPr="00470FCB">
        <w:t xml:space="preserve"> base y Monitoreo de Listas</w:t>
      </w:r>
    </w:p>
    <w:p w:rsidR="00B2398F" w:rsidRPr="00470FCB" w:rsidRDefault="009547E7">
      <w:r w:rsidRPr="00470FCB">
        <w:t xml:space="preserve">Tipo de </w:t>
      </w:r>
      <w:r w:rsidR="00470FCB" w:rsidRPr="00470FCB">
        <w:t>anotación</w:t>
      </w:r>
      <w:r w:rsidRPr="00470FCB">
        <w:t xml:space="preserve">: observaciones sueltas, </w:t>
      </w:r>
      <w:r w:rsidR="00470FCB" w:rsidRPr="00470FCB">
        <w:t>básicas</w:t>
      </w:r>
      <w:r w:rsidRPr="00470FCB">
        <w:t xml:space="preserve">, de </w:t>
      </w:r>
      <w:r w:rsidR="00470FCB" w:rsidRPr="00470FCB">
        <w:t>revisión</w:t>
      </w:r>
      <w:r w:rsidRPr="00470FCB">
        <w:t xml:space="preserve"> manual.</w:t>
      </w:r>
    </w:p>
    <w:p w:rsidR="00B2398F" w:rsidRPr="00470FCB" w:rsidRDefault="00B2398F"/>
    <w:p w:rsidR="00B2398F" w:rsidRPr="00470FCB" w:rsidRDefault="009547E7">
      <w:r w:rsidRPr="00470FCB">
        <w:rPr>
          <w:b/>
          <w:sz w:val="24"/>
        </w:rPr>
        <w:t>Lista random de anotaciones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 xml:space="preserve">- En </w:t>
      </w:r>
      <w:r w:rsidR="00470FCB" w:rsidRPr="00470FCB">
        <w:rPr>
          <w:lang w:val="es-419"/>
        </w:rPr>
        <w:t>histórico</w:t>
      </w:r>
      <w:r w:rsidRPr="00470FCB">
        <w:rPr>
          <w:lang w:val="es-419"/>
        </w:rPr>
        <w:t xml:space="preserve"> de seguimiento falta imprimir por rango.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 xml:space="preserve">- En </w:t>
      </w:r>
      <w:r w:rsidR="00470FCB" w:rsidRPr="00470FCB">
        <w:rPr>
          <w:lang w:val="es-419"/>
        </w:rPr>
        <w:t>eliminación</w:t>
      </w:r>
      <w:r w:rsidRPr="00470FCB">
        <w:rPr>
          <w:lang w:val="es-419"/>
        </w:rPr>
        <w:t xml:space="preserve"> falta que sea solo por Cumplimiento.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>- En evidencias falta validar mejor t</w:t>
      </w:r>
      <w:r w:rsidR="00470FCB" w:rsidRPr="00470FCB">
        <w:rPr>
          <w:lang w:val="es-419"/>
        </w:rPr>
        <w:t>ipo de archivo y peso permitido en el Backend.</w:t>
      </w:r>
    </w:p>
    <w:p w:rsidR="00B2398F" w:rsidRDefault="009547E7" w:rsidP="0026030E">
      <w:pPr>
        <w:pStyle w:val="NotaRapida"/>
        <w:rPr>
          <w:lang w:val="es-419"/>
        </w:rPr>
      </w:pPr>
      <w:r w:rsidRPr="00470FCB">
        <w:rPr>
          <w:lang w:val="es-419"/>
        </w:rPr>
        <w:t>- En ficha PDF falta revisar campos del memorando.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 xml:space="preserve">- En documentos eliminados falta </w:t>
      </w:r>
      <w:r w:rsidR="00470FCB" w:rsidRPr="00470FCB">
        <w:rPr>
          <w:lang w:val="es-419"/>
        </w:rPr>
        <w:t>bitácora</w:t>
      </w:r>
      <w:r w:rsidRPr="00470FCB">
        <w:rPr>
          <w:lang w:val="es-419"/>
        </w:rPr>
        <w:t xml:space="preserve"> </w:t>
      </w:r>
      <w:r w:rsidR="00470FCB" w:rsidRPr="00470FCB">
        <w:rPr>
          <w:lang w:val="es-419"/>
        </w:rPr>
        <w:t>más</w:t>
      </w:r>
      <w:r w:rsidRPr="00470FCB">
        <w:rPr>
          <w:lang w:val="es-419"/>
        </w:rPr>
        <w:t xml:space="preserve"> clara.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 xml:space="preserve">- En roles se </w:t>
      </w:r>
      <w:r w:rsidRPr="00470FCB">
        <w:rPr>
          <w:lang w:val="es-419"/>
        </w:rPr>
        <w:t>vio que falta revisar bien quien puede hacer cada cosa.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 xml:space="preserve">- En </w:t>
      </w:r>
      <w:r w:rsidR="00470FCB" w:rsidRPr="00470FCB">
        <w:rPr>
          <w:lang w:val="es-419"/>
        </w:rPr>
        <w:t>eliminación</w:t>
      </w:r>
      <w:r w:rsidRPr="00470FCB">
        <w:rPr>
          <w:lang w:val="es-419"/>
        </w:rPr>
        <w:t xml:space="preserve"> de registros no se </w:t>
      </w:r>
      <w:r w:rsidR="00470FCB" w:rsidRPr="00470FCB">
        <w:rPr>
          <w:lang w:val="es-419"/>
        </w:rPr>
        <w:t>observó</w:t>
      </w:r>
      <w:r w:rsidRPr="00470FCB">
        <w:rPr>
          <w:lang w:val="es-419"/>
        </w:rPr>
        <w:t xml:space="preserve"> motivo obligatorio.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 xml:space="preserve">- En cierre del </w:t>
      </w:r>
      <w:r w:rsidR="00470FCB" w:rsidRPr="00470FCB">
        <w:rPr>
          <w:lang w:val="es-419"/>
        </w:rPr>
        <w:t>módulo</w:t>
      </w:r>
      <w:r w:rsidRPr="00470FCB">
        <w:rPr>
          <w:lang w:val="es-419"/>
        </w:rPr>
        <w:t xml:space="preserve"> se </w:t>
      </w:r>
      <w:r w:rsidR="00470FCB" w:rsidRPr="00470FCB">
        <w:rPr>
          <w:lang w:val="es-419"/>
        </w:rPr>
        <w:t>observó</w:t>
      </w:r>
      <w:r w:rsidRPr="00470FCB">
        <w:rPr>
          <w:lang w:val="es-419"/>
        </w:rPr>
        <w:t xml:space="preserve"> que </w:t>
      </w:r>
      <w:r w:rsidR="00470FCB" w:rsidRPr="00470FCB">
        <w:rPr>
          <w:lang w:val="es-419"/>
        </w:rPr>
        <w:t>aún</w:t>
      </w:r>
      <w:r w:rsidRPr="00470FCB">
        <w:rPr>
          <w:lang w:val="es-419"/>
        </w:rPr>
        <w:t xml:space="preserve"> no conviene pasar al </w:t>
      </w:r>
      <w:r w:rsidR="00470FCB" w:rsidRPr="00470FCB">
        <w:rPr>
          <w:lang w:val="es-419"/>
        </w:rPr>
        <w:t>módulo</w:t>
      </w:r>
      <w:r w:rsidRPr="00470FCB">
        <w:rPr>
          <w:lang w:val="es-419"/>
        </w:rPr>
        <w:t xml:space="preserve"> 2.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>* En base de d</w:t>
      </w:r>
      <w:r w:rsidRPr="00470FCB">
        <w:rPr>
          <w:lang w:val="es-419"/>
        </w:rPr>
        <w:t xml:space="preserve">atos se observaron tablas RL y </w:t>
      </w:r>
      <w:r w:rsidR="00470FCB" w:rsidRPr="00470FCB">
        <w:rPr>
          <w:lang w:val="es-419"/>
        </w:rPr>
        <w:t>relación</w:t>
      </w:r>
      <w:r w:rsidRPr="00470FCB">
        <w:rPr>
          <w:lang w:val="es-419"/>
        </w:rPr>
        <w:t xml:space="preserve"> con DNP.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 xml:space="preserve">- En PDF de ficha se </w:t>
      </w:r>
      <w:r w:rsidR="00470FCB" w:rsidRPr="00470FCB">
        <w:rPr>
          <w:lang w:val="es-419"/>
        </w:rPr>
        <w:t>observó</w:t>
      </w:r>
      <w:r w:rsidRPr="00470FCB">
        <w:rPr>
          <w:lang w:val="es-419"/>
        </w:rPr>
        <w:t xml:space="preserve"> avance, pero no </w:t>
      </w:r>
      <w:r w:rsidR="00470FCB" w:rsidRPr="00470FCB">
        <w:rPr>
          <w:lang w:val="es-419"/>
        </w:rPr>
        <w:t>está</w:t>
      </w:r>
      <w:r w:rsidRPr="00470FCB">
        <w:rPr>
          <w:lang w:val="es-419"/>
        </w:rPr>
        <w:t xml:space="preserve"> completo del todo.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>- En ficha de p</w:t>
      </w:r>
      <w:r w:rsidRPr="00470FCB">
        <w:rPr>
          <w:lang w:val="es-419"/>
        </w:rPr>
        <w:t>ersona falta asegurar todos los datos solicitados.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>- En permisos de botones falta revisar quien puede eliminar/exportar.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>- En seguridad falta cerrar pantallas sensibles.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 xml:space="preserve">- En Monitoreo de Listas se </w:t>
      </w:r>
      <w:r w:rsidR="00470FCB" w:rsidRPr="00470FCB">
        <w:rPr>
          <w:lang w:val="es-419"/>
        </w:rPr>
        <w:t>observó</w:t>
      </w:r>
      <w:r w:rsidRPr="00470FCB">
        <w:rPr>
          <w:lang w:val="es-419"/>
        </w:rPr>
        <w:t xml:space="preserve"> que es el modulo </w:t>
      </w:r>
      <w:r w:rsidR="00470FCB" w:rsidRPr="00470FCB">
        <w:rPr>
          <w:lang w:val="es-419"/>
        </w:rPr>
        <w:t>más</w:t>
      </w:r>
      <w:r w:rsidRPr="00470FCB">
        <w:rPr>
          <w:lang w:val="es-419"/>
        </w:rPr>
        <w:t xml:space="preserve"> avanzado.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 xml:space="preserve">- En </w:t>
      </w:r>
      <w:r w:rsidR="00470FCB" w:rsidRPr="00470FCB">
        <w:rPr>
          <w:lang w:val="es-419"/>
        </w:rPr>
        <w:t>calificación</w:t>
      </w:r>
      <w:r w:rsidRPr="00470FCB">
        <w:rPr>
          <w:lang w:val="es-419"/>
        </w:rPr>
        <w:t xml:space="preserve"> de coincidencias se </w:t>
      </w:r>
      <w:r w:rsidR="00470FCB" w:rsidRPr="00470FCB">
        <w:rPr>
          <w:lang w:val="es-419"/>
        </w:rPr>
        <w:t>observó</w:t>
      </w:r>
      <w:r w:rsidRPr="00470FCB">
        <w:rPr>
          <w:lang w:val="es-419"/>
        </w:rPr>
        <w:t xml:space="preserve"> punto pen</w:t>
      </w:r>
      <w:r w:rsidRPr="00470FCB">
        <w:rPr>
          <w:lang w:val="es-419"/>
        </w:rPr>
        <w:t>diente de revisar.</w:t>
      </w:r>
    </w:p>
    <w:p w:rsidR="00B2398F" w:rsidRPr="00470FCB" w:rsidRDefault="00671C17">
      <w:pPr>
        <w:pStyle w:val="NotaRapida"/>
        <w:rPr>
          <w:lang w:val="es-419"/>
        </w:rPr>
      </w:pPr>
      <w:r>
        <w:rPr>
          <w:lang w:val="es-419"/>
        </w:rPr>
        <w:t>-</w:t>
      </w:r>
      <w:r w:rsidR="009547E7" w:rsidRPr="00470FCB">
        <w:rPr>
          <w:lang w:val="es-419"/>
        </w:rPr>
        <w:t xml:space="preserve"> En fecha de seguimiento se </w:t>
      </w:r>
      <w:r w:rsidR="00470FCB" w:rsidRPr="00470FCB">
        <w:rPr>
          <w:lang w:val="es-419"/>
        </w:rPr>
        <w:t>observó</w:t>
      </w:r>
      <w:r w:rsidR="009547E7" w:rsidRPr="00470FCB">
        <w:rPr>
          <w:lang w:val="es-419"/>
        </w:rPr>
        <w:t xml:space="preserve"> dato, falta filtro por fechas.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 xml:space="preserve">- En permisos por modulo se </w:t>
      </w:r>
      <w:r w:rsidR="00470FCB" w:rsidRPr="00470FCB">
        <w:rPr>
          <w:lang w:val="es-419"/>
        </w:rPr>
        <w:t>observó</w:t>
      </w:r>
      <w:r w:rsidRPr="00470FCB">
        <w:rPr>
          <w:lang w:val="es-419"/>
        </w:rPr>
        <w:t xml:space="preserve"> avance, pero </w:t>
      </w:r>
      <w:r w:rsidRPr="00470FCB">
        <w:rPr>
          <w:lang w:val="es-419"/>
        </w:rPr>
        <w:t>hay rutas que revisar.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>- En auditoria falta registrar impresiones y exportaciones.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>- En estado Activo/Pasivo de noticias queda pendiente.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 xml:space="preserve">- En seguimiento </w:t>
      </w:r>
      <w:r w:rsidR="00470FCB" w:rsidRPr="00470FCB">
        <w:rPr>
          <w:lang w:val="es-419"/>
        </w:rPr>
        <w:t>histórico</w:t>
      </w:r>
      <w:r w:rsidRPr="00470FCB">
        <w:rPr>
          <w:lang w:val="es-419"/>
        </w:rPr>
        <w:t xml:space="preserve"> se </w:t>
      </w:r>
      <w:r w:rsidR="00470FCB" w:rsidRPr="00470FCB">
        <w:rPr>
          <w:lang w:val="es-419"/>
        </w:rPr>
        <w:t>observó</w:t>
      </w:r>
      <w:r w:rsidRPr="00470FCB">
        <w:rPr>
          <w:lang w:val="es-419"/>
        </w:rPr>
        <w:t xml:space="preserve"> que existe, falta rango desde/hasta.</w:t>
      </w:r>
    </w:p>
    <w:p w:rsidR="00B2398F" w:rsidRPr="00470FCB" w:rsidRDefault="009547E7">
      <w:pPr>
        <w:pStyle w:val="NotaRapida"/>
        <w:rPr>
          <w:lang w:val="es-419"/>
        </w:rPr>
      </w:pPr>
      <w:r w:rsidRPr="00470FCB">
        <w:rPr>
          <w:lang w:val="es-419"/>
        </w:rPr>
        <w:t xml:space="preserve">- En Excel se </w:t>
      </w:r>
      <w:r w:rsidR="00470FCB" w:rsidRPr="00470FCB">
        <w:rPr>
          <w:lang w:val="es-419"/>
        </w:rPr>
        <w:t>observó</w:t>
      </w:r>
      <w:r w:rsidRPr="00470FCB">
        <w:rPr>
          <w:lang w:val="es-419"/>
        </w:rPr>
        <w:t xml:space="preserve"> </w:t>
      </w:r>
      <w:r w:rsidR="00470FCB" w:rsidRPr="00470FCB">
        <w:rPr>
          <w:lang w:val="es-419"/>
        </w:rPr>
        <w:t>exportación</w:t>
      </w:r>
      <w:r w:rsidRPr="00470FCB">
        <w:rPr>
          <w:lang w:val="es-419"/>
        </w:rPr>
        <w:t>, falta ficha individual.</w:t>
      </w:r>
      <w:bookmarkStart w:id="0" w:name="_GoBack"/>
      <w:bookmarkEnd w:id="0"/>
    </w:p>
    <w:sectPr w:rsidR="00B2398F" w:rsidRPr="00470FC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47E7" w:rsidRDefault="009547E7">
      <w:pPr>
        <w:spacing w:after="0" w:line="240" w:lineRule="auto"/>
      </w:pPr>
      <w:r>
        <w:separator/>
      </w:r>
    </w:p>
  </w:endnote>
  <w:endnote w:type="continuationSeparator" w:id="0">
    <w:p w:rsidR="009547E7" w:rsidRDefault="0095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398F" w:rsidRDefault="009547E7">
    <w:pPr>
      <w:pStyle w:val="Piedepgina"/>
      <w:jc w:val="center"/>
    </w:pPr>
    <w:r>
      <w:rPr>
        <w:color w:val="646464"/>
        <w:sz w:val="16"/>
      </w:rPr>
      <w:t xml:space="preserve">Notas </w:t>
    </w:r>
    <w:r w:rsidR="00470FCB">
      <w:rPr>
        <w:color w:val="646464"/>
        <w:sz w:val="16"/>
      </w:rPr>
      <w:t>rápidas</w:t>
    </w:r>
    <w:r>
      <w:rPr>
        <w:color w:val="646464"/>
        <w:sz w:val="16"/>
      </w:rPr>
      <w:t xml:space="preserve"> - </w:t>
    </w:r>
    <w:r w:rsidR="00470FCB">
      <w:rPr>
        <w:color w:val="646464"/>
        <w:sz w:val="16"/>
      </w:rPr>
      <w:t>revisión</w:t>
    </w:r>
    <w:r>
      <w:rPr>
        <w:color w:val="646464"/>
        <w:sz w:val="16"/>
      </w:rPr>
      <w:t xml:space="preserve"> </w:t>
    </w:r>
    <w:r w:rsidR="00470FCB">
      <w:rPr>
        <w:color w:val="646464"/>
        <w:sz w:val="16"/>
      </w:rPr>
      <w:t>básica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47E7" w:rsidRDefault="009547E7">
      <w:pPr>
        <w:spacing w:after="0" w:line="240" w:lineRule="auto"/>
      </w:pPr>
      <w:r>
        <w:separator/>
      </w:r>
    </w:p>
  </w:footnote>
  <w:footnote w:type="continuationSeparator" w:id="0">
    <w:p w:rsidR="009547E7" w:rsidRDefault="00954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030E"/>
    <w:rsid w:val="0029639D"/>
    <w:rsid w:val="00326F90"/>
    <w:rsid w:val="00470FCB"/>
    <w:rsid w:val="00671C17"/>
    <w:rsid w:val="009547E7"/>
    <w:rsid w:val="00AA1D8D"/>
    <w:rsid w:val="00B2398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AA4F85CF-C734-431A-95C5-7C3768F45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eastAsia="Calibri" w:hAnsi="Calibri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Basico">
    <w:name w:val="TituloBasico"/>
    <w:rPr>
      <w:rFonts w:ascii="Calibri" w:eastAsia="Calibri" w:hAnsi="Calibri"/>
      <w:b/>
      <w:color w:val="232323"/>
      <w:sz w:val="32"/>
    </w:rPr>
  </w:style>
  <w:style w:type="paragraph" w:customStyle="1" w:styleId="NotaRapida">
    <w:name w:val="NotaRapida"/>
    <w:pPr>
      <w:spacing w:after="100" w:line="240" w:lineRule="auto"/>
      <w:ind w:left="259" w:hanging="259"/>
    </w:pPr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EA0F9B-485B-453C-A352-1966648E5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244</Words>
  <Characters>1347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Anotaciones rapidas de revision</vt:lpstr>
      <vt:lpstr/>
    </vt:vector>
  </TitlesOfParts>
  <Manager/>
  <Company/>
  <LinksUpToDate>false</LinksUpToDate>
  <CharactersWithSpaces>1588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Anotaciones rapidas de revision</dc:title>
  <dc:subject>Cierre modulos base y Monitoreo de Listas</dc:subject>
  <dc:creator/>
  <cp:keywords/>
  <dc:description/>
  <cp:lastModifiedBy>Francisco Javier Perez Mejia</cp:lastModifiedBy>
  <cp:revision>3</cp:revision>
  <dcterms:created xsi:type="dcterms:W3CDTF">2013-12-23T23:15:00Z</dcterms:created>
  <dcterms:modified xsi:type="dcterms:W3CDTF">2026-06-18T21:53:00Z</dcterms:modified>
  <cp:category/>
</cp:coreProperties>
</file>