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 w:eastAsia="Arial"/>
          <w:b/>
          <w:color w:val="1F4E79"/>
          <w:sz w:val="36"/>
        </w:rPr>
        <w:t>PREPARACIÓN FINAL PARA INICIAR EL MÓDULO 2</w:t>
      </w:r>
    </w:p>
    <w:p>
      <w:pPr>
        <w:jc w:val="center"/>
      </w:pPr>
      <w:r>
        <w:rPr>
          <w:rFonts w:ascii="Arial" w:hAnsi="Arial" w:eastAsia="Arial"/>
          <w:b/>
          <w:sz w:val="32"/>
        </w:rPr>
        <w:t>Matrices de Riesgos</w:t>
      </w:r>
    </w:p>
    <w:p>
      <w:pPr>
        <w:spacing w:before="240"/>
        <w:jc w:val="center"/>
      </w:pPr>
      <w:r>
        <w:rPr>
          <w:rFonts w:ascii="Arial" w:hAnsi="Arial" w:eastAsia="Arial"/>
          <w:i/>
          <w:sz w:val="22"/>
        </w:rPr>
        <w:t>Requisitos del cliente, estado actual por capa y resolución técnica de desarrollo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Fuente principal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0. Desarrollo de Sistema de Gestión de Riesgos 2024-Agosto.docx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Anexos considerados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Imágenes del memorando/observaciones del cliente sobre impresión, reportes, eliminación, ingresos manuales y documentos escaneados.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Alcance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Preparar el desarrollo del Módulo 2 sin modificar código ni rutas en esta etapa.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Fecha de preparación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18 de junio de 2026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1F4E79"/>
        </w:rPr>
        <w:t>Índice de contenido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1. Propósito y decisión técnica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2. Requisitos del cliente como fuente de verdad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3. Observaciones adicionales del memorando y reunión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4. Estado actual completo del sistema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5. Análisis por capa: backend, frontend y base de datos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6. Brechas que deben cerrarse antes o durante Módulo 2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7. Alcance funcional del Módulo 2 - Matrices de Riesgos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8. Arquitectura objetivo respetando el sistema actual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9. Diseño propuesto de base de datos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10. Backend que se debe desarrollar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11. Frontend que se debe desarrollar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12. Reportería, mapa de calor y cálculos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13. Recomendaciones de mejora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14. Resolución y fases de desarrollo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15. Criterios de aceptación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16. Riesgos técnicos y controles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17. Conclusión ejecutiva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1F4E79"/>
        </w:rPr>
        <w:t>1. Propósito y decisión técnica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Este documento deja preparada la ruta funcional y técnica para iniciar el Módulo 2 - Matrices de Riesgos. Consolida los requisitos del cliente, el estado real del sistema existente y la resolución de trabajo que deberá seguirse en el desarrollo posterior, sin modificar código, rutas ni estructura funcional durante esta etapa documental.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La decisión técnica es conservar la arquitectura actual: ASP.NET Core Web API con controladores, repositorios, DTOs y servicios; frontend Angular standalone con rutas, guards, servicios y componentes por módulo; y Oracle mediante scripts incrementales versionados. El nuevo módulo debe crecer sobre esa base, registrarse como módulo controlado por permisos y guardar trazabilidad suficiente para auditoría y reproducción de cálculos.</w:t>
      </w:r>
    </w:p>
    <w:p>
      <w:pPr>
        <w:pStyle w:val="Heading1"/>
      </w:pPr>
      <w:r>
        <w:rPr>
          <w:rFonts w:ascii="Arial" w:hAnsi="Arial" w:eastAsia="Arial"/>
          <w:color w:val="1F4E79"/>
        </w:rPr>
        <w:t>2. Requisitos del cliente como fuente de verdad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La fuente principal del alcance es el documento '0. Desarrollo de Sistema de Gestión de Riesgos 2024-Agosto.docx'. Los puntos siguientes se toman como línea base para preparar y desarrollar el Módulo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Necesidad del sistema</w:t>
            </w:r>
          </w:p>
        </w:tc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Implicación técnica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Captura, registro, actualización periódica y consolidación de información de factores de riesgo.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Crear catálogos, pantallas y tablas versionadas para factores, variables, escalas, evaluaciones y resultados.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Identificar operaciones inusuales o sospechosas de clientes/patronos, empleados y proveedores.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Relacionar las evaluaciones de riesgo con entidades evaluadas y permitir explotación por tipo de factor.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Comunicar patrones de conducta asociados a LA/FT a empleados y funcionarios correspondientes.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Incluir reportería y tableros que hagan visibles niveles, variables críticas y planes de acción.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Clasificar clientes según la metodología implementada por el IHSS.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metodología configurable por Cumplimiento y cálculo reproducible por versión.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Obtener calificación consolidada institucional y calificación por cada factor.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Guardar resultado individual por factor y resultado consolidado/institucional.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Módulo requerido por el cliente</w:t>
            </w:r>
          </w:p>
        </w:tc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Estado frente al sistema actual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Monitoreo de Listas (Positivos)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Existe implementación amplia; requiere cierre de brechas puntuales del memorando.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Matrices de Riesgos (Factores de Riesgo-Estadístico)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 existe implementación funcional; es el módulo a iniciar.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Indicadores de Riesgos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Pendiente; se apoya en resultados de Matrices.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Debida Diligencia Inversiones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Pendiente; puede reutilizar patrones de matrices y evidencias.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Cumplimiento Normativo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Pendiente; requiere gestión documental, responsables y seguimiento.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3. Observaciones adicionales del memorando y reunión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Las imágenes anexas complementan el alcance del cliente. Aunque varias observaciones pertenecen al Módulo 1, deben resolverse o quedar previstas antes de consolidar Matrices, porque afectan reportería, trazabilidad, evidencias y control de cumplimiento.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Observación del cliente</w:t>
            </w:r>
          </w:p>
        </w:tc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Resolución técnica requerida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Eliminación de registros sólo por la Sección de Cumplimiento, con espacio para indicar motivo.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Implementar autorización por módulo/rol, captura obligatoria de motivo y operación transaccional con auditoría.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Debe quedar bitácora de documentos eliminados.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Crear o extender bitácora para registrar documento, usuario, fecha, motivo, entidad afectada y estado anterior.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Reporte Excel con estructura detallada del perfil/ficha.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Generar exportación Excel con los mismos campos del perfil y su histórico de seguimientos.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Perfil o ficha individual por persona natural o jurídica.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Definir endpoint y vista imprimible por registro, separada de listados generales.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Histórico de seguimientos con rango 'desde/hasta'.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Agregar filtros de fecha y trazabilidad completa de seguimiento por caso.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Ingresos manuales con la misma información del perfil.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captura manual validada para los campos obligatorios del numeral 1.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Documentos escaneados en cada proceso de seguimiento o monitoreo.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Adjuntar evidencias por seguimiento y no sólo por caso general.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Tipo de archivo y límite de MB según criterio GTIC.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Formalizar catálogo/configuración técnica y validar en frontend y backend.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4. Estado actual completo del sistema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El sistema cuenta con base suficiente para crecer: autenticación, roles, usuarios, configuración visual, menú por módulos, auditoría, módulo de listas/positivos, carga de listas, evidencias y reportes básicos. No existe todavía un módulo funcional de Matrices de Riesgos, por lo que el desarrollo debe iniciar con modelo de datos, contratos backend y luego interfaz Angular.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34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Ya disponible</w:t>
            </w:r>
          </w:p>
        </w:tc>
        <w:tc>
          <w:tcPr>
            <w:tcW w:type="dxa" w:w="34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Uso para Módulo 2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 backend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Controladores, DTOs, repositorios, servicios, middleware de errores y OracleDbContext.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Crear MatricesController, MatricesRepository, DTOs y modelos siguiendo el mismo patrón.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Seguridad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JWT, roles, guards y módulos asignados al usuario.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Registrar Matrices en RL_MODULOS y exigir permiso por ruta y API.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Auditoría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RL_AUDITORIA y repositorio de auditoría.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Auditar cambios de metodología, cálculos, planes, controles y eliminaciones.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Angular standalone, layout principal, servicios tipados y rutas protegidas.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Crear componente Matrices con tabs operativos y servicio matrices.service.ts.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Base de datos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Scripts incrementales Oracle, secuencias y tablas RL_*.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Agregar scripts versionados para metodología, factores, variables, evaluaciones y resultados.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Reportería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Generación de PDF/Excel en módulo de listas.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Reutilizar patrón para mapas de calor, perfiles y reportes estadísticos dinámicos.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5. Análisis por capa</w:t>
      </w:r>
    </w:p>
    <w:p>
      <w:pPr>
        <w:pStyle w:val="Heading2"/>
      </w:pPr>
      <w:r>
        <w:rPr>
          <w:rFonts w:ascii="Arial" w:hAnsi="Arial" w:eastAsia="Arial"/>
          <w:color w:val="1F4E79"/>
        </w:rPr>
        <w:t>5.1 Backend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El backend ya tiene una separación clara entre Controllers, Repositories, DTOs, Models y Services.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La integración Oracle está centralizada y permite continuar con consultas parametrizadas.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El módulo de listas ofrece precedentes útiles para seguimientos, evidencias y reportes.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Para Matrices se debe evitar lógica de cálculo dispersa en controladores; el cálculo debe quedar en repositorio/servicio con DTOs de entrada y salida.</w:t>
      </w:r>
    </w:p>
    <w:p>
      <w:pPr>
        <w:pStyle w:val="Heading2"/>
      </w:pPr>
      <w:r>
        <w:rPr>
          <w:rFonts w:ascii="Arial" w:hAnsi="Arial" w:eastAsia="Arial"/>
          <w:color w:val="1F4E79"/>
        </w:rPr>
        <w:t>5.2 Frontend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La aplicación Angular ya tiene layout, navegación, guards, interceptor y servicios HTTP.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El nuevo módulo debe aparecer como ruta controlada por permisos, no como acceso abierto.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La pantalla debe priorizar operación interna: configuración de metodología, alimentación de matrices, evaluación, controles, planes, mapa de calor y reportes.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Los componentes deben mantener formularios reactivos, validaciones visibles y estados de carga/error consistentes con los módulos actuales.</w:t>
      </w:r>
    </w:p>
    <w:p>
      <w:pPr>
        <w:pStyle w:val="Heading2"/>
      </w:pPr>
      <w:r>
        <w:rPr>
          <w:rFonts w:ascii="Arial" w:hAnsi="Arial" w:eastAsia="Arial"/>
          <w:color w:val="1F4E79"/>
        </w:rPr>
        <w:t>5.3 Base de datos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La base usa tablas RL_* y secuencias SEQ_RL_*, patrón que debe mantenerse.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Matrices requiere versionamiento para no perder históricos cuando Cumplimiento ajuste pesos, rangos o variables.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Los resultados deben persistirse con los insumos usados para poder auditar y reproducir una calificación pasada.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Debe registrarse el módulo y sus permisos desde scripts SQL, siguiendo el modelo de RL_MODULOS/RL_USUARIO_MODULOS.</w:t>
      </w:r>
    </w:p>
    <w:p>
      <w:pPr>
        <w:pStyle w:val="Heading1"/>
      </w:pPr>
      <w:r>
        <w:rPr>
          <w:rFonts w:ascii="Arial" w:hAnsi="Arial" w:eastAsia="Arial"/>
          <w:color w:val="1F4E79"/>
        </w:rPr>
        <w:t>6. Brechas que deben cerrarse antes o durante Módulo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Brecha</w:t>
            </w:r>
          </w:p>
        </w:tc>
        <w:tc>
          <w:tcPr>
            <w:tcW w:type="dxa" w:w="34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4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Tratamiento recomendado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Módulo 2 inexistente en backend, frontend y DB.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 se pueden registrar ni calcular matrices.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Desarrollar desde scripts DB y contratos API.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Reportes de perfil/ficha de Módulo 1 aún no cubren todo el memorando.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Riesgo de entrega parcial al cliente.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Cerrar como fase previa o paralela controlada.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Eliminación con motivo y bitácora de documentos eliminados pendiente.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Riesgo de auditoría y cumplimiento.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Implementar autorización, motivo obligatorio y bitácora.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Validación de evidencias por tipo/MB no totalmente centralizada.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Riesgo de archivos no permitidos.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Configurar y validar en frontend y backend.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Rutas de coincidencias con guard permisivo.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Riesgo de acceso indebido.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Alinear con moduloGuard antes de ampliar permisos.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Metodología de cálculo pendiente de aprobación formal.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Riesgo de rehacer cálculo.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Diseñar motor configurable/versionado.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7. Alcance funcional del Módulo 2 - Matrices de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Funcionalidad</w:t>
            </w:r>
          </w:p>
        </w:tc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 de alcance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Identificación de factores de riesgo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Pantallas para alimentar riesgos identificados, tal como hoy se gestiona en Excel, con estructura controlada.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Identificación y calificación del riesgo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Primera parte de la matriz; registra riesgo, factor, variable, ponderación, puntaje y nivel.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Evaluación de mitigadores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Segunda parte; registra controles, solidez, efectividad y ajuste del riesgo residual.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Plan de acción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Tercera parte; responsables, actividades, fechas compromiso, estado y seguimiento.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Extensibilidad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Capacidad de agregar factores o matrices futuras según necesidad de Cumplimiento.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Perfilamiento/scoring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Calificación de patronos, proveedores y empleados con variables definidas por Cumplimiento.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Ponderación institucional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Factores con porcentajes que sumen 100% del riesgo institucional; ejemplo cliente/patrono, proveedores y empleados.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Integración DNP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Preparar salida de calificación por patrono hacia DNP si existe mecanismo formal de integración.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Matriz resumen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Resumen por factor y consolidado institucional.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Mapa de calor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Visualización por factor, consolidada, inherente y residual.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Reportería dinámica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Filtros por fecha, nivel de riesgo, factor, entidad, variables y comparación histórica.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8. Arquitectura objetivo respetando el sistema actual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La arquitectura recomendada mantiene bajo acoplamiento: base de datos con metodología versionada, backend con contratos claros y frontend dividido por tabs. El cálculo no debe depender de texto libre ni de valores quemados en pantalla; debe alimentarse desde catálogos y configuraciones persistidas.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Componentes propuestos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DB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RL_MATRIZ_METODOLOGIA, RL_MATRIZ_FACTORES, RL_MATRIZ_VARIABLES, RL_MATRIZ_ESCALAS, RL_MATRIZ_EVALUACIONES, RL_MATRIZ_RESULTADOS, RL_MATRIZ_CONTROLES, RL_MATRIZ_PLAN_ACCION, RL_MATRIZ_AUDITORIA_DET.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MatricesController, MatricesRepository, DTOs de metodología/evaluación/reporte, servicios de cálculo y exportación.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Ruta /matrices-riesgos, MatricesRiesgosComponent, servicio matrices.service.ts, tabs: metodología, factores, evaluaciones, controles, planes, mapa de calor, reportes.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Seguridad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Registro en RL_MODULOS, permisos por usuario, guards Angular y validación API.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Auditoría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Auditar altas, cambios de pesos, cierre de evaluaciones, recalculos, exportaciones críticas y eliminaciones.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9. Diseño propuesto de base de datos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La base debe permitir cambios futuros sin destruir históricos. Por eso se recomienda versionar metodologías y guardar cada evaluación con la versión de factores, variables, ponderaciones y escalas utilizada.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Tabla propuesta</w:t>
            </w:r>
          </w:p>
        </w:tc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RL_MATRIZ_METODOLOGIA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Versiona nombre, vigencia, estado y descripción de la metodología aprobada.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RL_MATRIZ_FACTORES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Define factores como clientes/patronos, proveedores y empleados, con peso institucional.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RL_MATRIZ_VARIABLES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Define variables, peso, tipo de dato, fuente, obligatoriedad y factor asociado.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RL_MATRIZ_ESCALAS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Define rangos, niveles, colores y puntajes permitidos.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RL_MATRIZ_EVALUACIONES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Encabezado de evaluación por entidad, periodo, tipo de factor y metodología.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RL_MATRIZ_RESULTADOS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Detalle de respuestas, puntajes, ponderaciones y nivel calculado por variable/factor.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RL_MATRIZ_CONTROLES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Controles/mitigadores vinculados a riesgos y su solidez.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RL_MATRIZ_PLAN_ACCION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Actividades, responsables, fechas, estados y cierre.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RL_MATRIZ_EXPORTACIONES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Opcional para trazabilidad de reportes generados.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10. Backend que se debe desarrollar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El backend debe iniciar por contratos de datos y endpoints mínimos que permitan configurar metodología, alimentar matrices, calcular resultados y consultar reportes. No se recomienda empezar por la pantalla sin cerrar primero el modelo y los DTOs.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Endpoint recomendado</w:t>
            </w:r>
          </w:p>
        </w:tc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 /api/matrices/metodologias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Listar metodologías y versión vigente.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/api/matrices/metodologias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Crear o versionar metodología.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 /api/matrices/factores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Consultar factores, pesos y estado.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/api/matrices/factores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Crear o actualizar factor con validación de suma 100%.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 /api/matrices/variables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Listar variables por factor/metodología.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/api/matrices/evaluaciones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Crear evaluación de una entidad.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/api/matrices/evaluaciones/{id}/calcular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Calcular inherente, mitigadores y residual.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 /api/matrices/reportes/mapa-calor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Consultar mapa de calor filtrable.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 /api/matrices/reportes/perfil-institucional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Consultar perfil institucional.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 /api/matrices/reportes/exportar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Exportar Excel/PDF según reporte.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11. Frontend que se debe desarrollar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Vista/tab</w:t>
            </w:r>
          </w:p>
        </w:tc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Comportamiento esperado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Metodología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Crear versiones, vigencias, estados y descripción de cálculo.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Factores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Administrar factores, pesos y validación de 100% institucional.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Variables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Configurar variables por factor, peso, fuente, escala y obligatoriedad.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Evaluaciones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Registrar evaluación por entidad, periodo y factor.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Mitigadores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Registrar controles, solidez y evidencia de mitigación.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Plan de acción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Asignar responsables, fechas, estado y seguimiento.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Mapa de calor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Mostrar niveles por factor, institucional, inherente y residual.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Reportes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Exportar y filtrar por rango, fecha específica, nivel, factor y entidad.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12. Reportería, mapa de calor y cálculos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El módulo debe calcular y guardar resultados, no sólo mostrarlos. Cada cálculo debe poder reproducirse con la metodología vigente en la fecha de evaluación.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Mapa de calor actual, por rango de fechas o por fecha específica.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Vista de riesgo inherente y riesgo residual.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Filtro por niveles de riesgo y navegación hacia variables que explican el nivel.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Comparación entre mapa de calor actual y cierre anterior.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Perfil de riesgo de la institución por niveles.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Perfil de riesgo por factor.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Solidez de controles.</w:t>
      </w:r>
    </w:p>
    <w:p>
      <w:pPr>
        <w:pStyle w:val="ListBullet"/>
        <w:spacing w:after="60"/>
      </w:pPr>
      <w:r>
        <w:rPr>
          <w:rFonts w:ascii="Arial" w:hAnsi="Arial" w:eastAsia="Arial"/>
          <w:sz w:val="18"/>
        </w:rPr>
        <w:t>Gráficos de clientes, empleados y proveedores activos por nivel de riesgo.</w:t>
      </w:r>
    </w:p>
    <w:p>
      <w:pPr>
        <w:spacing w:after="120"/>
        <w:jc w:val="both"/>
      </w:pPr>
      <w:r>
        <w:rPr>
          <w:rFonts w:ascii="Arial" w:hAnsi="Arial" w:eastAsia="Arial"/>
          <w:b/>
          <w:sz w:val="19"/>
        </w:rPr>
        <w:t>La fórmula exacta debe aprobarse con Cumplimiento. La recomendación técnica es soportar puntaje ponderado versionado, escalas configurables y cálculo separado de riesgo inherente, mitigadores y riesgo residual.</w:t>
      </w:r>
    </w:p>
    <w:p>
      <w:pPr>
        <w:pStyle w:val="Heading1"/>
      </w:pPr>
      <w:r>
        <w:rPr>
          <w:rFonts w:ascii="Arial" w:hAnsi="Arial" w:eastAsia="Arial"/>
          <w:color w:val="1F4E79"/>
        </w:rPr>
        <w:t>13. Recomendaciones de mejora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Recomendación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Seguridad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Corregir rutas permisivas y validar permisos también en API.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Auditoría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Ampliar eventos de auditoría a cambios de metodología, cálculos y reportes críticos.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Datos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Evitar edición destructiva; usar estados, vigencias y versionamiento.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UX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Diseñar pantalla operativa, densa y clara, no tipo landing; priorizar filtros, tablas, tabs y acciones auditables.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Reportería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Crear exportaciones reproducibles y consistentes con filtros aplicados.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Calidad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Probar suma de ponderaciones, cambios de metodología, cálculo residual y permisos por módulo.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Gobierno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Documentar criterios aprobados por Cumplimiento antes de codificar fórmula definitiva.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14. Resolución y fases de desarrollo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La resolución técnica es iniciar Módulo 2 con una fase de base de datos y backend mínimo, continuar con la interfaz de configuración/evaluación y cerrar con reportería avanzada. En paralelo, las brechas del Módulo 1 provenientes del memorando deben tratarse como prerrequisitos de cumplimiento o como tareas de endurecimiento antes de entrega integral.</w:t>
      </w:r>
    </w:p>
    <w:p>
      <w:pPr>
        <w:pStyle w:val="ListNumber"/>
        <w:spacing w:after="60"/>
      </w:pPr>
      <w:r>
        <w:rPr>
          <w:rFonts w:ascii="Arial" w:hAnsi="Arial" w:eastAsia="Arial"/>
          <w:sz w:val="18"/>
        </w:rPr>
        <w:t>Aprobar metodología oficial de Cumplimiento, factores, variables, escalas, pesos y colores.</w:t>
      </w:r>
    </w:p>
    <w:p>
      <w:pPr>
        <w:pStyle w:val="ListNumber"/>
        <w:spacing w:after="60"/>
      </w:pPr>
      <w:r>
        <w:rPr>
          <w:rFonts w:ascii="Arial" w:hAnsi="Arial" w:eastAsia="Arial"/>
          <w:sz w:val="18"/>
        </w:rPr>
        <w:t>Crear scripts Oracle del módulo y registrar Matrices en RL_MODULOS.</w:t>
      </w:r>
    </w:p>
    <w:p>
      <w:pPr>
        <w:pStyle w:val="ListNumber"/>
        <w:spacing w:after="60"/>
      </w:pPr>
      <w:r>
        <w:rPr>
          <w:rFonts w:ascii="Arial" w:hAnsi="Arial" w:eastAsia="Arial"/>
          <w:sz w:val="18"/>
        </w:rPr>
        <w:t>Desarrollar DTOs, repositorio, servicio de cálculo y controlador backend.</w:t>
      </w:r>
    </w:p>
    <w:p>
      <w:pPr>
        <w:pStyle w:val="ListNumber"/>
        <w:spacing w:after="60"/>
      </w:pPr>
      <w:r>
        <w:rPr>
          <w:rFonts w:ascii="Arial" w:hAnsi="Arial" w:eastAsia="Arial"/>
          <w:sz w:val="18"/>
        </w:rPr>
        <w:t>Crear servicio Angular y ruta protegida /matrices-riesgos.</w:t>
      </w:r>
    </w:p>
    <w:p>
      <w:pPr>
        <w:pStyle w:val="ListNumber"/>
        <w:spacing w:after="60"/>
      </w:pPr>
      <w:r>
        <w:rPr>
          <w:rFonts w:ascii="Arial" w:hAnsi="Arial" w:eastAsia="Arial"/>
          <w:sz w:val="18"/>
        </w:rPr>
        <w:t>Implementar tabs de metodología, factores, variables y evaluaciones.</w:t>
      </w:r>
    </w:p>
    <w:p>
      <w:pPr>
        <w:pStyle w:val="ListNumber"/>
        <w:spacing w:after="60"/>
      </w:pPr>
      <w:r>
        <w:rPr>
          <w:rFonts w:ascii="Arial" w:hAnsi="Arial" w:eastAsia="Arial"/>
          <w:sz w:val="18"/>
        </w:rPr>
        <w:t>Implementar mitigadores, plan de acción y cálculo inherente/residual.</w:t>
      </w:r>
    </w:p>
    <w:p>
      <w:pPr>
        <w:pStyle w:val="ListNumber"/>
        <w:spacing w:after="60"/>
      </w:pPr>
      <w:r>
        <w:rPr>
          <w:rFonts w:ascii="Arial" w:hAnsi="Arial" w:eastAsia="Arial"/>
          <w:sz w:val="18"/>
        </w:rPr>
        <w:t>Implementar mapa de calor, perfiles y reportes Excel/PDF.</w:t>
      </w:r>
    </w:p>
    <w:p>
      <w:pPr>
        <w:pStyle w:val="ListNumber"/>
        <w:spacing w:after="60"/>
      </w:pPr>
      <w:r>
        <w:rPr>
          <w:rFonts w:ascii="Arial" w:hAnsi="Arial" w:eastAsia="Arial"/>
          <w:sz w:val="18"/>
        </w:rPr>
        <w:t>Cerrar observaciones del memorando que impactan trazabilidad, evidencias y reportes.</w:t>
      </w:r>
    </w:p>
    <w:p>
      <w:pPr>
        <w:pStyle w:val="ListNumber"/>
        <w:spacing w:after="60"/>
      </w:pPr>
      <w:r>
        <w:rPr>
          <w:rFonts w:ascii="Arial" w:hAnsi="Arial" w:eastAsia="Arial"/>
          <w:sz w:val="18"/>
        </w:rPr>
        <w:t>Ejecutar pruebas de permisos, cálculo, auditoría, exportación y regresión de Módulo 1.</w:t>
      </w:r>
    </w:p>
    <w:p>
      <w:pPr>
        <w:pStyle w:val="Heading1"/>
      </w:pPr>
      <w:r>
        <w:rPr>
          <w:rFonts w:ascii="Arial" w:hAnsi="Arial" w:eastAsia="Arial"/>
          <w:color w:val="1F4E79"/>
        </w:rPr>
        <w:t>15.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Aceptación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Metodología versionada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 puede crear una versión y conservar históricos de versiones anteriores.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Pesos institucionales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sistema valida que factores activos sumen 100%.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Evaluación reproducible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Cada evaluación conserva variables, pesos, respuestas y resultado usado.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Mapa de calor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 puede consultar por factor, institucional, inherente, residual y fecha/rango.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Reportes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 exporta Excel/PDF respetando filtros y estructura aprobada.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Permisos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Sólo usuarios autorizados acceden a Matrices y sus acciones críticas.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Auditoría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Cambios y acciones críticas quedan registrados con usuario, fecha y detalle.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Integridad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desarrollo no rompe Monitoreo de Listas ni módulos administrativos existentes.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16. Riesgos técnicos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51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Cambios de metodología durante el desarrollo.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Versionamiento y aprobación formal antes de activar cálculo.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Cálculos no auditables.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Persistir insumos y resultados; no depender de cálculo sólo en UI.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Datos históricos alterados.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Usar vigencias/estados y evitar sobrescritura destructiva.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Permisos incompletos.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Aplicar guard frontend y validación backend.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Reportes inconsistentes.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Centralizar filtros y registrar exportaciones críticas.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Crecimiento futuro del alcance.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Diseñar factores, variables y escalas configurables.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17. Conclusión ejecutiva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19"/>
        </w:rPr>
        <w:t>El sistema actual está listo arquitectónicamente para recibir el Módulo 2, pero el módulo no existe todavía como funcionalidad. La preparación correcta consiste en desarrollar Matrices de Riesgos de forma incremental y auditable, empezando por modelo Oracle versionado, backend tipado y permisos, y continuando con una interfaz Angular operativa para configuración, evaluación, mitigadores, planes, mapa de calor y reportes.</w:t>
      </w:r>
    </w:p>
    <w:p>
      <w:pPr>
        <w:spacing w:after="120"/>
        <w:jc w:val="both"/>
      </w:pPr>
      <w:r>
        <w:rPr>
          <w:rFonts w:ascii="Arial" w:hAnsi="Arial" w:eastAsia="Arial"/>
          <w:b/>
          <w:sz w:val="19"/>
        </w:rPr>
        <w:t>Los requisitos del cliente contenidos en el Word y en las observaciones anexas quedan integrados como línea base: no sólo para Matrices, sino también para cerrar los controles de impresión, Excel, evidencias, ingresos manuales, eliminación autorizada y bitácora que sostienen la trazabilidad del sistema completo.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Documento técnico de preparación - IHSS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Sistema de Gestión de Riesgos LAFT - Preparación Módulo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