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Trabajo Práctico N°4 - Herramientas de SCM</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Unidad Nro. 3: Gestión del Software como producto</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Consigna:</w:t>
      </w:r>
    </w:p>
    <w:p w:rsidR="00000000" w:rsidDel="00000000" w:rsidP="00000000" w:rsidRDefault="00000000" w:rsidRPr="00000000" w14:paraId="00000004">
      <w:pPr>
        <w:rPr>
          <w:sz w:val="24"/>
          <w:szCs w:val="24"/>
        </w:rPr>
      </w:pPr>
      <w:r w:rsidDel="00000000" w:rsidR="00000000" w:rsidRPr="00000000">
        <w:rPr>
          <w:sz w:val="24"/>
          <w:szCs w:val="24"/>
          <w:rtl w:val="0"/>
        </w:rPr>
        <w:t xml:space="preserve">Comprender los conceptos de administración de configuración de software (SCM) expuestos en la clase teórica para aplicarlos en un ejercicio propuesto por la cátedra.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06">
      <w:pPr>
        <w:rPr>
          <w:sz w:val="24"/>
          <w:szCs w:val="24"/>
        </w:rPr>
      </w:pPr>
      <w:r w:rsidDel="00000000" w:rsidR="00000000" w:rsidRPr="00000000">
        <w:rPr>
          <w:sz w:val="24"/>
          <w:szCs w:val="24"/>
          <w:rtl w:val="0"/>
        </w:rPr>
        <w:t xml:space="preserve">Que el estudiante sea capaz de realizar actividades básicas de la gestión de configuración mediante el uso de una herramienta tales como la definición de una estructura de repositorio, ingreso y extracción de ítems de configuración del repositorio y definición de líneas base.</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08">
      <w:pPr>
        <w:rPr>
          <w:sz w:val="24"/>
          <w:szCs w:val="24"/>
        </w:rPr>
      </w:pPr>
      <w:r w:rsidDel="00000000" w:rsidR="00000000" w:rsidRPr="00000000">
        <w:rPr>
          <w:sz w:val="24"/>
          <w:szCs w:val="24"/>
          <w:rtl w:val="0"/>
        </w:rPr>
        <w:t xml:space="preserve">Aplicar los conceptos de gestión de configuración estudiados en una herramienta de software específica</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00A">
      <w:pPr>
        <w:rPr>
          <w:sz w:val="24"/>
          <w:szCs w:val="24"/>
        </w:rPr>
      </w:pPr>
      <w:r w:rsidDel="00000000" w:rsidR="00000000" w:rsidRPr="00000000">
        <w:rPr>
          <w:sz w:val="24"/>
          <w:szCs w:val="24"/>
          <w:rtl w:val="0"/>
        </w:rPr>
        <w:t xml:space="preserve">Conceptos teóricos sobre los temas desarrollados en clase. Bibliografía referenciada sobre el tema.</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Salida:</w:t>
      </w:r>
    </w:p>
    <w:p w:rsidR="00000000" w:rsidDel="00000000" w:rsidP="00000000" w:rsidRDefault="00000000" w:rsidRPr="00000000" w14:paraId="0000000C">
      <w:pPr>
        <w:rPr>
          <w:sz w:val="24"/>
          <w:szCs w:val="24"/>
        </w:rPr>
      </w:pPr>
      <w:r w:rsidDel="00000000" w:rsidR="00000000" w:rsidRPr="00000000">
        <w:rPr>
          <w:sz w:val="24"/>
          <w:szCs w:val="24"/>
          <w:rtl w:val="0"/>
        </w:rPr>
        <w:t xml:space="preserve">URL y Credenciales de acceso para el repositorio implementado Documento con el criterio para la creación de una línea base</w:t>
      </w:r>
    </w:p>
    <w:p w:rsidR="00000000" w:rsidDel="00000000" w:rsidP="00000000" w:rsidRDefault="00000000" w:rsidRPr="00000000" w14:paraId="0000000D">
      <w:pPr>
        <w:rPr>
          <w:sz w:val="24"/>
          <w:szCs w:val="24"/>
        </w:rPr>
      </w:pPr>
      <w:r w:rsidDel="00000000" w:rsidR="00000000" w:rsidRPr="00000000">
        <w:rPr>
          <w:sz w:val="24"/>
          <w:szCs w:val="24"/>
          <w:rtl w:val="0"/>
        </w:rPr>
        <w:t xml:space="preserve">Se evaluará lo siguiente:</w:t>
      </w:r>
    </w:p>
    <w:p w:rsidR="00000000" w:rsidDel="00000000" w:rsidP="00000000" w:rsidRDefault="00000000" w:rsidRPr="00000000" w14:paraId="0000000E">
      <w:pPr>
        <w:rPr>
          <w:sz w:val="24"/>
          <w:szCs w:val="24"/>
        </w:rPr>
      </w:pPr>
      <w:r w:rsidDel="00000000" w:rsidR="00000000" w:rsidRPr="00000000">
        <w:rPr>
          <w:sz w:val="24"/>
          <w:szCs w:val="24"/>
          <w:rtl w:val="0"/>
        </w:rPr>
        <w:t xml:space="preserve">• El repositorio debe ser accesible de forma pública</w:t>
      </w:r>
    </w:p>
    <w:p w:rsidR="00000000" w:rsidDel="00000000" w:rsidP="00000000" w:rsidRDefault="00000000" w:rsidRPr="00000000" w14:paraId="0000000F">
      <w:pPr>
        <w:rPr>
          <w:sz w:val="24"/>
          <w:szCs w:val="24"/>
        </w:rPr>
      </w:pPr>
      <w:r w:rsidDel="00000000" w:rsidR="00000000" w:rsidRPr="00000000">
        <w:rPr>
          <w:sz w:val="24"/>
          <w:szCs w:val="24"/>
          <w:rtl w:val="0"/>
        </w:rPr>
        <w:t xml:space="preserve">• Implementación de la estructura de carpetas propuesta</w:t>
      </w:r>
    </w:p>
    <w:p w:rsidR="00000000" w:rsidDel="00000000" w:rsidP="00000000" w:rsidRDefault="00000000" w:rsidRPr="00000000" w14:paraId="00000010">
      <w:pPr>
        <w:rPr>
          <w:sz w:val="24"/>
          <w:szCs w:val="24"/>
        </w:rPr>
      </w:pPr>
      <w:r w:rsidDel="00000000" w:rsidR="00000000" w:rsidRPr="00000000">
        <w:rPr>
          <w:sz w:val="24"/>
          <w:szCs w:val="24"/>
          <w:rtl w:val="0"/>
        </w:rPr>
        <w:t xml:space="preserve">• Los archivos se deben encontrar en la ubicación correspondiente a su definición como ítem de Configuración.</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Instrucciones:</w:t>
      </w:r>
    </w:p>
    <w:p w:rsidR="00000000" w:rsidDel="00000000" w:rsidP="00000000" w:rsidRDefault="00000000" w:rsidRPr="00000000" w14:paraId="00000012">
      <w:pPr>
        <w:rPr>
          <w:sz w:val="24"/>
          <w:szCs w:val="24"/>
        </w:rPr>
      </w:pPr>
      <w:r w:rsidDel="00000000" w:rsidR="00000000" w:rsidRPr="00000000">
        <w:rPr>
          <w:sz w:val="24"/>
          <w:szCs w:val="24"/>
          <w:rtl w:val="0"/>
        </w:rPr>
        <w:t xml:space="preserve">• Realizar el diseño del repositorio y reglas de nombrado de ítems de configuración</w:t>
      </w:r>
    </w:p>
    <w:p w:rsidR="00000000" w:rsidDel="00000000" w:rsidP="00000000" w:rsidRDefault="00000000" w:rsidRPr="00000000" w14:paraId="00000013">
      <w:pPr>
        <w:rPr>
          <w:sz w:val="24"/>
          <w:szCs w:val="24"/>
        </w:rPr>
      </w:pPr>
      <w:r w:rsidDel="00000000" w:rsidR="00000000" w:rsidRPr="00000000">
        <w:rPr>
          <w:sz w:val="24"/>
          <w:szCs w:val="24"/>
          <w:rtl w:val="0"/>
        </w:rPr>
        <w:t xml:space="preserve">• Crear un repositorio de acceso público</w:t>
      </w:r>
    </w:p>
    <w:p w:rsidR="00000000" w:rsidDel="00000000" w:rsidP="00000000" w:rsidRDefault="00000000" w:rsidRPr="00000000" w14:paraId="00000014">
      <w:pPr>
        <w:rPr>
          <w:sz w:val="24"/>
          <w:szCs w:val="24"/>
        </w:rPr>
      </w:pPr>
      <w:r w:rsidDel="00000000" w:rsidR="00000000" w:rsidRPr="00000000">
        <w:rPr>
          <w:sz w:val="24"/>
          <w:szCs w:val="24"/>
          <w:rtl w:val="0"/>
        </w:rPr>
        <w:t xml:space="preserve">• Crear cuentas de usuario para cada uno de los integrantes del grupo</w:t>
      </w:r>
    </w:p>
    <w:p w:rsidR="00000000" w:rsidDel="00000000" w:rsidP="00000000" w:rsidRDefault="00000000" w:rsidRPr="00000000" w14:paraId="00000015">
      <w:pPr>
        <w:rPr>
          <w:sz w:val="24"/>
          <w:szCs w:val="24"/>
        </w:rPr>
      </w:pPr>
      <w:r w:rsidDel="00000000" w:rsidR="00000000" w:rsidRPr="00000000">
        <w:rPr>
          <w:sz w:val="24"/>
          <w:szCs w:val="24"/>
          <w:rtl w:val="0"/>
        </w:rPr>
        <w:t xml:space="preserve">• Implementar la estructura del repositorio propuesta resguardar el trabajo generado durante el cursado de la materia Ingeniería de Software.</w:t>
      </w:r>
    </w:p>
    <w:p w:rsidR="00000000" w:rsidDel="00000000" w:rsidP="00000000" w:rsidRDefault="00000000" w:rsidRPr="00000000" w14:paraId="00000016">
      <w:pPr>
        <w:rPr>
          <w:sz w:val="24"/>
          <w:szCs w:val="24"/>
        </w:rPr>
      </w:pPr>
      <w:r w:rsidDel="00000000" w:rsidR="00000000" w:rsidRPr="00000000">
        <w:rPr>
          <w:sz w:val="24"/>
          <w:szCs w:val="24"/>
          <w:rtl w:val="0"/>
        </w:rPr>
        <w:t xml:space="preserve">• Realizar Commit (colocar) de cada ítem de configuración disponible al momento.</w:t>
      </w:r>
    </w:p>
    <w:p w:rsidR="00000000" w:rsidDel="00000000" w:rsidP="00000000" w:rsidRDefault="00000000" w:rsidRPr="00000000" w14:paraId="00000017">
      <w:pPr>
        <w:rPr>
          <w:sz w:val="24"/>
          <w:szCs w:val="24"/>
        </w:rPr>
      </w:pPr>
      <w:r w:rsidDel="00000000" w:rsidR="00000000" w:rsidRPr="00000000">
        <w:rPr>
          <w:sz w:val="24"/>
          <w:szCs w:val="24"/>
          <w:rtl w:val="0"/>
        </w:rPr>
        <w:t xml:space="preserve">• Definir al menos un momento que considere adecuado para marcar una línea base y luego marcar la línea base definida en el repositorio.</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19">
      <w:pPr>
        <w:rPr>
          <w:sz w:val="24"/>
          <w:szCs w:val="24"/>
        </w:rPr>
      </w:pPr>
      <w:r w:rsidDel="00000000" w:rsidR="00000000" w:rsidRPr="00000000">
        <w:rPr>
          <w:sz w:val="24"/>
          <w:szCs w:val="24"/>
          <w:rtl w:val="0"/>
        </w:rPr>
        <w:t xml:space="preserve">El repositorio implementado debe ser de acceso público utilizando Git o Subversion como motor de control de versiones.</w:t>
      </w:r>
    </w:p>
    <w:p w:rsidR="00000000" w:rsidDel="00000000" w:rsidP="00000000" w:rsidRDefault="00000000" w:rsidRPr="00000000" w14:paraId="0000001A">
      <w:pPr>
        <w:rPr>
          <w:sz w:val="24"/>
          <w:szCs w:val="24"/>
          <w:u w:val="single"/>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En el siguiente esquema se presentan en </w:t>
      </w:r>
      <w:r w:rsidDel="00000000" w:rsidR="00000000" w:rsidRPr="00000000">
        <w:rPr>
          <w:b w:val="1"/>
          <w:sz w:val="24"/>
          <w:szCs w:val="24"/>
          <w:rtl w:val="0"/>
        </w:rPr>
        <w:t xml:space="preserve">negrita</w:t>
      </w:r>
      <w:r w:rsidDel="00000000" w:rsidR="00000000" w:rsidRPr="00000000">
        <w:rPr>
          <w:sz w:val="24"/>
          <w:szCs w:val="24"/>
          <w:rtl w:val="0"/>
        </w:rPr>
        <w:t xml:space="preserve"> las carpetas que se utilizarán en el repositorio y sin negrita los Ítems de Configuración con los que se contará dentro del repositorio.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Estructura de Repositorio </w:t>
      </w:r>
      <w:r w:rsidDel="00000000" w:rsidR="00000000" w:rsidRPr="00000000">
        <w:rPr>
          <w:b w:val="1"/>
          <w:sz w:val="24"/>
          <w:szCs w:val="24"/>
          <w:u w:val="single"/>
          <w:rtl w:val="0"/>
        </w:rPr>
        <w:t xml:space="preserve">(ISW)</w:t>
        <w:tab/>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Clases</w:t>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Prácticas</w:t>
      </w:r>
    </w:p>
    <w:p w:rsidR="00000000" w:rsidDel="00000000" w:rsidP="00000000" w:rsidRDefault="00000000" w:rsidRPr="00000000" w14:paraId="00000022">
      <w:pPr>
        <w:numPr>
          <w:ilvl w:val="2"/>
          <w:numId w:val="1"/>
        </w:numPr>
        <w:ind w:left="2160" w:hanging="360"/>
        <w:rPr>
          <w:b w:val="1"/>
          <w:u w:val="none"/>
        </w:rPr>
      </w:pPr>
      <w:r w:rsidDel="00000000" w:rsidR="00000000" w:rsidRPr="00000000">
        <w:rPr>
          <w:b w:val="1"/>
          <w:rtl w:val="0"/>
        </w:rPr>
        <w:t xml:space="preserve">Unidad 1</w:t>
      </w:r>
    </w:p>
    <w:p w:rsidR="00000000" w:rsidDel="00000000" w:rsidP="00000000" w:rsidRDefault="00000000" w:rsidRPr="00000000" w14:paraId="00000023">
      <w:pPr>
        <w:numPr>
          <w:ilvl w:val="2"/>
          <w:numId w:val="1"/>
        </w:numPr>
        <w:ind w:left="2160" w:hanging="360"/>
        <w:rPr>
          <w:b w:val="1"/>
          <w:u w:val="none"/>
        </w:rPr>
      </w:pPr>
      <w:r w:rsidDel="00000000" w:rsidR="00000000" w:rsidRPr="00000000">
        <w:rPr>
          <w:b w:val="1"/>
          <w:rtl w:val="0"/>
        </w:rPr>
        <w:t xml:space="preserve">Unidad N</w:t>
      </w:r>
    </w:p>
    <w:p w:rsidR="00000000" w:rsidDel="00000000" w:rsidP="00000000" w:rsidRDefault="00000000" w:rsidRPr="00000000" w14:paraId="00000024">
      <w:pPr>
        <w:numPr>
          <w:ilvl w:val="3"/>
          <w:numId w:val="1"/>
        </w:numPr>
        <w:ind w:left="2880" w:hanging="360"/>
        <w:rPr>
          <w:b w:val="1"/>
        </w:rPr>
      </w:pPr>
      <w:r w:rsidDel="00000000" w:rsidR="00000000" w:rsidRPr="00000000">
        <w:rPr>
          <w:b w:val="1"/>
          <w:rtl w:val="0"/>
        </w:rPr>
        <w:t xml:space="preserve">Apuntes</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Teóricas</w:t>
      </w:r>
    </w:p>
    <w:p w:rsidR="00000000" w:rsidDel="00000000" w:rsidP="00000000" w:rsidRDefault="00000000" w:rsidRPr="00000000" w14:paraId="00000026">
      <w:pPr>
        <w:numPr>
          <w:ilvl w:val="2"/>
          <w:numId w:val="1"/>
        </w:numPr>
        <w:ind w:left="2160" w:hanging="360"/>
        <w:rPr>
          <w:b w:val="1"/>
        </w:rPr>
      </w:pPr>
      <w:r w:rsidDel="00000000" w:rsidR="00000000" w:rsidRPr="00000000">
        <w:rPr>
          <w:b w:val="1"/>
          <w:rtl w:val="0"/>
        </w:rPr>
        <w:t xml:space="preserve">Unidad 1 </w:t>
      </w:r>
    </w:p>
    <w:p w:rsidR="00000000" w:rsidDel="00000000" w:rsidP="00000000" w:rsidRDefault="00000000" w:rsidRPr="00000000" w14:paraId="00000027">
      <w:pPr>
        <w:numPr>
          <w:ilvl w:val="2"/>
          <w:numId w:val="1"/>
        </w:numPr>
        <w:ind w:left="2160" w:hanging="360"/>
        <w:rPr>
          <w:b w:val="1"/>
          <w:u w:val="none"/>
        </w:rPr>
      </w:pPr>
      <w:r w:rsidDel="00000000" w:rsidR="00000000" w:rsidRPr="00000000">
        <w:rPr>
          <w:b w:val="1"/>
          <w:rtl w:val="0"/>
        </w:rPr>
        <w:t xml:space="preserve">Unidad N</w:t>
      </w:r>
    </w:p>
    <w:p w:rsidR="00000000" w:rsidDel="00000000" w:rsidP="00000000" w:rsidRDefault="00000000" w:rsidRPr="00000000" w14:paraId="00000028">
      <w:pPr>
        <w:numPr>
          <w:ilvl w:val="3"/>
          <w:numId w:val="1"/>
        </w:numPr>
        <w:ind w:left="2880" w:hanging="360"/>
        <w:rPr>
          <w:b w:val="1"/>
        </w:rPr>
      </w:pPr>
      <w:r w:rsidDel="00000000" w:rsidR="00000000" w:rsidRPr="00000000">
        <w:rPr>
          <w:b w:val="1"/>
          <w:rtl w:val="0"/>
        </w:rPr>
        <w:t xml:space="preserve">Apuntes</w:t>
      </w:r>
    </w:p>
    <w:p w:rsidR="00000000" w:rsidDel="00000000" w:rsidP="00000000" w:rsidRDefault="00000000" w:rsidRPr="00000000" w14:paraId="00000029">
      <w:pPr>
        <w:numPr>
          <w:ilvl w:val="3"/>
          <w:numId w:val="1"/>
        </w:numPr>
        <w:ind w:left="2880" w:hanging="360"/>
        <w:rPr>
          <w:b w:val="1"/>
        </w:rPr>
      </w:pPr>
      <w:r w:rsidDel="00000000" w:rsidR="00000000" w:rsidRPr="00000000">
        <w:rPr>
          <w:b w:val="1"/>
          <w:rtl w:val="0"/>
        </w:rPr>
        <w:t xml:space="preserve">Presentaciones</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TPs</w:t>
      </w:r>
    </w:p>
    <w:p w:rsidR="00000000" w:rsidDel="00000000" w:rsidP="00000000" w:rsidRDefault="00000000" w:rsidRPr="00000000" w14:paraId="0000002B">
      <w:pPr>
        <w:numPr>
          <w:ilvl w:val="1"/>
          <w:numId w:val="1"/>
        </w:numPr>
        <w:ind w:left="1440" w:hanging="360"/>
        <w:rPr>
          <w:b w:val="1"/>
        </w:rPr>
      </w:pPr>
      <w:r w:rsidDel="00000000" w:rsidR="00000000" w:rsidRPr="00000000">
        <w:rPr>
          <w:b w:val="1"/>
          <w:rtl w:val="0"/>
        </w:rPr>
        <w:t xml:space="preserve">Prácticos</w:t>
        <w:tab/>
        <w:tab/>
        <w:tab/>
      </w:r>
    </w:p>
    <w:p w:rsidR="00000000" w:rsidDel="00000000" w:rsidP="00000000" w:rsidRDefault="00000000" w:rsidRPr="00000000" w14:paraId="0000002C">
      <w:pPr>
        <w:numPr>
          <w:ilvl w:val="2"/>
          <w:numId w:val="1"/>
        </w:numPr>
        <w:ind w:left="2160" w:hanging="360"/>
        <w:rPr>
          <w:b w:val="1"/>
          <w:u w:val="none"/>
        </w:rPr>
      </w:pPr>
      <w:r w:rsidDel="00000000" w:rsidR="00000000" w:rsidRPr="00000000">
        <w:rPr>
          <w:b w:val="1"/>
          <w:rtl w:val="0"/>
        </w:rPr>
        <w:t xml:space="preserve">TP1</w:t>
      </w:r>
    </w:p>
    <w:p w:rsidR="00000000" w:rsidDel="00000000" w:rsidP="00000000" w:rsidRDefault="00000000" w:rsidRPr="00000000" w14:paraId="0000002D">
      <w:pPr>
        <w:numPr>
          <w:ilvl w:val="2"/>
          <w:numId w:val="1"/>
        </w:numPr>
        <w:ind w:left="2160" w:hanging="360"/>
        <w:rPr>
          <w:b w:val="1"/>
          <w:u w:val="none"/>
        </w:rPr>
      </w:pPr>
      <w:r w:rsidDel="00000000" w:rsidR="00000000" w:rsidRPr="00000000">
        <w:rPr>
          <w:b w:val="1"/>
          <w:rtl w:val="0"/>
        </w:rPr>
        <w:t xml:space="preserve">TP2</w:t>
      </w:r>
    </w:p>
    <w:p w:rsidR="00000000" w:rsidDel="00000000" w:rsidP="00000000" w:rsidRDefault="00000000" w:rsidRPr="00000000" w14:paraId="0000002E">
      <w:pPr>
        <w:numPr>
          <w:ilvl w:val="3"/>
          <w:numId w:val="1"/>
        </w:numPr>
        <w:ind w:left="2880" w:hanging="360"/>
        <w:rPr>
          <w:b w:val="1"/>
        </w:rPr>
      </w:pPr>
      <w:r w:rsidDel="00000000" w:rsidR="00000000" w:rsidRPr="00000000">
        <w:rPr>
          <w:b w:val="1"/>
          <w:rtl w:val="0"/>
        </w:rPr>
        <w:t xml:space="preserve">US</w:t>
      </w:r>
    </w:p>
    <w:p w:rsidR="00000000" w:rsidDel="00000000" w:rsidP="00000000" w:rsidRDefault="00000000" w:rsidRPr="00000000" w14:paraId="0000002F">
      <w:pPr>
        <w:numPr>
          <w:ilvl w:val="4"/>
          <w:numId w:val="1"/>
        </w:numPr>
        <w:ind w:left="3600" w:hanging="360"/>
        <w:rPr/>
      </w:pPr>
      <w:r w:rsidDel="00000000" w:rsidR="00000000" w:rsidRPr="00000000">
        <w:rPr>
          <w:rtl w:val="0"/>
        </w:rPr>
        <w:t xml:space="preserve">Enunciado</w:t>
      </w:r>
    </w:p>
    <w:p w:rsidR="00000000" w:rsidDel="00000000" w:rsidP="00000000" w:rsidRDefault="00000000" w:rsidRPr="00000000" w14:paraId="00000030">
      <w:pPr>
        <w:numPr>
          <w:ilvl w:val="3"/>
          <w:numId w:val="1"/>
        </w:numPr>
        <w:ind w:left="2880" w:hanging="360"/>
        <w:rPr/>
      </w:pPr>
      <w:r w:rsidDel="00000000" w:rsidR="00000000" w:rsidRPr="00000000">
        <w:rPr>
          <w:rtl w:val="0"/>
        </w:rPr>
        <w:t xml:space="preserve">Enunciado</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TP_&lt;estado&gt;_…</w:t>
      </w:r>
    </w:p>
    <w:p w:rsidR="00000000" w:rsidDel="00000000" w:rsidP="00000000" w:rsidRDefault="00000000" w:rsidRPr="00000000" w14:paraId="00000032">
      <w:pPr>
        <w:numPr>
          <w:ilvl w:val="3"/>
          <w:numId w:val="1"/>
        </w:numPr>
        <w:ind w:left="2880" w:hanging="360"/>
        <w:rPr>
          <w:b w:val="1"/>
        </w:rPr>
      </w:pPr>
      <w:r w:rsidDel="00000000" w:rsidR="00000000" w:rsidRPr="00000000">
        <w:rPr>
          <w:b w:val="1"/>
          <w:rtl w:val="0"/>
        </w:rPr>
        <w:t xml:space="preserve">Recursos</w:t>
      </w:r>
    </w:p>
    <w:p w:rsidR="00000000" w:rsidDel="00000000" w:rsidP="00000000" w:rsidRDefault="00000000" w:rsidRPr="00000000" w14:paraId="00000033">
      <w:pPr>
        <w:numPr>
          <w:ilvl w:val="4"/>
          <w:numId w:val="1"/>
        </w:numPr>
        <w:ind w:left="3600" w:hanging="360"/>
        <w:rPr/>
      </w:pPr>
      <w:r w:rsidDel="00000000" w:rsidR="00000000" w:rsidRPr="00000000">
        <w:rPr>
          <w:rtl w:val="0"/>
        </w:rPr>
        <w:t xml:space="preserve">Imágenes</w:t>
      </w:r>
    </w:p>
    <w:p w:rsidR="00000000" w:rsidDel="00000000" w:rsidP="00000000" w:rsidRDefault="00000000" w:rsidRPr="00000000" w14:paraId="00000034">
      <w:pPr>
        <w:numPr>
          <w:ilvl w:val="4"/>
          <w:numId w:val="1"/>
        </w:numPr>
        <w:ind w:left="3600" w:hanging="360"/>
        <w:rPr>
          <w:u w:val="none"/>
        </w:rPr>
      </w:pPr>
      <w:r w:rsidDel="00000000" w:rsidR="00000000" w:rsidRPr="00000000">
        <w:rPr>
          <w:rtl w:val="0"/>
        </w:rPr>
        <w:t xml:space="preserve">Links</w:t>
      </w:r>
    </w:p>
    <w:p w:rsidR="00000000" w:rsidDel="00000000" w:rsidP="00000000" w:rsidRDefault="00000000" w:rsidRPr="00000000" w14:paraId="00000035">
      <w:pPr>
        <w:numPr>
          <w:ilvl w:val="4"/>
          <w:numId w:val="1"/>
        </w:numPr>
        <w:ind w:left="3600" w:hanging="360"/>
        <w:rPr>
          <w:u w:val="none"/>
        </w:rPr>
      </w:pPr>
      <w:r w:rsidDel="00000000" w:rsidR="00000000" w:rsidRPr="00000000">
        <w:rPr>
          <w:rtl w:val="0"/>
        </w:rPr>
        <w:t xml:space="preserve">PDF</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Word</w:t>
      </w:r>
    </w:p>
    <w:p w:rsidR="00000000" w:rsidDel="00000000" w:rsidP="00000000" w:rsidRDefault="00000000" w:rsidRPr="00000000" w14:paraId="00000037">
      <w:pPr>
        <w:numPr>
          <w:ilvl w:val="4"/>
          <w:numId w:val="1"/>
        </w:numPr>
        <w:ind w:left="3600" w:hanging="360"/>
      </w:pPr>
      <w:r w:rsidDel="00000000" w:rsidR="00000000" w:rsidRPr="00000000">
        <w:rPr>
          <w:rtl w:val="0"/>
        </w:rPr>
        <w:t xml:space="preserve">Cartas para Poker Planning</w:t>
      </w:r>
    </w:p>
    <w:p w:rsidR="00000000" w:rsidDel="00000000" w:rsidP="00000000" w:rsidRDefault="00000000" w:rsidRPr="00000000" w14:paraId="00000038">
      <w:pPr>
        <w:numPr>
          <w:ilvl w:val="2"/>
          <w:numId w:val="1"/>
        </w:numPr>
        <w:ind w:left="2160" w:hanging="360"/>
        <w:rPr>
          <w:b w:val="1"/>
        </w:rPr>
      </w:pPr>
      <w:r w:rsidDel="00000000" w:rsidR="00000000" w:rsidRPr="00000000">
        <w:rPr>
          <w:b w:val="1"/>
          <w:rtl w:val="0"/>
        </w:rPr>
        <w:t xml:space="preserve">TPN</w:t>
      </w:r>
    </w:p>
    <w:p w:rsidR="00000000" w:rsidDel="00000000" w:rsidP="00000000" w:rsidRDefault="00000000" w:rsidRPr="00000000" w14:paraId="00000039">
      <w:pPr>
        <w:numPr>
          <w:ilvl w:val="1"/>
          <w:numId w:val="1"/>
        </w:numPr>
        <w:ind w:left="1440" w:hanging="360"/>
        <w:rPr>
          <w:b w:val="1"/>
        </w:rPr>
      </w:pPr>
      <w:r w:rsidDel="00000000" w:rsidR="00000000" w:rsidRPr="00000000">
        <w:rPr>
          <w:b w:val="1"/>
          <w:rtl w:val="0"/>
        </w:rPr>
        <w:t xml:space="preserve">Conceptuales</w:t>
      </w:r>
    </w:p>
    <w:p w:rsidR="00000000" w:rsidDel="00000000" w:rsidP="00000000" w:rsidRDefault="00000000" w:rsidRPr="00000000" w14:paraId="0000003A">
      <w:pPr>
        <w:numPr>
          <w:ilvl w:val="2"/>
          <w:numId w:val="1"/>
        </w:numPr>
        <w:ind w:left="2160" w:hanging="360"/>
        <w:rPr>
          <w:b w:val="1"/>
        </w:rPr>
      </w:pPr>
      <w:r w:rsidDel="00000000" w:rsidR="00000000" w:rsidRPr="00000000">
        <w:rPr>
          <w:b w:val="1"/>
          <w:rtl w:val="0"/>
        </w:rPr>
        <w:t xml:space="preserve">Poster</w:t>
      </w:r>
    </w:p>
    <w:p w:rsidR="00000000" w:rsidDel="00000000" w:rsidP="00000000" w:rsidRDefault="00000000" w:rsidRPr="00000000" w14:paraId="0000003B">
      <w:pPr>
        <w:numPr>
          <w:ilvl w:val="3"/>
          <w:numId w:val="1"/>
        </w:numPr>
        <w:ind w:left="2880" w:hanging="360"/>
        <w:rPr/>
      </w:pPr>
      <w:r w:rsidDel="00000000" w:rsidR="00000000" w:rsidRPr="00000000">
        <w:rPr>
          <w:rtl w:val="0"/>
        </w:rPr>
        <w:t xml:space="preserve">Enunciado</w:t>
      </w:r>
    </w:p>
    <w:p w:rsidR="00000000" w:rsidDel="00000000" w:rsidP="00000000" w:rsidRDefault="00000000" w:rsidRPr="00000000" w14:paraId="0000003C">
      <w:pPr>
        <w:numPr>
          <w:ilvl w:val="3"/>
          <w:numId w:val="1"/>
        </w:numPr>
        <w:ind w:left="2880" w:hanging="360"/>
        <w:rPr>
          <w:b w:val="1"/>
          <w:u w:val="none"/>
        </w:rPr>
      </w:pPr>
      <w:r w:rsidDel="00000000" w:rsidR="00000000" w:rsidRPr="00000000">
        <w:rPr>
          <w:b w:val="1"/>
          <w:rtl w:val="0"/>
        </w:rPr>
        <w:t xml:space="preserve">Recursos</w:t>
      </w:r>
    </w:p>
    <w:p w:rsidR="00000000" w:rsidDel="00000000" w:rsidP="00000000" w:rsidRDefault="00000000" w:rsidRPr="00000000" w14:paraId="0000003D">
      <w:pPr>
        <w:numPr>
          <w:ilvl w:val="4"/>
          <w:numId w:val="1"/>
        </w:numPr>
        <w:ind w:left="3600" w:hanging="360"/>
      </w:pPr>
      <w:r w:rsidDel="00000000" w:rsidR="00000000" w:rsidRPr="00000000">
        <w:rPr>
          <w:rtl w:val="0"/>
        </w:rPr>
        <w:t xml:space="preserve">Imágenes</w:t>
      </w:r>
    </w:p>
    <w:p w:rsidR="00000000" w:rsidDel="00000000" w:rsidP="00000000" w:rsidRDefault="00000000" w:rsidRPr="00000000" w14:paraId="0000003E">
      <w:pPr>
        <w:numPr>
          <w:ilvl w:val="4"/>
          <w:numId w:val="1"/>
        </w:numPr>
        <w:ind w:left="3600" w:hanging="360"/>
      </w:pPr>
      <w:r w:rsidDel="00000000" w:rsidR="00000000" w:rsidRPr="00000000">
        <w:rPr>
          <w:rtl w:val="0"/>
        </w:rPr>
        <w:t xml:space="preserve">Links</w:t>
      </w:r>
    </w:p>
    <w:p w:rsidR="00000000" w:rsidDel="00000000" w:rsidP="00000000" w:rsidRDefault="00000000" w:rsidRPr="00000000" w14:paraId="0000003F">
      <w:pPr>
        <w:numPr>
          <w:ilvl w:val="4"/>
          <w:numId w:val="1"/>
        </w:numPr>
        <w:ind w:left="3600" w:hanging="360"/>
      </w:pPr>
      <w:r w:rsidDel="00000000" w:rsidR="00000000" w:rsidRPr="00000000">
        <w:rPr>
          <w:rtl w:val="0"/>
        </w:rPr>
        <w:t xml:space="preserve">PDF</w:t>
      </w:r>
    </w:p>
    <w:p w:rsidR="00000000" w:rsidDel="00000000" w:rsidP="00000000" w:rsidRDefault="00000000" w:rsidRPr="00000000" w14:paraId="00000040">
      <w:pPr>
        <w:numPr>
          <w:ilvl w:val="4"/>
          <w:numId w:val="1"/>
        </w:numPr>
        <w:ind w:left="3600" w:hanging="360"/>
      </w:pPr>
      <w:r w:rsidDel="00000000" w:rsidR="00000000" w:rsidRPr="00000000">
        <w:rPr>
          <w:rtl w:val="0"/>
        </w:rPr>
        <w:t xml:space="preserve">Word</w:t>
      </w:r>
      <w:r w:rsidDel="00000000" w:rsidR="00000000" w:rsidRPr="00000000">
        <w:rPr>
          <w:rtl w:val="0"/>
        </w:rPr>
      </w:r>
    </w:p>
    <w:p w:rsidR="00000000" w:rsidDel="00000000" w:rsidP="00000000" w:rsidRDefault="00000000" w:rsidRPr="00000000" w14:paraId="00000041">
      <w:pPr>
        <w:numPr>
          <w:ilvl w:val="2"/>
          <w:numId w:val="1"/>
        </w:numPr>
        <w:ind w:left="2160" w:hanging="360"/>
        <w:rPr>
          <w:b w:val="1"/>
        </w:rPr>
      </w:pPr>
      <w:r w:rsidDel="00000000" w:rsidR="00000000" w:rsidRPr="00000000">
        <w:rPr>
          <w:b w:val="1"/>
          <w:rtl w:val="0"/>
        </w:rPr>
        <w:t xml:space="preserve">Video</w:t>
      </w:r>
    </w:p>
    <w:p w:rsidR="00000000" w:rsidDel="00000000" w:rsidP="00000000" w:rsidRDefault="00000000" w:rsidRPr="00000000" w14:paraId="00000042">
      <w:pPr>
        <w:numPr>
          <w:ilvl w:val="3"/>
          <w:numId w:val="1"/>
        </w:numPr>
        <w:ind w:left="2880" w:hanging="360"/>
        <w:rPr/>
      </w:pPr>
      <w:r w:rsidDel="00000000" w:rsidR="00000000" w:rsidRPr="00000000">
        <w:rPr>
          <w:rtl w:val="0"/>
        </w:rPr>
        <w:t xml:space="preserve">Enunciado</w:t>
      </w:r>
    </w:p>
    <w:p w:rsidR="00000000" w:rsidDel="00000000" w:rsidP="00000000" w:rsidRDefault="00000000" w:rsidRPr="00000000" w14:paraId="00000043">
      <w:pPr>
        <w:numPr>
          <w:ilvl w:val="3"/>
          <w:numId w:val="1"/>
        </w:numPr>
        <w:ind w:left="2880" w:hanging="360"/>
        <w:rPr>
          <w:b w:val="1"/>
          <w:u w:val="none"/>
        </w:rPr>
      </w:pPr>
      <w:r w:rsidDel="00000000" w:rsidR="00000000" w:rsidRPr="00000000">
        <w:rPr>
          <w:b w:val="1"/>
          <w:rtl w:val="0"/>
        </w:rPr>
        <w:t xml:space="preserve">Recursos</w:t>
      </w:r>
    </w:p>
    <w:p w:rsidR="00000000" w:rsidDel="00000000" w:rsidP="00000000" w:rsidRDefault="00000000" w:rsidRPr="00000000" w14:paraId="00000044">
      <w:pPr>
        <w:numPr>
          <w:ilvl w:val="4"/>
          <w:numId w:val="1"/>
        </w:numPr>
        <w:ind w:left="3600" w:hanging="360"/>
        <w:rPr/>
      </w:pPr>
      <w:r w:rsidDel="00000000" w:rsidR="00000000" w:rsidRPr="00000000">
        <w:rPr>
          <w:rtl w:val="0"/>
        </w:rPr>
        <w:t xml:space="preserve">Imágenes</w:t>
      </w:r>
    </w:p>
    <w:p w:rsidR="00000000" w:rsidDel="00000000" w:rsidP="00000000" w:rsidRDefault="00000000" w:rsidRPr="00000000" w14:paraId="00000045">
      <w:pPr>
        <w:numPr>
          <w:ilvl w:val="4"/>
          <w:numId w:val="1"/>
        </w:numPr>
        <w:ind w:left="3600" w:hanging="360"/>
        <w:rPr>
          <w:u w:val="none"/>
        </w:rPr>
      </w:pPr>
      <w:r w:rsidDel="00000000" w:rsidR="00000000" w:rsidRPr="00000000">
        <w:rPr>
          <w:rtl w:val="0"/>
        </w:rPr>
        <w:t xml:space="preserve">Links</w:t>
      </w:r>
    </w:p>
    <w:p w:rsidR="00000000" w:rsidDel="00000000" w:rsidP="00000000" w:rsidRDefault="00000000" w:rsidRPr="00000000" w14:paraId="00000046">
      <w:pPr>
        <w:numPr>
          <w:ilvl w:val="4"/>
          <w:numId w:val="1"/>
        </w:numPr>
        <w:ind w:left="3600" w:hanging="360"/>
        <w:rPr>
          <w:u w:val="none"/>
        </w:rPr>
      </w:pPr>
      <w:r w:rsidDel="00000000" w:rsidR="00000000" w:rsidRPr="00000000">
        <w:rPr>
          <w:rtl w:val="0"/>
        </w:rPr>
        <w:t xml:space="preserve">PDF</w:t>
      </w:r>
    </w:p>
    <w:p w:rsidR="00000000" w:rsidDel="00000000" w:rsidP="00000000" w:rsidRDefault="00000000" w:rsidRPr="00000000" w14:paraId="00000047">
      <w:pPr>
        <w:numPr>
          <w:ilvl w:val="4"/>
          <w:numId w:val="1"/>
        </w:numPr>
        <w:ind w:left="3600" w:hanging="360"/>
        <w:rPr>
          <w:u w:val="none"/>
        </w:rPr>
      </w:pPr>
      <w:r w:rsidDel="00000000" w:rsidR="00000000" w:rsidRPr="00000000">
        <w:rPr>
          <w:rtl w:val="0"/>
        </w:rPr>
        <w:t xml:space="preserve">Word</w:t>
      </w:r>
    </w:p>
    <w:p w:rsidR="00000000" w:rsidDel="00000000" w:rsidP="00000000" w:rsidRDefault="00000000" w:rsidRPr="00000000" w14:paraId="00000048">
      <w:pPr>
        <w:numPr>
          <w:ilvl w:val="2"/>
          <w:numId w:val="1"/>
        </w:numPr>
        <w:ind w:left="2160" w:hanging="360"/>
        <w:rPr>
          <w:b w:val="1"/>
        </w:rPr>
      </w:pPr>
      <w:r w:rsidDel="00000000" w:rsidR="00000000" w:rsidRPr="00000000">
        <w:rPr>
          <w:b w:val="1"/>
          <w:rtl w:val="0"/>
        </w:rPr>
        <w:t xml:space="preserve">Pecha</w:t>
      </w:r>
    </w:p>
    <w:p w:rsidR="00000000" w:rsidDel="00000000" w:rsidP="00000000" w:rsidRDefault="00000000" w:rsidRPr="00000000" w14:paraId="00000049">
      <w:pPr>
        <w:numPr>
          <w:ilvl w:val="3"/>
          <w:numId w:val="1"/>
        </w:numPr>
        <w:ind w:left="2880" w:hanging="360"/>
        <w:rPr/>
      </w:pPr>
      <w:r w:rsidDel="00000000" w:rsidR="00000000" w:rsidRPr="00000000">
        <w:rPr>
          <w:rtl w:val="0"/>
        </w:rPr>
        <w:t xml:space="preserve">enunciado</w:t>
      </w:r>
    </w:p>
    <w:p w:rsidR="00000000" w:rsidDel="00000000" w:rsidP="00000000" w:rsidRDefault="00000000" w:rsidRPr="00000000" w14:paraId="0000004A">
      <w:pPr>
        <w:numPr>
          <w:ilvl w:val="3"/>
          <w:numId w:val="1"/>
        </w:numPr>
        <w:ind w:left="2880" w:hanging="360"/>
        <w:rPr>
          <w:b w:val="1"/>
          <w:u w:val="none"/>
        </w:rPr>
      </w:pPr>
      <w:r w:rsidDel="00000000" w:rsidR="00000000" w:rsidRPr="00000000">
        <w:rPr>
          <w:b w:val="1"/>
          <w:rtl w:val="0"/>
        </w:rPr>
        <w:t xml:space="preserve">Recursos</w:t>
      </w:r>
    </w:p>
    <w:p w:rsidR="00000000" w:rsidDel="00000000" w:rsidP="00000000" w:rsidRDefault="00000000" w:rsidRPr="00000000" w14:paraId="0000004B">
      <w:pPr>
        <w:numPr>
          <w:ilvl w:val="4"/>
          <w:numId w:val="1"/>
        </w:numPr>
        <w:ind w:left="3600" w:hanging="360"/>
        <w:rPr/>
      </w:pPr>
      <w:r w:rsidDel="00000000" w:rsidR="00000000" w:rsidRPr="00000000">
        <w:rPr>
          <w:rtl w:val="0"/>
        </w:rPr>
        <w:t xml:space="preserve">Imágenes</w:t>
      </w:r>
    </w:p>
    <w:p w:rsidR="00000000" w:rsidDel="00000000" w:rsidP="00000000" w:rsidRDefault="00000000" w:rsidRPr="00000000" w14:paraId="0000004C">
      <w:pPr>
        <w:numPr>
          <w:ilvl w:val="4"/>
          <w:numId w:val="1"/>
        </w:numPr>
        <w:ind w:left="3600" w:hanging="360"/>
      </w:pPr>
      <w:r w:rsidDel="00000000" w:rsidR="00000000" w:rsidRPr="00000000">
        <w:rPr>
          <w:rtl w:val="0"/>
        </w:rPr>
        <w:t xml:space="preserve">Links</w:t>
      </w:r>
    </w:p>
    <w:p w:rsidR="00000000" w:rsidDel="00000000" w:rsidP="00000000" w:rsidRDefault="00000000" w:rsidRPr="00000000" w14:paraId="0000004D">
      <w:pPr>
        <w:numPr>
          <w:ilvl w:val="4"/>
          <w:numId w:val="1"/>
        </w:numPr>
        <w:ind w:left="3600" w:hanging="360"/>
      </w:pPr>
      <w:r w:rsidDel="00000000" w:rsidR="00000000" w:rsidRPr="00000000">
        <w:rPr>
          <w:rtl w:val="0"/>
        </w:rPr>
        <w:t xml:space="preserve">PDF</w:t>
      </w:r>
    </w:p>
    <w:p w:rsidR="00000000" w:rsidDel="00000000" w:rsidP="00000000" w:rsidRDefault="00000000" w:rsidRPr="00000000" w14:paraId="0000004E">
      <w:pPr>
        <w:numPr>
          <w:ilvl w:val="4"/>
          <w:numId w:val="1"/>
        </w:numPr>
        <w:ind w:left="3600" w:hanging="360"/>
      </w:pPr>
      <w:r w:rsidDel="00000000" w:rsidR="00000000" w:rsidRPr="00000000">
        <w:rPr>
          <w:rtl w:val="0"/>
        </w:rPr>
        <w:t xml:space="preserve">Word</w:t>
      </w:r>
    </w:p>
    <w:p w:rsidR="00000000" w:rsidDel="00000000" w:rsidP="00000000" w:rsidRDefault="00000000" w:rsidRPr="00000000" w14:paraId="0000004F">
      <w:pPr>
        <w:numPr>
          <w:ilvl w:val="0"/>
          <w:numId w:val="1"/>
        </w:numPr>
        <w:ind w:left="720" w:hanging="360"/>
        <w:rPr>
          <w:b w:val="1"/>
        </w:rPr>
      </w:pPr>
      <w:r w:rsidDel="00000000" w:rsidR="00000000" w:rsidRPr="00000000">
        <w:rPr>
          <w:b w:val="1"/>
          <w:rtl w:val="0"/>
        </w:rPr>
        <w:t xml:space="preserve">Materiales</w:t>
      </w:r>
    </w:p>
    <w:p w:rsidR="00000000" w:rsidDel="00000000" w:rsidP="00000000" w:rsidRDefault="00000000" w:rsidRPr="00000000" w14:paraId="00000050">
      <w:pPr>
        <w:numPr>
          <w:ilvl w:val="1"/>
          <w:numId w:val="1"/>
        </w:numPr>
        <w:ind w:left="1440" w:hanging="360"/>
        <w:rPr>
          <w:b w:val="1"/>
        </w:rPr>
      </w:pPr>
      <w:r w:rsidDel="00000000" w:rsidR="00000000" w:rsidRPr="00000000">
        <w:rPr>
          <w:b w:val="1"/>
          <w:rtl w:val="0"/>
        </w:rPr>
        <w:t xml:space="preserve">Bibliografía</w:t>
      </w:r>
    </w:p>
    <w:p w:rsidR="00000000" w:rsidDel="00000000" w:rsidP="00000000" w:rsidRDefault="00000000" w:rsidRPr="00000000" w14:paraId="00000051">
      <w:pPr>
        <w:numPr>
          <w:ilvl w:val="2"/>
          <w:numId w:val="1"/>
        </w:numPr>
        <w:ind w:left="2160" w:hanging="360"/>
        <w:rPr/>
      </w:pPr>
      <w:r w:rsidDel="00000000" w:rsidR="00000000" w:rsidRPr="00000000">
        <w:rPr>
          <w:rtl w:val="0"/>
        </w:rPr>
        <w:t xml:space="preserve">Agile Testing - A Practical Guide for Testers and Agile Teams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Techniques for Estimating - Mike Cohn</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Little Book of Configuration Management</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Kanban Esencial Condensado</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Implementing Lean Software Development From Concept to Cash</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Ingeniería de Software: un Enfoque Práctico</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Kanban y Scrum - Obteniendo lo Mejor de Ambos</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Lean UX</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Lean From the Trenches</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Paper - SCM - Bersoff</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Scrum y XP Desde las Trincheras</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Software Engineering Body of Knowledge</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The Art of Software Testing</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A User Story Primer</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User Stories Applied</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Agile Estimating and Planning</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Lean Software Development - An Agile Toolkit</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Rapid Development - Steve McConnell</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The Mythical Man-Month: Essays on Software Engineering</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Software Engineering - I. Sommerville</w:t>
      </w:r>
    </w:p>
    <w:p w:rsidR="00000000" w:rsidDel="00000000" w:rsidP="00000000" w:rsidRDefault="00000000" w:rsidRPr="00000000" w14:paraId="00000065">
      <w:pPr>
        <w:numPr>
          <w:ilvl w:val="1"/>
          <w:numId w:val="1"/>
        </w:numPr>
        <w:ind w:left="1440" w:hanging="360"/>
        <w:rPr>
          <w:b w:val="1"/>
        </w:rPr>
      </w:pPr>
      <w:r w:rsidDel="00000000" w:rsidR="00000000" w:rsidRPr="00000000">
        <w:rPr>
          <w:b w:val="1"/>
          <w:rtl w:val="0"/>
        </w:rPr>
        <w:t xml:space="preserve">Resúmenes</w:t>
      </w:r>
    </w:p>
    <w:p w:rsidR="00000000" w:rsidDel="00000000" w:rsidP="00000000" w:rsidRDefault="00000000" w:rsidRPr="00000000" w14:paraId="00000066">
      <w:pPr>
        <w:numPr>
          <w:ilvl w:val="2"/>
          <w:numId w:val="1"/>
        </w:numPr>
        <w:ind w:left="2160" w:hanging="360"/>
        <w:rPr/>
      </w:pPr>
      <w:r w:rsidDel="00000000" w:rsidR="00000000" w:rsidRPr="00000000">
        <w:rPr>
          <w:rtl w:val="0"/>
        </w:rPr>
        <w:t xml:space="preserve">Resumen 1er Parcial</w:t>
      </w:r>
    </w:p>
    <w:p w:rsidR="00000000" w:rsidDel="00000000" w:rsidP="00000000" w:rsidRDefault="00000000" w:rsidRPr="00000000" w14:paraId="00000067">
      <w:pPr>
        <w:ind w:left="1440" w:firstLine="0"/>
        <w:rPr>
          <w:b w:val="1"/>
        </w:rPr>
      </w:pPr>
      <w:r w:rsidDel="00000000" w:rsidR="00000000" w:rsidRPr="00000000">
        <w:rPr>
          <w:rtl w:val="0"/>
        </w:rPr>
      </w:r>
    </w:p>
    <w:p w:rsidR="00000000" w:rsidDel="00000000" w:rsidP="00000000" w:rsidRDefault="00000000" w:rsidRPr="00000000" w14:paraId="00000068">
      <w:pPr>
        <w:numPr>
          <w:ilvl w:val="1"/>
          <w:numId w:val="1"/>
        </w:numPr>
        <w:ind w:left="1440" w:hanging="360"/>
        <w:rPr>
          <w:b w:val="1"/>
        </w:rPr>
      </w:pPr>
      <w:r w:rsidDel="00000000" w:rsidR="00000000" w:rsidRPr="00000000">
        <w:rPr>
          <w:b w:val="1"/>
          <w:rtl w:val="0"/>
        </w:rPr>
        <w:t xml:space="preserve">Académico</w:t>
      </w:r>
    </w:p>
    <w:p w:rsidR="00000000" w:rsidDel="00000000" w:rsidP="00000000" w:rsidRDefault="00000000" w:rsidRPr="00000000" w14:paraId="00000069">
      <w:pPr>
        <w:numPr>
          <w:ilvl w:val="2"/>
          <w:numId w:val="1"/>
        </w:numPr>
        <w:ind w:left="2160" w:hanging="360"/>
        <w:rPr/>
      </w:pPr>
      <w:r w:rsidDel="00000000" w:rsidR="00000000" w:rsidRPr="00000000">
        <w:rPr>
          <w:rtl w:val="0"/>
        </w:rPr>
        <w:t xml:space="preserve">Modalidad Académica</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Lineamientos para Trabajos Teóricos</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Bibliografía Recomendada</w:t>
      </w:r>
    </w:p>
    <w:p w:rsidR="00000000" w:rsidDel="00000000" w:rsidP="00000000" w:rsidRDefault="00000000" w:rsidRPr="00000000" w14:paraId="0000006C">
      <w:pPr>
        <w:numPr>
          <w:ilvl w:val="2"/>
          <w:numId w:val="1"/>
        </w:numPr>
        <w:ind w:left="2160" w:hanging="360"/>
        <w:rPr>
          <w:b w:val="1"/>
        </w:rPr>
      </w:pPr>
      <w:r w:rsidDel="00000000" w:rsidR="00000000" w:rsidRPr="00000000">
        <w:rPr>
          <w:b w:val="1"/>
          <w:rtl w:val="0"/>
        </w:rPr>
        <w:t xml:space="preserve">Soporte Parciales</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Protocolo Finales Virtuales</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Protocolo Parciales Virtuales</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Material de Soporte Parciales Teóricos</w:t>
      </w:r>
    </w:p>
    <w:p w:rsidR="00000000" w:rsidDel="00000000" w:rsidP="00000000" w:rsidRDefault="00000000" w:rsidRPr="00000000" w14:paraId="00000070">
      <w:pPr>
        <w:numPr>
          <w:ilvl w:val="3"/>
          <w:numId w:val="1"/>
        </w:numPr>
        <w:ind w:left="2880" w:hanging="360"/>
        <w:rPr>
          <w:u w:val="none"/>
        </w:rPr>
      </w:pPr>
      <w:r w:rsidDel="00000000" w:rsidR="00000000" w:rsidRPr="00000000">
        <w:rPr>
          <w:rtl w:val="0"/>
        </w:rPr>
        <w:t xml:space="preserve">Template Primer Parcial</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Template Segundo Parcial</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b w:val="1"/>
          <w:sz w:val="24"/>
          <w:szCs w:val="24"/>
          <w:u w:val="single"/>
          <w:rtl w:val="0"/>
        </w:rPr>
        <w:t xml:space="preserve">Criterio para marcar líneas base y cómo marcarlas</w:t>
      </w:r>
    </w:p>
    <w:p w:rsidR="00000000" w:rsidDel="00000000" w:rsidP="00000000" w:rsidRDefault="00000000" w:rsidRPr="00000000" w14:paraId="00000074">
      <w:pPr>
        <w:rPr/>
      </w:pPr>
      <w:r w:rsidDel="00000000" w:rsidR="00000000" w:rsidRPr="00000000">
        <w:rPr>
          <w:rtl w:val="0"/>
        </w:rPr>
        <w:t xml:space="preserve">Definimos una línea base cada lunes posterior a rendir un parcial.</w:t>
      </w:r>
    </w:p>
    <w:p w:rsidR="00000000" w:rsidDel="00000000" w:rsidP="00000000" w:rsidRDefault="00000000" w:rsidRPr="00000000" w14:paraId="00000075">
      <w:pPr>
        <w:rPr/>
      </w:pPr>
      <w:r w:rsidDel="00000000" w:rsidR="00000000" w:rsidRPr="00000000">
        <w:rPr>
          <w:rtl w:val="0"/>
        </w:rPr>
        <w:t xml:space="preserve">Las fechas específicas son:</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14/09/2020.</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19/10/2020.</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16/11/2020.</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sz w:val="24"/>
          <w:szCs w:val="24"/>
          <w:u w:val="single"/>
          <w:rtl w:val="0"/>
        </w:rPr>
        <w:t xml:space="preserve">Reglas de nombrado</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Para la regla de nombrado de algunos Ítems de configuración se utilizan palabras que describen el estado en el que se encuentra en un momento específico, ello nos permite diferenciar el punto en que un Ítem de configuración se considera como completo y listo para entregarse si es un TP, leerse si es un apunte o usarse si es una presentación. Los estados que se utilizan son:</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Creado (CR): el IC se creó pero no figura nada dentro de él.</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En Desarrollo (ED): el IC está siendo redactado o desarrollado para completarlo.</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Terminado (TE): el IC puede someterse a revisión o modificación porque se terminó de desarrollar.</w:t>
      </w:r>
    </w:p>
    <w:p w:rsidR="00000000" w:rsidDel="00000000" w:rsidP="00000000" w:rsidRDefault="00000000" w:rsidRPr="00000000" w14:paraId="00000081">
      <w:pPr>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960"/>
        <w:gridCol w:w="3042"/>
        <w:tblGridChange w:id="0">
          <w:tblGrid>
            <w:gridCol w:w="2070"/>
            <w:gridCol w:w="3960"/>
            <w:gridCol w:w="3042"/>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del Item</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Regla de Nombrado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Ubicación Física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Apuntes de clases (sin autor porque el equipo trabaja sobre un mismo apunte)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&lt;Día&gt;_&lt;</w:t>
            </w:r>
            <w:r w:rsidDel="00000000" w:rsidR="00000000" w:rsidRPr="00000000">
              <w:rPr>
                <w:rtl w:val="0"/>
              </w:rPr>
              <w:t xml:space="preserve">FechaClase</w:t>
            </w:r>
            <w:r w:rsidDel="00000000" w:rsidR="00000000" w:rsidRPr="00000000">
              <w:rPr>
                <w:rtl w:val="0"/>
              </w:rPr>
              <w:t xml:space="preserve">(DD_MM_AA)&gt;_&lt;Tema de clase (camello)&gt;_&lt;Estado&gt;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 Mar_25_08_20_SCM_CR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ISW(2020)/&lt;Tipo Apunte&gt;/Unidad&lt;nro&gt;/Apuntes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&lt;Tema de Presentación (camello)&gt;</w:t>
            </w:r>
          </w:p>
          <w:p w:rsidR="00000000" w:rsidDel="00000000" w:rsidP="00000000" w:rsidRDefault="00000000" w:rsidRPr="00000000" w14:paraId="0000008B">
            <w:pPr>
              <w:widowControl w:val="0"/>
              <w:spacing w:line="240" w:lineRule="auto"/>
              <w:rPr/>
            </w:pPr>
            <w:r w:rsidDel="00000000" w:rsidR="00000000" w:rsidRPr="00000000">
              <w:rPr>
                <w:rtl w:val="0"/>
              </w:rPr>
              <w:t xml:space="preserve">Ej:</w:t>
            </w:r>
          </w:p>
          <w:p w:rsidR="00000000" w:rsidDel="00000000" w:rsidP="00000000" w:rsidRDefault="00000000" w:rsidRPr="00000000" w14:paraId="0000008C">
            <w:pPr>
              <w:widowControl w:val="0"/>
              <w:spacing w:line="240" w:lineRule="auto"/>
              <w:rPr/>
            </w:pPr>
            <w:r w:rsidDel="00000000" w:rsidR="00000000" w:rsidRPr="00000000">
              <w:rPr>
                <w:rtl w:val="0"/>
              </w:rPr>
              <w:t xml:space="preserve">GestionDeConfiguracionDeSW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ISW(2020)/Teórico/Unidad&lt;nro&gt;/Presentaciones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Enunciado 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Enunciado_&lt;Version&gt;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Enunciado_v1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ISW(2020)/Tps/&lt;TipoTP&gt;/TP&lt;NroTP&gt;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Desarrollo_&lt;Estado&gt;_&lt;FechaPresentacion&gt;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Desarrollo_ED_10_09_20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ISW(2020)/Tps/&lt;TipoTP&gt;/TP&lt;NroTP&gt;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Enunciado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Enunciado_&lt;Version&gt;</w:t>
            </w:r>
          </w:p>
          <w:p w:rsidR="00000000" w:rsidDel="00000000" w:rsidP="00000000" w:rsidRDefault="00000000" w:rsidRPr="00000000" w14:paraId="0000009A">
            <w:pPr>
              <w:widowControl w:val="0"/>
              <w:spacing w:line="240" w:lineRule="auto"/>
              <w:rPr/>
            </w:pPr>
            <w:r w:rsidDel="00000000" w:rsidR="00000000" w:rsidRPr="00000000">
              <w:rPr>
                <w:rtl w:val="0"/>
              </w:rPr>
              <w:t xml:space="preserve">Ej:</w:t>
            </w:r>
          </w:p>
          <w:p w:rsidR="00000000" w:rsidDel="00000000" w:rsidP="00000000" w:rsidRDefault="00000000" w:rsidRPr="00000000" w14:paraId="0000009B">
            <w:pPr>
              <w:widowControl w:val="0"/>
              <w:spacing w:line="240" w:lineRule="auto"/>
              <w:rPr/>
            </w:pPr>
            <w:r w:rsidDel="00000000" w:rsidR="00000000" w:rsidRPr="00000000">
              <w:rPr>
                <w:rtl w:val="0"/>
              </w:rPr>
              <w:t xml:space="preserve">Enunciado_v1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ISW(2020)/Tps/&lt;TipoTP&gt;/TP&lt;NroTP&gt;/US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IMG_&lt;TipoFigura&gt;_&lt;NroFigura&gt;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IMG_ReunionOrganizacion_01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ISW(2020)/Tps/&lt;TipoTP&gt;/TP&lt;NroTP&gt;/Recursos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Links (Sitios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LINKS__&lt;Tema&gt;</w:t>
            </w:r>
          </w:p>
          <w:p w:rsidR="00000000" w:rsidDel="00000000" w:rsidP="00000000" w:rsidRDefault="00000000" w:rsidRPr="00000000" w14:paraId="000000A4">
            <w:pPr>
              <w:widowControl w:val="0"/>
              <w:spacing w:line="240" w:lineRule="auto"/>
              <w:rPr/>
            </w:pPr>
            <w:r w:rsidDel="00000000" w:rsidR="00000000" w:rsidRPr="00000000">
              <w:rPr>
                <w:rtl w:val="0"/>
              </w:rPr>
              <w:t xml:space="preserve">Ej:</w:t>
            </w:r>
          </w:p>
          <w:p w:rsidR="00000000" w:rsidDel="00000000" w:rsidP="00000000" w:rsidRDefault="00000000" w:rsidRPr="00000000" w14:paraId="000000A5">
            <w:pPr>
              <w:widowControl w:val="0"/>
              <w:spacing w:line="240" w:lineRule="auto"/>
              <w:rPr/>
            </w:pPr>
            <w:r w:rsidDel="00000000" w:rsidR="00000000" w:rsidRPr="00000000">
              <w:rPr>
                <w:rtl w:val="0"/>
              </w:rPr>
              <w:t xml:space="preserve">LINKS_SistemasERP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ISW(2020)/Tps/&lt;TipoTP&gt;/TP&lt;NroTP&gt;/Recursos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&lt;TemaPDF&gt;_&lt;ID&gt;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ISW(2020)/Tps/&lt;TipoTP&gt;/TP&lt;NroTP&gt;/Recursos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&lt;TemaWord&gt;_&lt;ID&gt;</w:t>
            </w:r>
          </w:p>
          <w:p w:rsidR="00000000" w:rsidDel="00000000" w:rsidP="00000000" w:rsidRDefault="00000000" w:rsidRPr="00000000" w14:paraId="000000AE">
            <w:pPr>
              <w:widowControl w:val="0"/>
              <w:spacing w:line="240" w:lineRule="auto"/>
              <w:rPr/>
            </w:pPr>
            <w:r w:rsidDel="00000000" w:rsidR="00000000" w:rsidRPr="00000000">
              <w:rPr>
                <w:rtl w:val="0"/>
              </w:rPr>
              <w:t xml:space="preserve">Ej:</w:t>
            </w:r>
          </w:p>
          <w:p w:rsidR="00000000" w:rsidDel="00000000" w:rsidP="00000000" w:rsidRDefault="00000000" w:rsidRPr="00000000" w14:paraId="000000AF">
            <w:pPr>
              <w:widowControl w:val="0"/>
              <w:spacing w:line="240" w:lineRule="auto"/>
              <w:rPr/>
            </w:pPr>
            <w:r w:rsidDel="00000000" w:rsidR="00000000" w:rsidRPr="00000000">
              <w:rPr>
                <w:rtl w:val="0"/>
              </w:rPr>
              <w:t xml:space="preserve">FundamentosScrum_01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ISW(2020)/Tps/&lt;TipoTP&gt;/TP&lt;NroTP&gt;/Recursos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Enunciado Póster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Enunciado_&lt;Version&gt;</w:t>
            </w:r>
          </w:p>
          <w:p w:rsidR="00000000" w:rsidDel="00000000" w:rsidP="00000000" w:rsidRDefault="00000000" w:rsidRPr="00000000" w14:paraId="000000B4">
            <w:pPr>
              <w:widowControl w:val="0"/>
              <w:spacing w:line="240" w:lineRule="auto"/>
              <w:rPr/>
            </w:pPr>
            <w:r w:rsidDel="00000000" w:rsidR="00000000" w:rsidRPr="00000000">
              <w:rPr>
                <w:rtl w:val="0"/>
              </w:rPr>
              <w:t xml:space="preserve">Ej:</w:t>
            </w:r>
          </w:p>
          <w:p w:rsidR="00000000" w:rsidDel="00000000" w:rsidP="00000000" w:rsidRDefault="00000000" w:rsidRPr="00000000" w14:paraId="000000B5">
            <w:pPr>
              <w:widowControl w:val="0"/>
              <w:spacing w:line="240" w:lineRule="auto"/>
              <w:rPr/>
            </w:pPr>
            <w:r w:rsidDel="00000000" w:rsidR="00000000" w:rsidRPr="00000000">
              <w:rPr>
                <w:rtl w:val="0"/>
              </w:rPr>
              <w:t xml:space="preserve">Enunciado_v1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ISW(2020)/Tps/Conceptuales/Póster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Póster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Desarrollo_&lt;Estado&gt;_&lt;FechaPresentacion&gt;</w:t>
            </w:r>
          </w:p>
          <w:p w:rsidR="00000000" w:rsidDel="00000000" w:rsidP="00000000" w:rsidRDefault="00000000" w:rsidRPr="00000000" w14:paraId="000000B9">
            <w:pPr>
              <w:widowControl w:val="0"/>
              <w:spacing w:line="240" w:lineRule="auto"/>
              <w:rPr/>
            </w:pPr>
            <w:r w:rsidDel="00000000" w:rsidR="00000000" w:rsidRPr="00000000">
              <w:rPr>
                <w:rtl w:val="0"/>
              </w:rPr>
              <w:t xml:space="preserve">Ej:</w:t>
            </w:r>
          </w:p>
          <w:p w:rsidR="00000000" w:rsidDel="00000000" w:rsidP="00000000" w:rsidRDefault="00000000" w:rsidRPr="00000000" w14:paraId="000000BA">
            <w:pPr>
              <w:widowControl w:val="0"/>
              <w:spacing w:line="240" w:lineRule="auto"/>
              <w:rPr/>
            </w:pPr>
            <w:r w:rsidDel="00000000" w:rsidR="00000000" w:rsidRPr="00000000">
              <w:rPr>
                <w:rtl w:val="0"/>
              </w:rPr>
              <w:t xml:space="preserve">Desarrollo_CR_11_09_20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ISW(2020)/Tps/Conceptuales/Póster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Apuntes Cátedra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&lt;Idioma&gt;_&lt;Tema&gt;_&lt;ApellidoAutor&gt;</w:t>
            </w:r>
          </w:p>
          <w:p w:rsidR="00000000" w:rsidDel="00000000" w:rsidP="00000000" w:rsidRDefault="00000000" w:rsidRPr="00000000" w14:paraId="000000BE">
            <w:pPr>
              <w:widowControl w:val="0"/>
              <w:spacing w:line="240" w:lineRule="auto"/>
              <w:rPr/>
            </w:pPr>
            <w:r w:rsidDel="00000000" w:rsidR="00000000" w:rsidRPr="00000000">
              <w:rPr>
                <w:rtl w:val="0"/>
              </w:rPr>
              <w:t xml:space="preserve">Ej:</w:t>
            </w:r>
          </w:p>
          <w:p w:rsidR="00000000" w:rsidDel="00000000" w:rsidP="00000000" w:rsidRDefault="00000000" w:rsidRPr="00000000" w14:paraId="000000BF">
            <w:pPr>
              <w:widowControl w:val="0"/>
              <w:spacing w:line="240" w:lineRule="auto"/>
              <w:rPr/>
            </w:pPr>
            <w:r w:rsidDel="00000000" w:rsidR="00000000" w:rsidRPr="00000000">
              <w:rPr>
                <w:rtl w:val="0"/>
              </w:rPr>
              <w:t xml:space="preserve">ING_TestingAgil_Cownell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ISW(2020)/Materiales/Bibliografía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&lt;OrdenParcial&gt;_Parcial_&lt;TipoResumen&gt;</w:t>
            </w:r>
          </w:p>
          <w:p w:rsidR="00000000" w:rsidDel="00000000" w:rsidP="00000000" w:rsidRDefault="00000000" w:rsidRPr="00000000" w14:paraId="000000C3">
            <w:pPr>
              <w:widowControl w:val="0"/>
              <w:spacing w:line="240" w:lineRule="auto"/>
              <w:rPr/>
            </w:pPr>
            <w:r w:rsidDel="00000000" w:rsidR="00000000" w:rsidRPr="00000000">
              <w:rPr>
                <w:rtl w:val="0"/>
              </w:rPr>
              <w:t xml:space="preserve">Ej:</w:t>
            </w:r>
          </w:p>
          <w:p w:rsidR="00000000" w:rsidDel="00000000" w:rsidP="00000000" w:rsidRDefault="00000000" w:rsidRPr="00000000" w14:paraId="000000C4">
            <w:pPr>
              <w:widowControl w:val="0"/>
              <w:spacing w:line="240" w:lineRule="auto"/>
              <w:rPr/>
            </w:pPr>
            <w:r w:rsidDel="00000000" w:rsidR="00000000" w:rsidRPr="00000000">
              <w:rPr>
                <w:rtl w:val="0"/>
              </w:rPr>
              <w:t xml:space="preserve">1er_Parcial_TEORICO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ISW(2020)/Materiales/Resúmenes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Guía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&lt;TipoGuia&gt;_&lt;Año&gt;_&lt;Tema&gt;</w:t>
            </w:r>
          </w:p>
          <w:p w:rsidR="00000000" w:rsidDel="00000000" w:rsidP="00000000" w:rsidRDefault="00000000" w:rsidRPr="00000000" w14:paraId="000000C8">
            <w:pPr>
              <w:widowControl w:val="0"/>
              <w:spacing w:line="240" w:lineRule="auto"/>
              <w:rPr/>
            </w:pPr>
            <w:r w:rsidDel="00000000" w:rsidR="00000000" w:rsidRPr="00000000">
              <w:rPr>
                <w:rtl w:val="0"/>
              </w:rPr>
              <w:t xml:space="preserve">Ej:</w:t>
            </w:r>
          </w:p>
          <w:p w:rsidR="00000000" w:rsidDel="00000000" w:rsidP="00000000" w:rsidRDefault="00000000" w:rsidRPr="00000000" w14:paraId="000000C9">
            <w:pPr>
              <w:widowControl w:val="0"/>
              <w:spacing w:line="240" w:lineRule="auto"/>
              <w:rPr/>
            </w:pPr>
            <w:r w:rsidDel="00000000" w:rsidR="00000000" w:rsidRPr="00000000">
              <w:rPr>
                <w:rtl w:val="0"/>
              </w:rPr>
              <w:t xml:space="preserve">Lineamientos_2020_TrabajosTeóricos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ISW(2020)/Materiales/Académico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Guia Soporte 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&lt;TipoSoporte&gt;_&lt;Año&gt;_&lt;Tema&gt;</w:t>
            </w:r>
          </w:p>
          <w:p w:rsidR="00000000" w:rsidDel="00000000" w:rsidP="00000000" w:rsidRDefault="00000000" w:rsidRPr="00000000" w14:paraId="000000CD">
            <w:pPr>
              <w:widowControl w:val="0"/>
              <w:spacing w:line="240" w:lineRule="auto"/>
              <w:rPr/>
            </w:pPr>
            <w:r w:rsidDel="00000000" w:rsidR="00000000" w:rsidRPr="00000000">
              <w:rPr>
                <w:rtl w:val="0"/>
              </w:rPr>
              <w:t xml:space="preserve">Ej:</w:t>
            </w:r>
          </w:p>
          <w:p w:rsidR="00000000" w:rsidDel="00000000" w:rsidP="00000000" w:rsidRDefault="00000000" w:rsidRPr="00000000" w14:paraId="000000CE">
            <w:pPr>
              <w:widowControl w:val="0"/>
              <w:spacing w:line="240" w:lineRule="auto"/>
              <w:rPr/>
            </w:pPr>
            <w:r w:rsidDel="00000000" w:rsidR="00000000" w:rsidRPr="00000000">
              <w:rPr>
                <w:rtl w:val="0"/>
              </w:rPr>
              <w:t xml:space="preserve">Protocolo_2020_ParcialesTeoricos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ISW(2020)/Materiales/Académico/SoporteParciales</w:t>
            </w:r>
          </w:p>
        </w:tc>
      </w:tr>
    </w:tbl>
    <w:p w:rsidR="00000000" w:rsidDel="00000000" w:rsidP="00000000" w:rsidRDefault="00000000" w:rsidRPr="00000000" w14:paraId="000000D0">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