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r>
        <w:t>Introducción al curso</w:t>
      </w:r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r>
        <w:t>Presentación del curso</w:t>
      </w:r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>Spring vs Spring MVC</w:t>
      </w:r>
    </w:p>
    <w:p w14:paraId="32A3DF70" w14:textId="38BA3298" w:rsidR="002C27CC" w:rsidRDefault="00BD33CD" w:rsidP="007A1C41">
      <w:pPr>
        <w:pStyle w:val="Prrafodelista"/>
        <w:numPr>
          <w:ilvl w:val="1"/>
          <w:numId w:val="5"/>
        </w:numPr>
      </w:pPr>
      <w:r>
        <w:t>E</w:t>
      </w:r>
      <w:r w:rsidR="001F63CC">
        <w:t>l ciclo de vida de Spring</w:t>
      </w:r>
      <w:r w:rsidR="00645D9E">
        <w:t>, ApplicationContext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r>
        <w:t>Preparación del entorno</w:t>
      </w:r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r>
        <w:t>Instalación de las herramientas de trabajo</w:t>
      </w:r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r>
        <w:t>Instalación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r>
        <w:t>Instalación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r>
        <w:t>Instalación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r>
        <w:t>Instalación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r>
        <w:t>Prime</w:t>
      </w:r>
      <w:r w:rsidR="00C527FF">
        <w:t>ros pasos con STS</w:t>
      </w:r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r>
        <w:t>Conceptos básicos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>Spring un contenedor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r>
        <w:t>AplicationContext y su ciclo de vida</w:t>
      </w:r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r>
        <w:t xml:space="preserve">Configuración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r>
        <w:t xml:space="preserve">Configuración </w:t>
      </w:r>
      <w:r w:rsidR="00174958">
        <w:t>con anotaciones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74BE4249" w:rsidR="000E380F" w:rsidRDefault="000E380F" w:rsidP="007A1C41">
      <w:pPr>
        <w:pStyle w:val="Prrafodelista"/>
        <w:numPr>
          <w:ilvl w:val="1"/>
          <w:numId w:val="5"/>
        </w:numPr>
      </w:pPr>
      <w:r>
        <w:t>@Autowired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r>
        <w:t>Introducción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r>
        <w:t>Qué es GIT y porqué lo necesitamos</w:t>
      </w:r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r>
        <w:t>Repositorios locales y remotos</w:t>
      </w:r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r>
        <w:t>Comandos básicos</w:t>
      </w:r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(Ramas)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>GIT desde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r>
        <w:t>Qués es y para qué se utiliza</w:t>
      </w:r>
      <w:r w:rsidR="00AA7A35">
        <w:t xml:space="preserve"> la programación orientada a aspectos</w:t>
      </w:r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r>
        <w:t>Pointcuts,  Jointpoints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@Pointcut</w:t>
      </w:r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r>
        <w:t>Anotaciones personalizadas</w:t>
      </w:r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r>
        <w:t>Introducciones AOP @DeclareParents</w:t>
      </w:r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r>
        <w:lastRenderedPageBreak/>
        <w:t>Empezando</w:t>
      </w:r>
      <w:r w:rsidR="00774EFA">
        <w:t xml:space="preserve"> con Spring MVC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r>
        <w:t>Estructura de una aplicación Spring MVC</w:t>
      </w:r>
    </w:p>
    <w:p w14:paraId="2C59AF56" w14:textId="7FE59718" w:rsidR="006E2268" w:rsidRDefault="006E2268" w:rsidP="007A1C41">
      <w:pPr>
        <w:pStyle w:val="Prrafodelista"/>
        <w:numPr>
          <w:ilvl w:val="1"/>
          <w:numId w:val="5"/>
        </w:numPr>
      </w:pPr>
      <w:r>
        <w:t>Modelo, Vista, Controlador (MVC)</w:t>
      </w:r>
    </w:p>
    <w:p w14:paraId="3649D8C7" w14:textId="749CBFE4" w:rsidR="006D0F00" w:rsidRDefault="006D0F00" w:rsidP="007A1C41">
      <w:pPr>
        <w:pStyle w:val="Prrafodelista"/>
        <w:numPr>
          <w:ilvl w:val="1"/>
          <w:numId w:val="5"/>
        </w:numPr>
      </w:pPr>
      <w:r>
        <w:t xml:space="preserve">Ciclo de vida de una </w:t>
      </w:r>
      <w:r w:rsidR="00E27860">
        <w:t>petición Sp</w:t>
      </w:r>
      <w:r>
        <w:t>ring MVC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qué son y porqué me interesa?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r>
        <w:t>Configuración XML vs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r w:rsidRPr="00462E0D">
        <w:rPr>
          <w:lang w:val="es-ES"/>
        </w:rPr>
        <w:t>AbstractAnnotationConfigDispatcherServletInitializer</w:t>
      </w:r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7A1C41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Configuración del DispatcherServlet con </w:t>
      </w:r>
      <w:r w:rsidRPr="00462E0D">
        <w:rPr>
          <w:lang w:val="es-ES"/>
        </w:rPr>
        <w:t>WebMvcConfigurerAdapter</w:t>
      </w:r>
    </w:p>
    <w:p w14:paraId="0CB3612D" w14:textId="3759D066" w:rsidR="00462E0D" w:rsidRDefault="00462E0D" w:rsidP="007A1C41">
      <w:pPr>
        <w:pStyle w:val="Prrafodelista"/>
        <w:numPr>
          <w:ilvl w:val="1"/>
          <w:numId w:val="5"/>
        </w:numPr>
      </w:pPr>
      <w:r>
        <w:t>Configuración del SpringContext</w:t>
      </w:r>
    </w:p>
    <w:p w14:paraId="3EA04E37" w14:textId="1EA5131D" w:rsidR="008A334D" w:rsidRDefault="00E5496D" w:rsidP="007A1C41">
      <w:pPr>
        <w:pStyle w:val="Prrafodelista"/>
        <w:numPr>
          <w:ilvl w:val="1"/>
          <w:numId w:val="5"/>
        </w:numPr>
      </w:pPr>
      <w:r>
        <w:t xml:space="preserve">@Controller 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@RequestMapping</w:t>
      </w:r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@RequestParam, @PathVariable y </w:t>
      </w:r>
      <w:r w:rsidR="00D97B25">
        <w:t>@</w:t>
      </w:r>
      <w:r>
        <w:t>Matrix</w:t>
      </w:r>
      <w:r w:rsidR="00D97B25">
        <w:t>Variable</w:t>
      </w:r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7168EB">
        <w:rPr>
          <w:lang w:val="es-ES"/>
        </w:rPr>
        <w:t>org.springframework.mail.javamail.JavaMailSender</w:t>
      </w:r>
      <w:r w:rsidR="00C1146A">
        <w:t xml:space="preserve"> </w:t>
      </w:r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1ADA6D5D" w14:textId="55A74323" w:rsidR="005E009C" w:rsidRP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@EnableWebSecurity</w:t>
      </w:r>
    </w:p>
    <w:p w14:paraId="5DB192B0" w14:textId="50F612BD" w:rsid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@EnableGlobalMethodSecurity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>El SecurityContext</w:t>
      </w:r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r>
        <w:t>Qué es el DelegatingFilterProxy?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r>
        <w:t>SpEL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r>
        <w:t>Configuracion</w:t>
      </w:r>
      <w:r w:rsidR="008C6956">
        <w:t xml:space="preserve"> básica</w:t>
      </w:r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r>
        <w:t>Formulario de entrada personalizado</w:t>
      </w:r>
    </w:p>
    <w:p w14:paraId="2AFD8D59" w14:textId="453C451E" w:rsidR="008C6956" w:rsidRDefault="008C6956" w:rsidP="0089750E">
      <w:pPr>
        <w:pStyle w:val="Prrafodelista"/>
        <w:numPr>
          <w:ilvl w:val="1"/>
          <w:numId w:val="5"/>
        </w:numPr>
      </w:pPr>
      <w:r>
        <w:t>Orige</w:t>
      </w:r>
      <w:r w:rsidR="0072738A">
        <w:t>nenes de datos, InMemory y JDBC</w:t>
      </w:r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r>
        <w:t>Encriptación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r>
        <w:t>antMatcher</w:t>
      </w:r>
      <w:r w:rsidR="00022FD2">
        <w:t xml:space="preserve"> y regMatcher</w:t>
      </w:r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@RolesAllowed</w:t>
      </w:r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@PreAuthorize y @PostAuthorize</w:t>
      </w:r>
    </w:p>
    <w:p w14:paraId="12E5A7CC" w14:textId="77777777" w:rsidR="003A4B1B" w:rsidRDefault="003A4B1B" w:rsidP="0072738A">
      <w:pPr>
        <w:ind w:left="360"/>
      </w:pPr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>La C</w:t>
      </w:r>
      <w:r w:rsidR="00032DBF">
        <w:t>apa Model</w:t>
      </w:r>
      <w:r w:rsidR="008C6956">
        <w:t>o</w:t>
      </w:r>
    </w:p>
    <w:p w14:paraId="1DB9FAA1" w14:textId="5DF3CFF9" w:rsidR="00DA78C5" w:rsidRDefault="00335D75" w:rsidP="00976E6A">
      <w:pPr>
        <w:pStyle w:val="Prrafodelista"/>
        <w:numPr>
          <w:ilvl w:val="1"/>
          <w:numId w:val="5"/>
        </w:numPr>
      </w:pPr>
      <w:r>
        <w:t>Spring Data JPA</w:t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@GeneratedValue,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r>
        <w:t>Relaciones entre tablas, @OneToOne, @OneToMany y @ManyToOne</w:t>
      </w:r>
    </w:p>
    <w:p w14:paraId="5168A950" w14:textId="1869E36D" w:rsidR="009875A0" w:rsidRDefault="00DA78C5" w:rsidP="004768D6">
      <w:pPr>
        <w:pStyle w:val="Prrafodelista"/>
        <w:numPr>
          <w:ilvl w:val="1"/>
          <w:numId w:val="5"/>
        </w:numPr>
      </w:pPr>
      <w:r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>Repository, CrudRepository&lt;T, ID&gt; y JpaRespository&lt;T, ID&gt;</w:t>
      </w:r>
    </w:p>
    <w:p w14:paraId="28C8D02A" w14:textId="77777777" w:rsidR="0096761F" w:rsidRDefault="0096761F" w:rsidP="00645D9E">
      <w:pPr>
        <w:pStyle w:val="Prrafodelista"/>
        <w:ind w:left="792"/>
      </w:pP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>La C</w:t>
      </w:r>
      <w:r w:rsidR="008C6956">
        <w:t>apa Vista</w:t>
      </w:r>
    </w:p>
    <w:p w14:paraId="37343469" w14:textId="2015D41F" w:rsidR="009875A0" w:rsidRDefault="009875A0" w:rsidP="009875A0">
      <w:pPr>
        <w:pStyle w:val="Prrafodelista"/>
        <w:numPr>
          <w:ilvl w:val="1"/>
          <w:numId w:val="5"/>
        </w:numPr>
      </w:pPr>
      <w:r>
        <w:t>JPS-JSTL</w:t>
      </w:r>
    </w:p>
    <w:p w14:paraId="68CB6B85" w14:textId="6AC4EB37" w:rsidR="009875A0" w:rsidRDefault="009875A0" w:rsidP="009875A0">
      <w:pPr>
        <w:pStyle w:val="Prrafodelista"/>
        <w:numPr>
          <w:ilvl w:val="1"/>
          <w:numId w:val="5"/>
        </w:numPr>
      </w:pPr>
      <w:r>
        <w:t>Apache Tiles</w:t>
      </w:r>
    </w:p>
    <w:p w14:paraId="1760411D" w14:textId="0A3C39C7" w:rsidR="006D079E" w:rsidRDefault="009875A0" w:rsidP="006D079E">
      <w:pPr>
        <w:pStyle w:val="Prrafodelista"/>
        <w:numPr>
          <w:ilvl w:val="1"/>
          <w:numId w:val="5"/>
        </w:numPr>
      </w:pPr>
      <w:r>
        <w:t>Thymeleaf y Thymeleaf Security</w:t>
      </w:r>
    </w:p>
    <w:p w14:paraId="087F7B1B" w14:textId="3C3F5879" w:rsidR="00523445" w:rsidRPr="00523445" w:rsidRDefault="00523445" w:rsidP="006D079E">
      <w:pPr>
        <w:pStyle w:val="Prrafodelista"/>
        <w:numPr>
          <w:ilvl w:val="1"/>
          <w:numId w:val="5"/>
        </w:numPr>
      </w:pPr>
      <w:r w:rsidRPr="00523445">
        <w:rPr>
          <w:lang w:val="es-ES"/>
        </w:rPr>
        <w:t>xmlns:th=</w:t>
      </w:r>
      <w:hyperlink r:id="rId7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3081D6D6" w14:textId="001BA683" w:rsidR="00923567" w:rsidRDefault="00923567" w:rsidP="006D079E">
      <w:pPr>
        <w:pStyle w:val="Prrafodelista"/>
        <w:numPr>
          <w:ilvl w:val="1"/>
          <w:numId w:val="5"/>
        </w:numPr>
      </w:pPr>
      <w:r>
        <w:t>Standard Dialect</w:t>
      </w:r>
    </w:p>
    <w:p w14:paraId="2F0C8E66" w14:textId="447C1089" w:rsidR="00B20267" w:rsidRDefault="00B20267" w:rsidP="006D079E">
      <w:pPr>
        <w:pStyle w:val="Prrafodelista"/>
        <w:numPr>
          <w:ilvl w:val="1"/>
          <w:numId w:val="5"/>
        </w:numPr>
      </w:pPr>
      <w:r>
        <w:t>SpringStandard  Dialect</w:t>
      </w:r>
    </w:p>
    <w:p w14:paraId="0A14F914" w14:textId="7B2A082C" w:rsidR="00923567" w:rsidRDefault="00923567" w:rsidP="00923567">
      <w:pPr>
        <w:pStyle w:val="Prrafodelista"/>
        <w:numPr>
          <w:ilvl w:val="1"/>
          <w:numId w:val="5"/>
        </w:numPr>
      </w:pPr>
      <w:r>
        <w:t>Expresiones simples ${}, *{}, #{}, @{}</w:t>
      </w:r>
    </w:p>
    <w:p w14:paraId="74E2C782" w14:textId="7513D10C" w:rsidR="00B82F8A" w:rsidRDefault="00B82F8A" w:rsidP="00923567">
      <w:pPr>
        <w:pStyle w:val="Prrafodelista"/>
        <w:numPr>
          <w:ilvl w:val="1"/>
          <w:numId w:val="5"/>
        </w:numPr>
      </w:pPr>
      <w:r>
        <w:t>Literales</w:t>
      </w:r>
    </w:p>
    <w:p w14:paraId="3B0CCCA6" w14:textId="1B67E083" w:rsidR="00B82F8A" w:rsidRDefault="00B82F8A" w:rsidP="00923567">
      <w:pPr>
        <w:pStyle w:val="Prrafodelista"/>
        <w:numPr>
          <w:ilvl w:val="1"/>
          <w:numId w:val="5"/>
        </w:numPr>
      </w:pPr>
      <w:r>
        <w:t>Operaciones con texto</w:t>
      </w:r>
    </w:p>
    <w:p w14:paraId="1447A3E9" w14:textId="51BB85F7" w:rsidR="00B82F8A" w:rsidRDefault="00B82F8A" w:rsidP="00B82F8A">
      <w:pPr>
        <w:pStyle w:val="Prrafodelista"/>
        <w:numPr>
          <w:ilvl w:val="1"/>
          <w:numId w:val="5"/>
        </w:numPr>
        <w:tabs>
          <w:tab w:val="left" w:pos="993"/>
        </w:tabs>
      </w:pPr>
      <w:r>
        <w:t>Operaciones aritméticas</w:t>
      </w:r>
    </w:p>
    <w:p w14:paraId="0F913C1B" w14:textId="64088CFF" w:rsidR="00B82F8A" w:rsidRDefault="00B82F8A" w:rsidP="00B82F8A">
      <w:pPr>
        <w:pStyle w:val="Prrafodelista"/>
        <w:numPr>
          <w:ilvl w:val="1"/>
          <w:numId w:val="5"/>
        </w:numPr>
        <w:tabs>
          <w:tab w:val="left" w:pos="993"/>
        </w:tabs>
      </w:pPr>
      <w:r>
        <w:t>Operaciones lógicas</w:t>
      </w:r>
    </w:p>
    <w:p w14:paraId="00653DCA" w14:textId="517F989A" w:rsidR="001562B2" w:rsidRDefault="001562B2" w:rsidP="00B82F8A">
      <w:pPr>
        <w:pStyle w:val="Prrafodelista"/>
        <w:numPr>
          <w:ilvl w:val="1"/>
          <w:numId w:val="5"/>
        </w:numPr>
        <w:tabs>
          <w:tab w:val="left" w:pos="993"/>
        </w:tabs>
      </w:pPr>
      <w:r>
        <w:t>Operadores de comparación</w:t>
      </w:r>
    </w:p>
    <w:p w14:paraId="62AAE77D" w14:textId="270E1EE5" w:rsidR="001562B2" w:rsidRDefault="001562B2" w:rsidP="00B82F8A">
      <w:pPr>
        <w:pStyle w:val="Prrafodelista"/>
        <w:numPr>
          <w:ilvl w:val="1"/>
          <w:numId w:val="5"/>
        </w:numPr>
        <w:tabs>
          <w:tab w:val="left" w:pos="993"/>
        </w:tabs>
      </w:pPr>
      <w:r>
        <w:t>Operaciones condicionales</w:t>
      </w:r>
    </w:p>
    <w:p w14:paraId="47E7A0D9" w14:textId="3EC359A8" w:rsidR="001562B2" w:rsidRDefault="001562B2" w:rsidP="001562B2">
      <w:pPr>
        <w:pStyle w:val="Prrafodelista"/>
        <w:numPr>
          <w:ilvl w:val="1"/>
          <w:numId w:val="5"/>
        </w:numPr>
        <w:tabs>
          <w:tab w:val="left" w:pos="993"/>
        </w:tabs>
        <w:ind w:left="993" w:hanging="633"/>
      </w:pPr>
      <w:r>
        <w:t>Objetos básicos predefinidos, #ctx, #vars, #locale, #httpServletRequest, #httpSession</w:t>
      </w:r>
    </w:p>
    <w:p w14:paraId="0A73B3FD" w14:textId="6270A4F7" w:rsidR="001562B2" w:rsidRPr="00B20267" w:rsidRDefault="001562B2" w:rsidP="001562B2">
      <w:pPr>
        <w:pStyle w:val="Prrafodelista"/>
        <w:numPr>
          <w:ilvl w:val="1"/>
          <w:numId w:val="5"/>
        </w:numPr>
        <w:tabs>
          <w:tab w:val="left" w:pos="993"/>
        </w:tabs>
        <w:ind w:left="993" w:hanging="633"/>
      </w:pPr>
      <w:r>
        <w:t>Objectos de utilidad predefinidos, #dates, #calendars, #numbers, #strings, #objects, #bools, #arrays, #lists, #sets, #maps, #aggregates, #messages, #ids</w:t>
      </w:r>
      <w:bookmarkStart w:id="0" w:name="_GoBack"/>
      <w:bookmarkEnd w:id="0"/>
    </w:p>
    <w:p w14:paraId="35B52835" w14:textId="4903A38A" w:rsidR="00523445" w:rsidRDefault="00523445" w:rsidP="001562B2">
      <w:pPr>
        <w:pStyle w:val="Prrafodelista"/>
        <w:numPr>
          <w:ilvl w:val="1"/>
          <w:numId w:val="5"/>
        </w:numPr>
        <w:tabs>
          <w:tab w:val="left" w:pos="993"/>
        </w:tabs>
        <w:ind w:left="993" w:hanging="633"/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"http://www.thymeleaf.org/thymeleaf-extras-springsecurity3"</w:t>
      </w:r>
      <w:r w:rsidRPr="00523445">
        <w:rPr>
          <w:lang w:val="es-ES"/>
        </w:rPr>
        <w:t>&gt;</w:t>
      </w:r>
    </w:p>
    <w:p w14:paraId="3146991A" w14:textId="21D637C6" w:rsidR="00843FE1" w:rsidRDefault="00843FE1" w:rsidP="001562B2">
      <w:pPr>
        <w:pStyle w:val="Prrafodelista"/>
        <w:numPr>
          <w:ilvl w:val="1"/>
          <w:numId w:val="5"/>
        </w:numPr>
        <w:tabs>
          <w:tab w:val="left" w:pos="993"/>
        </w:tabs>
      </w:pPr>
      <w:r>
        <w:t>Cuál elegir?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r>
        <w:t>Validación de formularios</w:t>
      </w:r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Cómo crear nuevas anotaciones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org.springframework.validation.Validator</w:t>
      </w:r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ResourceMessages</w:t>
      </w:r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7DE4D16B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Configuración</w:t>
      </w:r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Un ejemplo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22FD2"/>
    <w:rsid w:val="00026100"/>
    <w:rsid w:val="00032DBF"/>
    <w:rsid w:val="00047E42"/>
    <w:rsid w:val="0007627B"/>
    <w:rsid w:val="000B42C5"/>
    <w:rsid w:val="000E380F"/>
    <w:rsid w:val="001562B2"/>
    <w:rsid w:val="00174958"/>
    <w:rsid w:val="00184259"/>
    <w:rsid w:val="001F63CC"/>
    <w:rsid w:val="00240D74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62E0D"/>
    <w:rsid w:val="0047220A"/>
    <w:rsid w:val="004768D6"/>
    <w:rsid w:val="00493E80"/>
    <w:rsid w:val="00523445"/>
    <w:rsid w:val="005E009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74EFA"/>
    <w:rsid w:val="007A1C41"/>
    <w:rsid w:val="007C5F2A"/>
    <w:rsid w:val="007E24EF"/>
    <w:rsid w:val="00811F28"/>
    <w:rsid w:val="00843FE1"/>
    <w:rsid w:val="00852A82"/>
    <w:rsid w:val="00881506"/>
    <w:rsid w:val="0089750E"/>
    <w:rsid w:val="008A334D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42F8B"/>
    <w:rsid w:val="00A45E2E"/>
    <w:rsid w:val="00A8216A"/>
    <w:rsid w:val="00AA7A35"/>
    <w:rsid w:val="00AE3250"/>
    <w:rsid w:val="00B20267"/>
    <w:rsid w:val="00B82F8A"/>
    <w:rsid w:val="00B86246"/>
    <w:rsid w:val="00BB1337"/>
    <w:rsid w:val="00BC2A41"/>
    <w:rsid w:val="00BD33CD"/>
    <w:rsid w:val="00BE0624"/>
    <w:rsid w:val="00C1146A"/>
    <w:rsid w:val="00C46CE1"/>
    <w:rsid w:val="00C527FF"/>
    <w:rsid w:val="00CE2AD1"/>
    <w:rsid w:val="00CF14D2"/>
    <w:rsid w:val="00CF66AA"/>
    <w:rsid w:val="00D15F43"/>
    <w:rsid w:val="00D424F1"/>
    <w:rsid w:val="00D97B25"/>
    <w:rsid w:val="00DA78C5"/>
    <w:rsid w:val="00E256A9"/>
    <w:rsid w:val="00E27860"/>
    <w:rsid w:val="00E5496D"/>
    <w:rsid w:val="00ED3AC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hymelea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0D0582-464D-7F4F-8AFA-3EEA13C3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476</Words>
  <Characters>2620</Characters>
  <Application>Microsoft Macintosh Word</Application>
  <DocSecurity>0</DocSecurity>
  <Lines>21</Lines>
  <Paragraphs>6</Paragraphs>
  <ScaleCrop>false</ScaleCrop>
  <Company>Private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50</cp:revision>
  <dcterms:created xsi:type="dcterms:W3CDTF">2015-10-07T06:13:00Z</dcterms:created>
  <dcterms:modified xsi:type="dcterms:W3CDTF">2015-10-09T13:03:00Z</dcterms:modified>
</cp:coreProperties>
</file>