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1F" w:rsidRPr="006D0A18" w:rsidRDefault="00E348B8" w:rsidP="006D0A18">
      <w:pPr>
        <w:spacing w:after="1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D0A18">
        <w:rPr>
          <w:rFonts w:ascii="Arial" w:hAnsi="Arial" w:cs="Arial"/>
          <w:b/>
          <w:sz w:val="24"/>
          <w:szCs w:val="24"/>
        </w:rPr>
        <w:t>Files included in electronic content for AAPM TG 195 Report:</w:t>
      </w:r>
    </w:p>
    <w:p w:rsidR="0074522B" w:rsidRPr="006D0A18" w:rsidRDefault="006D0A18" w:rsidP="006D0A18">
      <w:pPr>
        <w:spacing w:after="1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br/>
      </w:r>
      <w:r w:rsidR="00E348B8" w:rsidRPr="006D0A18">
        <w:rPr>
          <w:rFonts w:ascii="Arial" w:hAnsi="Arial" w:cs="Arial"/>
          <w:b/>
          <w:szCs w:val="24"/>
        </w:rPr>
        <w:t>TG 195 Material Definitions.xlsx</w:t>
      </w:r>
      <w:r w:rsidR="0074522B" w:rsidRPr="006D0A18">
        <w:rPr>
          <w:rFonts w:ascii="Arial" w:hAnsi="Arial" w:cs="Arial"/>
          <w:szCs w:val="24"/>
        </w:rPr>
        <w:t>: List of the densities and elemental compositions of all materials used in all simulation cases except for Case #5.</w:t>
      </w:r>
    </w:p>
    <w:p w:rsidR="0074522B" w:rsidRPr="006D0A18" w:rsidRDefault="0074522B" w:rsidP="006D0A18">
      <w:pPr>
        <w:spacing w:after="12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TG 195 Case 5 Material Definitions.xlsx</w:t>
      </w:r>
      <w:r w:rsidRPr="006D0A18">
        <w:rPr>
          <w:rFonts w:ascii="Arial" w:hAnsi="Arial" w:cs="Arial"/>
          <w:szCs w:val="24"/>
        </w:rPr>
        <w:t xml:space="preserve">: List of the densities and elemental compositions of all materials used in </w:t>
      </w:r>
      <w:r w:rsidR="006D0A18">
        <w:rPr>
          <w:rFonts w:ascii="Arial" w:hAnsi="Arial" w:cs="Arial"/>
          <w:szCs w:val="24"/>
        </w:rPr>
        <w:t>Case #5.</w:t>
      </w:r>
    </w:p>
    <w:p w:rsidR="0074522B" w:rsidRPr="006D0A18" w:rsidRDefault="00E348B8" w:rsidP="006D0A18">
      <w:pPr>
        <w:spacing w:after="12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TG 195 X-Ray Spectra Definition.xlsx</w:t>
      </w:r>
      <w:r w:rsidR="0074522B" w:rsidRPr="006D0A18">
        <w:rPr>
          <w:rFonts w:ascii="Arial" w:hAnsi="Arial" w:cs="Arial"/>
          <w:szCs w:val="24"/>
        </w:rPr>
        <w:t>: X-ray spectra used in all simulation cases except Case #6.</w:t>
      </w:r>
    </w:p>
    <w:p w:rsidR="0074522B" w:rsidRPr="006D0A18" w:rsidRDefault="00E348B8" w:rsidP="006D0A18">
      <w:pPr>
        <w:spacing w:after="12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TG 195 Ca</w:t>
      </w:r>
      <w:r w:rsidRPr="006D0A18">
        <w:rPr>
          <w:rFonts w:ascii="Arial" w:hAnsi="Arial" w:cs="Arial"/>
          <w:b/>
          <w:szCs w:val="24"/>
        </w:rPr>
        <w:t xml:space="preserve">se 1 Air Mass Energy Absorption </w:t>
      </w:r>
      <w:r w:rsidRPr="006D0A18">
        <w:rPr>
          <w:rFonts w:ascii="Arial" w:hAnsi="Arial" w:cs="Arial"/>
          <w:b/>
          <w:szCs w:val="24"/>
        </w:rPr>
        <w:t>Coefficients for Case 1.xlsx</w:t>
      </w:r>
      <w:r w:rsidR="0074522B" w:rsidRPr="006D0A18">
        <w:rPr>
          <w:rFonts w:ascii="Arial" w:hAnsi="Arial" w:cs="Arial"/>
          <w:b/>
          <w:szCs w:val="24"/>
        </w:rPr>
        <w:t xml:space="preserve">: </w:t>
      </w:r>
      <w:r w:rsidR="0074522B" w:rsidRPr="006D0A18">
        <w:rPr>
          <w:rFonts w:ascii="Arial" w:hAnsi="Arial" w:cs="Arial"/>
          <w:szCs w:val="24"/>
        </w:rPr>
        <w:t xml:space="preserve">Listing of air mass energy absorption coefficients for conversion from energy </w:t>
      </w:r>
      <w:proofErr w:type="spellStart"/>
      <w:r w:rsidR="0074522B" w:rsidRPr="006D0A18">
        <w:rPr>
          <w:rFonts w:ascii="Arial" w:hAnsi="Arial" w:cs="Arial"/>
          <w:szCs w:val="24"/>
        </w:rPr>
        <w:t>fluence</w:t>
      </w:r>
      <w:proofErr w:type="spellEnd"/>
      <w:r w:rsidR="0074522B" w:rsidRPr="006D0A18">
        <w:rPr>
          <w:rFonts w:ascii="Arial" w:hAnsi="Arial" w:cs="Arial"/>
          <w:szCs w:val="24"/>
        </w:rPr>
        <w:t xml:space="preserve"> to air </w:t>
      </w:r>
      <w:proofErr w:type="spellStart"/>
      <w:r w:rsidR="0074522B" w:rsidRPr="006D0A18">
        <w:rPr>
          <w:rFonts w:ascii="Arial" w:hAnsi="Arial" w:cs="Arial"/>
          <w:szCs w:val="24"/>
        </w:rPr>
        <w:t>kerma</w:t>
      </w:r>
      <w:proofErr w:type="spellEnd"/>
      <w:r w:rsidR="0074522B" w:rsidRPr="006D0A18">
        <w:rPr>
          <w:rFonts w:ascii="Arial" w:hAnsi="Arial" w:cs="Arial"/>
          <w:szCs w:val="24"/>
        </w:rPr>
        <w:t xml:space="preserve"> in Case #1.</w:t>
      </w:r>
    </w:p>
    <w:p w:rsidR="00E348B8" w:rsidRPr="006D0A18" w:rsidRDefault="00E348B8" w:rsidP="006D0A18">
      <w:pPr>
        <w:spacing w:after="12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 xml:space="preserve">TG 195 Case 5 </w:t>
      </w:r>
      <w:proofErr w:type="spellStart"/>
      <w:r w:rsidRPr="006D0A18">
        <w:rPr>
          <w:rFonts w:ascii="Arial" w:hAnsi="Arial" w:cs="Arial"/>
          <w:b/>
          <w:szCs w:val="24"/>
        </w:rPr>
        <w:t>Voxelized</w:t>
      </w:r>
      <w:proofErr w:type="spellEnd"/>
      <w:r w:rsidRPr="006D0A18">
        <w:rPr>
          <w:rFonts w:ascii="Arial" w:hAnsi="Arial" w:cs="Arial"/>
          <w:b/>
          <w:szCs w:val="24"/>
        </w:rPr>
        <w:t xml:space="preserve"> </w:t>
      </w:r>
      <w:proofErr w:type="spellStart"/>
      <w:r w:rsidRPr="006D0A18">
        <w:rPr>
          <w:rFonts w:ascii="Arial" w:hAnsi="Arial" w:cs="Arial"/>
          <w:b/>
          <w:szCs w:val="24"/>
        </w:rPr>
        <w:t>Volume.tif</w:t>
      </w:r>
      <w:proofErr w:type="spellEnd"/>
      <w:r w:rsidR="0074522B" w:rsidRPr="006D0A18">
        <w:rPr>
          <w:rFonts w:ascii="Arial" w:hAnsi="Arial" w:cs="Arial"/>
          <w:szCs w:val="24"/>
        </w:rPr>
        <w:t xml:space="preserve">: </w:t>
      </w:r>
      <w:r w:rsidR="0074522B" w:rsidRPr="006D0A18">
        <w:rPr>
          <w:rFonts w:ascii="Arial" w:hAnsi="Arial" w:cs="Arial"/>
          <w:szCs w:val="24"/>
        </w:rPr>
        <w:t>TIFF file (extension .</w:t>
      </w:r>
      <w:proofErr w:type="spellStart"/>
      <w:r w:rsidR="0074522B" w:rsidRPr="006D0A18">
        <w:rPr>
          <w:rFonts w:ascii="Arial" w:hAnsi="Arial" w:cs="Arial"/>
          <w:szCs w:val="24"/>
        </w:rPr>
        <w:t>tif</w:t>
      </w:r>
      <w:proofErr w:type="spellEnd"/>
      <w:r w:rsidR="0074522B" w:rsidRPr="006D0A18">
        <w:rPr>
          <w:rFonts w:ascii="Arial" w:hAnsi="Arial" w:cs="Arial"/>
          <w:szCs w:val="24"/>
        </w:rPr>
        <w:t xml:space="preserve">) is an 8-bit image file of a stack of 260 2D images, each 500 x 320, providing the voxel information for the anthropomorphic phantom for use in Case 5. This file may be opened with NIH </w:t>
      </w:r>
      <w:proofErr w:type="spellStart"/>
      <w:r w:rsidR="0074522B" w:rsidRPr="006D0A18">
        <w:rPr>
          <w:rFonts w:ascii="Arial" w:hAnsi="Arial" w:cs="Arial"/>
          <w:szCs w:val="24"/>
        </w:rPr>
        <w:t>ImageJ</w:t>
      </w:r>
      <w:proofErr w:type="spellEnd"/>
      <w:r w:rsidR="0074522B" w:rsidRPr="006D0A18">
        <w:rPr>
          <w:rFonts w:ascii="Arial" w:hAnsi="Arial" w:cs="Arial"/>
          <w:szCs w:val="24"/>
        </w:rPr>
        <w:t xml:space="preserve"> and other imaging software.</w:t>
      </w:r>
    </w:p>
    <w:p w:rsidR="00E348B8" w:rsidRPr="006D0A18" w:rsidRDefault="00E348B8" w:rsidP="006D0A18">
      <w:pPr>
        <w:spacing w:after="12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 xml:space="preserve">TG 195 Case </w:t>
      </w:r>
      <w:r w:rsidR="0074522B" w:rsidRPr="006D0A18">
        <w:rPr>
          <w:rFonts w:ascii="Arial" w:hAnsi="Arial" w:cs="Arial"/>
          <w:b/>
          <w:szCs w:val="24"/>
        </w:rPr>
        <w:t>X</w:t>
      </w:r>
      <w:r w:rsidRPr="006D0A18">
        <w:rPr>
          <w:rFonts w:ascii="Arial" w:hAnsi="Arial" w:cs="Arial"/>
          <w:b/>
          <w:szCs w:val="24"/>
        </w:rPr>
        <w:t xml:space="preserve"> Results.xlsx</w:t>
      </w:r>
      <w:r w:rsidR="0074522B" w:rsidRPr="006D0A18">
        <w:rPr>
          <w:rFonts w:ascii="Arial" w:hAnsi="Arial" w:cs="Arial"/>
          <w:b/>
          <w:szCs w:val="24"/>
        </w:rPr>
        <w:t xml:space="preserve">: </w:t>
      </w:r>
      <w:r w:rsidR="0074522B" w:rsidRPr="006D0A18">
        <w:rPr>
          <w:rFonts w:ascii="Arial" w:hAnsi="Arial" w:cs="Arial"/>
          <w:szCs w:val="24"/>
        </w:rPr>
        <w:t>File with all results for Case #X (X is from 1 to 6), consisting of the following worksheets:</w:t>
      </w:r>
    </w:p>
    <w:p w:rsidR="00E348B8" w:rsidRPr="006D0A18" w:rsidRDefault="0074522B" w:rsidP="006D0A18">
      <w:pPr>
        <w:spacing w:after="120"/>
        <w:ind w:left="2880" w:hanging="288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“Graphs”:</w:t>
      </w:r>
      <w:r w:rsidR="006D0A18" w:rsidRPr="006D0A18">
        <w:rPr>
          <w:rFonts w:ascii="Arial" w:hAnsi="Arial" w:cs="Arial"/>
          <w:b/>
          <w:szCs w:val="24"/>
        </w:rPr>
        <w:t xml:space="preserve"> </w:t>
      </w:r>
      <w:r w:rsidR="006D0A18" w:rsidRPr="006D0A18">
        <w:rPr>
          <w:rFonts w:ascii="Arial" w:hAnsi="Arial" w:cs="Arial"/>
          <w:b/>
          <w:szCs w:val="24"/>
        </w:rPr>
        <w:tab/>
      </w:r>
      <w:r w:rsidR="006D0A18" w:rsidRPr="006D0A18">
        <w:rPr>
          <w:rFonts w:ascii="Arial" w:hAnsi="Arial" w:cs="Arial"/>
          <w:szCs w:val="24"/>
        </w:rPr>
        <w:t>Graphs of some of the results, some of which are included in TG Report.</w:t>
      </w:r>
    </w:p>
    <w:p w:rsidR="0074522B" w:rsidRPr="006D0A18" w:rsidRDefault="0074522B" w:rsidP="006D0A18">
      <w:pPr>
        <w:spacing w:after="120"/>
        <w:ind w:left="2880" w:hanging="288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“Mean”:</w:t>
      </w:r>
      <w:r w:rsidR="006D0A18"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  <w:t>Mean of the results obtained with the four Monte Carlo packages (</w:t>
      </w:r>
      <w:proofErr w:type="spellStart"/>
      <w:r w:rsidR="006D0A18" w:rsidRPr="006D0A18">
        <w:rPr>
          <w:rFonts w:ascii="Arial" w:hAnsi="Arial" w:cs="Arial"/>
          <w:szCs w:val="24"/>
        </w:rPr>
        <w:t>EGSnrc</w:t>
      </w:r>
      <w:proofErr w:type="spellEnd"/>
      <w:r w:rsidR="006D0A18" w:rsidRPr="006D0A18">
        <w:rPr>
          <w:rFonts w:ascii="Arial" w:hAnsi="Arial" w:cs="Arial"/>
          <w:szCs w:val="24"/>
        </w:rPr>
        <w:t>, Geant4, MCNP, and Penelope).</w:t>
      </w:r>
    </w:p>
    <w:p w:rsidR="0074522B" w:rsidRPr="006D0A18" w:rsidRDefault="0074522B" w:rsidP="006D0A18">
      <w:pPr>
        <w:spacing w:after="120"/>
        <w:ind w:left="2880" w:hanging="288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“Range”:</w:t>
      </w:r>
      <w:r w:rsidR="006D0A18"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  <w:t xml:space="preserve">Range (minimum – maximum) </w:t>
      </w:r>
      <w:r w:rsidR="006D0A18" w:rsidRPr="006D0A18">
        <w:rPr>
          <w:rFonts w:ascii="Arial" w:hAnsi="Arial" w:cs="Arial"/>
          <w:szCs w:val="24"/>
        </w:rPr>
        <w:t>of the results obtained with the four Monte Carlo packages (</w:t>
      </w:r>
      <w:proofErr w:type="spellStart"/>
      <w:r w:rsidR="006D0A18" w:rsidRPr="006D0A18">
        <w:rPr>
          <w:rFonts w:ascii="Arial" w:hAnsi="Arial" w:cs="Arial"/>
          <w:szCs w:val="24"/>
        </w:rPr>
        <w:t>EGSnrc</w:t>
      </w:r>
      <w:proofErr w:type="spellEnd"/>
      <w:r w:rsidR="006D0A18" w:rsidRPr="006D0A18">
        <w:rPr>
          <w:rFonts w:ascii="Arial" w:hAnsi="Arial" w:cs="Arial"/>
          <w:szCs w:val="24"/>
        </w:rPr>
        <w:t>, Geant4, MCNP, and Penelope).</w:t>
      </w:r>
    </w:p>
    <w:p w:rsidR="0074522B" w:rsidRPr="006D0A18" w:rsidRDefault="0074522B" w:rsidP="006D0A18">
      <w:pPr>
        <w:spacing w:after="120"/>
        <w:ind w:left="2880" w:hanging="2880"/>
        <w:rPr>
          <w:rFonts w:ascii="Arial" w:hAnsi="Arial" w:cs="Arial"/>
          <w:b/>
          <w:szCs w:val="24"/>
        </w:rPr>
      </w:pPr>
      <w:r w:rsidRPr="006D0A18">
        <w:rPr>
          <w:rFonts w:ascii="Arial" w:hAnsi="Arial" w:cs="Arial"/>
          <w:b/>
          <w:szCs w:val="24"/>
        </w:rPr>
        <w:t>“Mean Range”:</w:t>
      </w:r>
      <w:r w:rsidR="006D0A18"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 xml:space="preserve">Range (minimum – maximum) of the </w:t>
      </w:r>
      <w:r w:rsidR="006D0A18" w:rsidRPr="006D0A18">
        <w:rPr>
          <w:rFonts w:ascii="Arial" w:hAnsi="Arial" w:cs="Arial"/>
          <w:szCs w:val="24"/>
        </w:rPr>
        <w:t xml:space="preserve">ratios of the </w:t>
      </w:r>
      <w:r w:rsidR="006D0A18" w:rsidRPr="006D0A18">
        <w:rPr>
          <w:rFonts w:ascii="Arial" w:hAnsi="Arial" w:cs="Arial"/>
          <w:szCs w:val="24"/>
        </w:rPr>
        <w:t xml:space="preserve">results obtained with </w:t>
      </w:r>
      <w:r w:rsidR="006D0A18" w:rsidRPr="006D0A18">
        <w:rPr>
          <w:rFonts w:ascii="Arial" w:hAnsi="Arial" w:cs="Arial"/>
          <w:szCs w:val="24"/>
        </w:rPr>
        <w:t xml:space="preserve">each of </w:t>
      </w:r>
      <w:r w:rsidR="006D0A18" w:rsidRPr="006D0A18">
        <w:rPr>
          <w:rFonts w:ascii="Arial" w:hAnsi="Arial" w:cs="Arial"/>
          <w:szCs w:val="24"/>
        </w:rPr>
        <w:t>the four Monte Carlo packages (</w:t>
      </w:r>
      <w:proofErr w:type="spellStart"/>
      <w:r w:rsidR="006D0A18" w:rsidRPr="006D0A18">
        <w:rPr>
          <w:rFonts w:ascii="Arial" w:hAnsi="Arial" w:cs="Arial"/>
          <w:szCs w:val="24"/>
        </w:rPr>
        <w:t>EGSnrc</w:t>
      </w:r>
      <w:proofErr w:type="spellEnd"/>
      <w:r w:rsidR="006D0A18" w:rsidRPr="006D0A18">
        <w:rPr>
          <w:rFonts w:ascii="Arial" w:hAnsi="Arial" w:cs="Arial"/>
          <w:szCs w:val="24"/>
        </w:rPr>
        <w:t>, Geant4, MCNP, and Penelope)</w:t>
      </w:r>
      <w:r w:rsidR="006D0A18" w:rsidRPr="006D0A18">
        <w:rPr>
          <w:rFonts w:ascii="Arial" w:hAnsi="Arial" w:cs="Arial"/>
          <w:szCs w:val="24"/>
        </w:rPr>
        <w:t xml:space="preserve"> to the mean of all four results.</w:t>
      </w:r>
    </w:p>
    <w:p w:rsidR="0074522B" w:rsidRPr="006D0A18" w:rsidRDefault="0074522B" w:rsidP="006D0A18">
      <w:pPr>
        <w:spacing w:after="12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“</w:t>
      </w:r>
      <w:proofErr w:type="spellStart"/>
      <w:r w:rsidRPr="006D0A18">
        <w:rPr>
          <w:rFonts w:ascii="Arial" w:hAnsi="Arial" w:cs="Arial"/>
          <w:b/>
          <w:szCs w:val="24"/>
        </w:rPr>
        <w:t>EGSnrc</w:t>
      </w:r>
      <w:proofErr w:type="spellEnd"/>
      <w:r w:rsidRPr="006D0A18">
        <w:rPr>
          <w:rFonts w:ascii="Arial" w:hAnsi="Arial" w:cs="Arial"/>
          <w:b/>
          <w:szCs w:val="24"/>
        </w:rPr>
        <w:t xml:space="preserve">”: </w:t>
      </w:r>
      <w:r w:rsidR="006D0A18" w:rsidRPr="006D0A18">
        <w:rPr>
          <w:rFonts w:ascii="Arial" w:hAnsi="Arial" w:cs="Arial"/>
          <w:b/>
          <w:szCs w:val="24"/>
        </w:rPr>
        <w:tab/>
      </w:r>
      <w:r w:rsidR="006D0A18" w:rsidRPr="006D0A18">
        <w:rPr>
          <w:rFonts w:ascii="Arial" w:hAnsi="Arial" w:cs="Arial"/>
          <w:b/>
          <w:szCs w:val="24"/>
        </w:rPr>
        <w:tab/>
      </w:r>
      <w:r w:rsidR="006D0A18" w:rsidRPr="006D0A18">
        <w:rPr>
          <w:rFonts w:ascii="Arial" w:hAnsi="Arial" w:cs="Arial"/>
          <w:b/>
          <w:szCs w:val="24"/>
        </w:rPr>
        <w:tab/>
      </w:r>
      <w:r w:rsidRPr="006D0A18">
        <w:rPr>
          <w:rFonts w:ascii="Arial" w:hAnsi="Arial" w:cs="Arial"/>
          <w:szCs w:val="24"/>
        </w:rPr>
        <w:t xml:space="preserve">Results obtained with the </w:t>
      </w:r>
      <w:proofErr w:type="spellStart"/>
      <w:r w:rsidRPr="006D0A18">
        <w:rPr>
          <w:rFonts w:ascii="Arial" w:hAnsi="Arial" w:cs="Arial"/>
          <w:szCs w:val="24"/>
        </w:rPr>
        <w:t>EGSnrc</w:t>
      </w:r>
      <w:proofErr w:type="spellEnd"/>
      <w:r w:rsidRPr="006D0A18">
        <w:rPr>
          <w:rFonts w:ascii="Arial" w:hAnsi="Arial" w:cs="Arial"/>
          <w:szCs w:val="24"/>
        </w:rPr>
        <w:t xml:space="preserve"> Monte Carlo software.</w:t>
      </w:r>
    </w:p>
    <w:p w:rsidR="0074522B" w:rsidRPr="006D0A18" w:rsidRDefault="0074522B" w:rsidP="006D0A18">
      <w:pPr>
        <w:spacing w:after="120"/>
        <w:rPr>
          <w:rFonts w:ascii="Arial" w:hAnsi="Arial" w:cs="Arial"/>
          <w:b/>
          <w:szCs w:val="24"/>
        </w:rPr>
      </w:pPr>
      <w:r w:rsidRPr="006D0A18">
        <w:rPr>
          <w:rFonts w:ascii="Arial" w:hAnsi="Arial" w:cs="Arial"/>
          <w:b/>
          <w:szCs w:val="24"/>
        </w:rPr>
        <w:t>“Geant4”:</w:t>
      </w:r>
      <w:r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ab/>
      </w:r>
      <w:r w:rsidRPr="006D0A18">
        <w:rPr>
          <w:rFonts w:ascii="Arial" w:hAnsi="Arial" w:cs="Arial"/>
          <w:szCs w:val="24"/>
        </w:rPr>
        <w:t xml:space="preserve">Results obtained with the </w:t>
      </w:r>
      <w:r w:rsidRPr="006D0A18">
        <w:rPr>
          <w:rFonts w:ascii="Arial" w:hAnsi="Arial" w:cs="Arial"/>
          <w:szCs w:val="24"/>
        </w:rPr>
        <w:t>Geant4</w:t>
      </w:r>
      <w:r w:rsidRPr="006D0A18">
        <w:rPr>
          <w:rFonts w:ascii="Arial" w:hAnsi="Arial" w:cs="Arial"/>
          <w:szCs w:val="24"/>
        </w:rPr>
        <w:t xml:space="preserve"> Monte Carlo software.</w:t>
      </w:r>
    </w:p>
    <w:p w:rsidR="0074522B" w:rsidRPr="006D0A18" w:rsidRDefault="0074522B" w:rsidP="006D0A18">
      <w:pPr>
        <w:spacing w:after="120"/>
        <w:rPr>
          <w:rFonts w:ascii="Arial" w:hAnsi="Arial" w:cs="Arial"/>
          <w:b/>
          <w:szCs w:val="24"/>
        </w:rPr>
      </w:pPr>
      <w:r w:rsidRPr="006D0A18">
        <w:rPr>
          <w:rFonts w:ascii="Arial" w:hAnsi="Arial" w:cs="Arial"/>
          <w:b/>
          <w:szCs w:val="24"/>
        </w:rPr>
        <w:t>“MCNP”:</w:t>
      </w:r>
      <w:r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ab/>
      </w:r>
      <w:r w:rsidRPr="006D0A18">
        <w:rPr>
          <w:rFonts w:ascii="Arial" w:hAnsi="Arial" w:cs="Arial"/>
          <w:szCs w:val="24"/>
        </w:rPr>
        <w:t xml:space="preserve">Results obtained with the </w:t>
      </w:r>
      <w:r w:rsidRPr="006D0A18">
        <w:rPr>
          <w:rFonts w:ascii="Arial" w:hAnsi="Arial" w:cs="Arial"/>
          <w:szCs w:val="24"/>
        </w:rPr>
        <w:t>MCNP</w:t>
      </w:r>
      <w:r w:rsidRPr="006D0A18">
        <w:rPr>
          <w:rFonts w:ascii="Arial" w:hAnsi="Arial" w:cs="Arial"/>
          <w:szCs w:val="24"/>
        </w:rPr>
        <w:t xml:space="preserve"> Monte Carlo software.</w:t>
      </w:r>
    </w:p>
    <w:p w:rsidR="0074522B" w:rsidRPr="006D0A18" w:rsidRDefault="0074522B" w:rsidP="006D0A18">
      <w:pPr>
        <w:spacing w:after="120"/>
        <w:rPr>
          <w:rFonts w:ascii="Arial" w:hAnsi="Arial" w:cs="Arial"/>
          <w:b/>
          <w:szCs w:val="24"/>
        </w:rPr>
      </w:pPr>
      <w:r w:rsidRPr="006D0A18">
        <w:rPr>
          <w:rFonts w:ascii="Arial" w:hAnsi="Arial" w:cs="Arial"/>
          <w:b/>
          <w:szCs w:val="24"/>
        </w:rPr>
        <w:t>“Penelope”:</w:t>
      </w:r>
      <w:r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ab/>
      </w:r>
      <w:r w:rsidR="006D0A18">
        <w:rPr>
          <w:rFonts w:ascii="Arial" w:hAnsi="Arial" w:cs="Arial"/>
          <w:szCs w:val="24"/>
        </w:rPr>
        <w:tab/>
      </w:r>
      <w:r w:rsidRPr="006D0A18">
        <w:rPr>
          <w:rFonts w:ascii="Arial" w:hAnsi="Arial" w:cs="Arial"/>
          <w:szCs w:val="24"/>
        </w:rPr>
        <w:t xml:space="preserve">Results obtained with the </w:t>
      </w:r>
      <w:r w:rsidR="006D0A18" w:rsidRPr="006D0A18">
        <w:rPr>
          <w:rFonts w:ascii="Arial" w:hAnsi="Arial" w:cs="Arial"/>
          <w:szCs w:val="24"/>
        </w:rPr>
        <w:t>Penelope</w:t>
      </w:r>
      <w:r w:rsidRPr="006D0A18">
        <w:rPr>
          <w:rFonts w:ascii="Arial" w:hAnsi="Arial" w:cs="Arial"/>
          <w:szCs w:val="24"/>
        </w:rPr>
        <w:t xml:space="preserve"> Monte Carlo software.</w:t>
      </w:r>
    </w:p>
    <w:p w:rsidR="0074522B" w:rsidRPr="006D0A18" w:rsidRDefault="0074522B" w:rsidP="006D0A18">
      <w:pPr>
        <w:spacing w:after="120"/>
        <w:ind w:left="2880" w:hanging="288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“</w:t>
      </w:r>
      <w:proofErr w:type="spellStart"/>
      <w:r w:rsidRPr="006D0A18">
        <w:rPr>
          <w:rFonts w:ascii="Arial" w:hAnsi="Arial" w:cs="Arial"/>
          <w:b/>
          <w:szCs w:val="24"/>
        </w:rPr>
        <w:t>EGSnrc</w:t>
      </w:r>
      <w:r w:rsidRPr="006D0A18">
        <w:rPr>
          <w:rFonts w:ascii="Arial" w:hAnsi="Arial" w:cs="Arial"/>
          <w:b/>
          <w:szCs w:val="24"/>
        </w:rPr>
        <w:t>_over_Mean</w:t>
      </w:r>
      <w:proofErr w:type="spellEnd"/>
      <w:r w:rsidRPr="006D0A18">
        <w:rPr>
          <w:rFonts w:ascii="Arial" w:hAnsi="Arial" w:cs="Arial"/>
          <w:b/>
          <w:szCs w:val="24"/>
        </w:rPr>
        <w:t>”</w:t>
      </w:r>
      <w:r w:rsidRPr="006D0A18">
        <w:rPr>
          <w:rFonts w:ascii="Arial" w:hAnsi="Arial" w:cs="Arial"/>
          <w:b/>
          <w:szCs w:val="24"/>
        </w:rPr>
        <w:t>:</w:t>
      </w:r>
      <w:r w:rsidR="006D0A18" w:rsidRPr="006D0A18">
        <w:rPr>
          <w:rFonts w:ascii="Arial" w:hAnsi="Arial" w:cs="Arial"/>
          <w:b/>
          <w:szCs w:val="24"/>
        </w:rPr>
        <w:t xml:space="preserve"> </w:t>
      </w:r>
      <w:r w:rsidR="006D0A18" w:rsidRPr="006D0A18">
        <w:rPr>
          <w:rFonts w:ascii="Arial" w:hAnsi="Arial" w:cs="Arial"/>
          <w:b/>
          <w:szCs w:val="24"/>
        </w:rPr>
        <w:tab/>
      </w:r>
      <w:r w:rsidR="006D0A18" w:rsidRPr="006D0A18">
        <w:rPr>
          <w:rFonts w:ascii="Arial" w:hAnsi="Arial" w:cs="Arial"/>
          <w:szCs w:val="24"/>
        </w:rPr>
        <w:t xml:space="preserve">Ratio of the </w:t>
      </w:r>
      <w:proofErr w:type="spellStart"/>
      <w:r w:rsidR="006D0A18" w:rsidRPr="006D0A18">
        <w:rPr>
          <w:rFonts w:ascii="Arial" w:hAnsi="Arial" w:cs="Arial"/>
          <w:szCs w:val="24"/>
        </w:rPr>
        <w:t>EGSnrc</w:t>
      </w:r>
      <w:proofErr w:type="spellEnd"/>
      <w:r w:rsidR="006D0A18" w:rsidRPr="006D0A18">
        <w:rPr>
          <w:rFonts w:ascii="Arial" w:hAnsi="Arial" w:cs="Arial"/>
          <w:szCs w:val="24"/>
        </w:rPr>
        <w:t xml:space="preserve"> results to the mean of the results obtained with the four Monte Carlo packages.</w:t>
      </w:r>
    </w:p>
    <w:p w:rsidR="0074522B" w:rsidRPr="006D0A18" w:rsidRDefault="0074522B" w:rsidP="006D0A18">
      <w:pPr>
        <w:spacing w:after="120"/>
        <w:ind w:left="2880" w:hanging="2880"/>
        <w:rPr>
          <w:rFonts w:ascii="Arial" w:hAnsi="Arial" w:cs="Arial"/>
          <w:b/>
          <w:szCs w:val="24"/>
        </w:rPr>
      </w:pPr>
      <w:r w:rsidRPr="006D0A18">
        <w:rPr>
          <w:rFonts w:ascii="Arial" w:hAnsi="Arial" w:cs="Arial"/>
          <w:b/>
          <w:szCs w:val="24"/>
        </w:rPr>
        <w:t>“Geant4_over_Mean”</w:t>
      </w:r>
      <w:r w:rsidRPr="006D0A18">
        <w:rPr>
          <w:rFonts w:ascii="Arial" w:hAnsi="Arial" w:cs="Arial"/>
          <w:b/>
          <w:szCs w:val="24"/>
        </w:rPr>
        <w:t>:</w:t>
      </w:r>
      <w:r w:rsidR="006D0A18"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>Ratio of the Geant4 results to the mean of the results obtained with the four Monte Carlo packages.</w:t>
      </w:r>
    </w:p>
    <w:p w:rsidR="0074522B" w:rsidRPr="006D0A18" w:rsidRDefault="0074522B" w:rsidP="006D0A18">
      <w:pPr>
        <w:spacing w:after="120"/>
        <w:ind w:left="2880" w:hanging="2880"/>
        <w:rPr>
          <w:rFonts w:ascii="Arial" w:hAnsi="Arial" w:cs="Arial"/>
          <w:b/>
          <w:szCs w:val="24"/>
        </w:rPr>
      </w:pPr>
      <w:r w:rsidRPr="006D0A18">
        <w:rPr>
          <w:rFonts w:ascii="Arial" w:hAnsi="Arial" w:cs="Arial"/>
          <w:b/>
          <w:szCs w:val="24"/>
        </w:rPr>
        <w:t>“</w:t>
      </w:r>
      <w:proofErr w:type="spellStart"/>
      <w:r w:rsidRPr="006D0A18">
        <w:rPr>
          <w:rFonts w:ascii="Arial" w:hAnsi="Arial" w:cs="Arial"/>
          <w:b/>
          <w:szCs w:val="24"/>
        </w:rPr>
        <w:t>MCNP_over_Mean</w:t>
      </w:r>
      <w:proofErr w:type="spellEnd"/>
      <w:r w:rsidRPr="006D0A18">
        <w:rPr>
          <w:rFonts w:ascii="Arial" w:hAnsi="Arial" w:cs="Arial"/>
          <w:b/>
          <w:szCs w:val="24"/>
        </w:rPr>
        <w:t>”</w:t>
      </w:r>
      <w:r w:rsidRPr="006D0A18">
        <w:rPr>
          <w:rFonts w:ascii="Arial" w:hAnsi="Arial" w:cs="Arial"/>
          <w:b/>
          <w:szCs w:val="24"/>
        </w:rPr>
        <w:t>:</w:t>
      </w:r>
      <w:r w:rsidR="006D0A18"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>Ratio of the MCNP results to the mean of the results obtained with the four Monte Carlo packages.</w:t>
      </w:r>
    </w:p>
    <w:p w:rsidR="0074522B" w:rsidRPr="006D0A18" w:rsidRDefault="0074522B" w:rsidP="006D0A18">
      <w:pPr>
        <w:spacing w:after="120"/>
        <w:ind w:left="2880" w:hanging="2880"/>
        <w:rPr>
          <w:rFonts w:ascii="Arial" w:hAnsi="Arial" w:cs="Arial"/>
          <w:szCs w:val="24"/>
        </w:rPr>
      </w:pPr>
      <w:r w:rsidRPr="006D0A18">
        <w:rPr>
          <w:rFonts w:ascii="Arial" w:hAnsi="Arial" w:cs="Arial"/>
          <w:b/>
          <w:szCs w:val="24"/>
        </w:rPr>
        <w:t>“</w:t>
      </w:r>
      <w:proofErr w:type="spellStart"/>
      <w:r w:rsidRPr="006D0A18">
        <w:rPr>
          <w:rFonts w:ascii="Arial" w:hAnsi="Arial" w:cs="Arial"/>
          <w:b/>
          <w:szCs w:val="24"/>
        </w:rPr>
        <w:t>Penelope_over_Mean</w:t>
      </w:r>
      <w:proofErr w:type="spellEnd"/>
      <w:r w:rsidRPr="006D0A18">
        <w:rPr>
          <w:rFonts w:ascii="Arial" w:hAnsi="Arial" w:cs="Arial"/>
          <w:b/>
          <w:szCs w:val="24"/>
        </w:rPr>
        <w:t>”</w:t>
      </w:r>
      <w:r w:rsidRPr="006D0A18">
        <w:rPr>
          <w:rFonts w:ascii="Arial" w:hAnsi="Arial" w:cs="Arial"/>
          <w:b/>
          <w:szCs w:val="24"/>
        </w:rPr>
        <w:t>:</w:t>
      </w:r>
      <w:r w:rsidR="006D0A18" w:rsidRPr="006D0A18">
        <w:rPr>
          <w:rFonts w:ascii="Arial" w:hAnsi="Arial" w:cs="Arial"/>
          <w:szCs w:val="24"/>
        </w:rPr>
        <w:t xml:space="preserve"> </w:t>
      </w:r>
      <w:r w:rsidR="006D0A18" w:rsidRPr="006D0A18">
        <w:rPr>
          <w:rFonts w:ascii="Arial" w:hAnsi="Arial" w:cs="Arial"/>
          <w:szCs w:val="24"/>
        </w:rPr>
        <w:tab/>
      </w:r>
      <w:r w:rsidR="006D0A18" w:rsidRPr="006D0A18">
        <w:rPr>
          <w:rFonts w:ascii="Arial" w:hAnsi="Arial" w:cs="Arial"/>
          <w:szCs w:val="24"/>
        </w:rPr>
        <w:t>Ratio of the Penelope results to the mean of the results obtained with the four Monte Carlo packages.</w:t>
      </w:r>
    </w:p>
    <w:sectPr w:rsidR="0074522B" w:rsidRPr="006D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B8"/>
    <w:rsid w:val="006D0A18"/>
    <w:rsid w:val="0074522B"/>
    <w:rsid w:val="008637CC"/>
    <w:rsid w:val="00E348B8"/>
    <w:rsid w:val="00E4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Sechopoulos</dc:creator>
  <cp:lastModifiedBy>Ioannis Sechopoulos</cp:lastModifiedBy>
  <cp:revision>1</cp:revision>
  <dcterms:created xsi:type="dcterms:W3CDTF">2013-12-08T21:41:00Z</dcterms:created>
  <dcterms:modified xsi:type="dcterms:W3CDTF">2013-12-08T22:12:00Z</dcterms:modified>
</cp:coreProperties>
</file>