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62EA" w14:textId="3A7415AF" w:rsidR="00E97734" w:rsidRPr="00E97734" w:rsidRDefault="00E97734" w:rsidP="00E97734">
      <w:pPr>
        <w:jc w:val="center"/>
        <w:rPr>
          <w:b/>
        </w:rPr>
      </w:pPr>
      <w:r w:rsidRPr="00E97734">
        <w:rPr>
          <w:b/>
        </w:rPr>
        <w:t>Flow chart for Knowledge Transfer IBM</w:t>
      </w:r>
    </w:p>
    <w:p w14:paraId="7993D2B5" w14:textId="3B6882B8" w:rsidR="00000400" w:rsidRDefault="00E97734">
      <w:r>
        <w:t>For a given year (T):</w:t>
      </w:r>
    </w:p>
    <w:p w14:paraId="36A74483" w14:textId="28E38FB6" w:rsidR="00A27F5A" w:rsidRDefault="00E97734" w:rsidP="00E97734">
      <w:pPr>
        <w:ind w:firstLine="720"/>
      </w:pPr>
      <w:r>
        <w:t>For</w:t>
      </w:r>
      <w:r w:rsidR="00A27F5A">
        <w:t xml:space="preserve"> each individual at </w:t>
      </w:r>
      <w:r>
        <w:t>year</w:t>
      </w:r>
      <w:r w:rsidR="00A27F5A">
        <w:t xml:space="preserve"> T</w:t>
      </w:r>
      <w:r>
        <w:t>:</w:t>
      </w:r>
    </w:p>
    <w:p w14:paraId="18DDD28E" w14:textId="3C8DB08C" w:rsidR="00DE4C7F" w:rsidRDefault="00E97734" w:rsidP="00E97734">
      <w:pPr>
        <w:pStyle w:val="ListParagraph"/>
        <w:numPr>
          <w:ilvl w:val="0"/>
          <w:numId w:val="1"/>
        </w:numPr>
        <w:ind w:left="1800"/>
      </w:pPr>
      <w:r>
        <w:t>If animal is uninformed, assess whether the naïve individual learns by itself</w:t>
      </w:r>
      <w:r w:rsidR="00DE4C7F">
        <w:t>.</w:t>
      </w:r>
      <w:r>
        <w:t xml:space="preserve"> </w:t>
      </w:r>
    </w:p>
    <w:p w14:paraId="0AB75B81" w14:textId="7F3194AD" w:rsidR="00DE4C7F" w:rsidRDefault="00DE4C7F" w:rsidP="00DE4C7F">
      <w:pPr>
        <w:pStyle w:val="ListParagraph"/>
        <w:numPr>
          <w:ilvl w:val="2"/>
          <w:numId w:val="1"/>
        </w:numPr>
      </w:pPr>
      <w:r>
        <w:t>D</w:t>
      </w:r>
      <w:r w:rsidR="008D5A25">
        <w:t>etermined</w:t>
      </w:r>
      <w:r w:rsidR="00E97734">
        <w:t xml:space="preserve"> </w:t>
      </w:r>
      <w:r w:rsidR="008D5A25">
        <w:t>by a binomial distribution that is informed by the naïve learning probability</w:t>
      </w:r>
      <w:r w:rsidR="00E97734">
        <w:t xml:space="preserve"> (</w:t>
      </w:r>
      <w:proofErr w:type="spellStart"/>
      <w:r w:rsidR="00E97734">
        <w:t>nl</w:t>
      </w:r>
      <w:proofErr w:type="spellEnd"/>
      <w:r w:rsidR="00E97734">
        <w:t>)</w:t>
      </w:r>
      <w:r w:rsidR="008D5A25">
        <w:t xml:space="preserve"> and </w:t>
      </w:r>
      <w:r w:rsidR="00E97734">
        <w:t xml:space="preserve">the age of the animal. Here, older animals have an increased probability of naïve learning. </w:t>
      </w:r>
    </w:p>
    <w:p w14:paraId="1CC8A2FA" w14:textId="373E1B50" w:rsidR="00A27F5A" w:rsidRDefault="00E97734" w:rsidP="00DE4C7F">
      <w:pPr>
        <w:pStyle w:val="ListParagraph"/>
        <w:numPr>
          <w:ilvl w:val="3"/>
          <w:numId w:val="1"/>
        </w:numPr>
      </w:pPr>
      <w:r>
        <w:t>B</w:t>
      </w:r>
      <w:r w:rsidR="00914ED2">
        <w:t>inomial</w:t>
      </w:r>
      <w:r>
        <w:t xml:space="preserve"> distribution</w:t>
      </w:r>
      <w:r w:rsidR="00914ED2">
        <w:t xml:space="preserve"> with probability of success = </w:t>
      </w:r>
      <w:proofErr w:type="spellStart"/>
      <w:r>
        <w:t>nl</w:t>
      </w:r>
      <w:proofErr w:type="spellEnd"/>
      <w:r>
        <w:t xml:space="preserve"> × </w:t>
      </w:r>
      <w:proofErr w:type="spellStart"/>
      <w:r>
        <w:t>ageClass</w:t>
      </w:r>
      <w:proofErr w:type="spellEnd"/>
      <w:r>
        <w:t>/</w:t>
      </w:r>
      <w:proofErr w:type="spellStart"/>
      <w:r>
        <w:t>maxAgeClass</w:t>
      </w:r>
      <w:proofErr w:type="spellEnd"/>
    </w:p>
    <w:p w14:paraId="76923A6B" w14:textId="77777777" w:rsidR="008D5A25" w:rsidRDefault="008D5A25" w:rsidP="00E97734">
      <w:pPr>
        <w:pStyle w:val="ListParagraph"/>
        <w:ind w:left="1800"/>
      </w:pPr>
    </w:p>
    <w:p w14:paraId="194E01F6" w14:textId="3486538D" w:rsidR="008D5A25" w:rsidRDefault="00E97734" w:rsidP="00E97734">
      <w:pPr>
        <w:pStyle w:val="ListParagraph"/>
        <w:numPr>
          <w:ilvl w:val="0"/>
          <w:numId w:val="1"/>
        </w:numPr>
        <w:ind w:left="1800"/>
      </w:pPr>
      <w:r>
        <w:t>Determine the</w:t>
      </w:r>
      <w:r w:rsidR="00A27F5A">
        <w:t xml:space="preserve"> </w:t>
      </w:r>
      <w:r w:rsidR="00E47E16">
        <w:t>number of interactions</w:t>
      </w:r>
      <w:r w:rsidR="008D5A25">
        <w:t xml:space="preserve"> </w:t>
      </w:r>
      <w:r>
        <w:t xml:space="preserve">the individual will have with every other living animal in the population, and then </w:t>
      </w:r>
      <w:proofErr w:type="gramStart"/>
      <w:r>
        <w:t>whether or not</w:t>
      </w:r>
      <w:proofErr w:type="gramEnd"/>
      <w:r>
        <w:t xml:space="preserve"> information is transferred socially.</w:t>
      </w:r>
      <w:r w:rsidR="008D5A25">
        <w:t xml:space="preserve"> </w:t>
      </w:r>
    </w:p>
    <w:p w14:paraId="2E1E5072" w14:textId="77777777" w:rsidR="007B5540" w:rsidRDefault="008D5A25" w:rsidP="00E97734">
      <w:pPr>
        <w:pStyle w:val="ListParagraph"/>
        <w:numPr>
          <w:ilvl w:val="0"/>
          <w:numId w:val="3"/>
        </w:numPr>
        <w:ind w:left="2520"/>
      </w:pPr>
      <w:r>
        <w:t xml:space="preserve">Number of interactions is determined by a </w:t>
      </w:r>
      <w:proofErr w:type="spellStart"/>
      <w:r>
        <w:t>poisson</w:t>
      </w:r>
      <w:proofErr w:type="spellEnd"/>
      <w:r>
        <w:t xml:space="preserve"> distribution of the max number of interactions termed </w:t>
      </w:r>
      <w:proofErr w:type="spellStart"/>
      <w:r>
        <w:t>si</w:t>
      </w:r>
      <w:proofErr w:type="spellEnd"/>
      <w:r>
        <w:t xml:space="preserve">, modified by the boldness of </w:t>
      </w:r>
      <w:r w:rsidR="00E97734">
        <w:t>each individual and a given</w:t>
      </w:r>
      <w:r>
        <w:t xml:space="preserve"> </w:t>
      </w:r>
      <w:r w:rsidR="00E97734">
        <w:t>partner</w:t>
      </w:r>
      <w:r>
        <w:t xml:space="preserve"> and the density of the population</w:t>
      </w:r>
      <w:r w:rsidR="00E97734">
        <w:t xml:space="preserve">. </w:t>
      </w:r>
    </w:p>
    <w:p w14:paraId="482E637C" w14:textId="2683336F" w:rsidR="008D5A25" w:rsidRDefault="007B5540" w:rsidP="007B5540">
      <w:pPr>
        <w:pStyle w:val="ListParagraph"/>
        <w:numPr>
          <w:ilvl w:val="0"/>
          <w:numId w:val="6"/>
        </w:numPr>
      </w:pPr>
      <w:r>
        <w:t>Positive density dependence, w</w:t>
      </w:r>
      <w:r w:rsidR="00E97734">
        <w:t xml:space="preserve">hen populations are </w:t>
      </w:r>
      <w:proofErr w:type="gramStart"/>
      <w:r w:rsidR="00E97734">
        <w:t>more dense</w:t>
      </w:r>
      <w:proofErr w:type="gramEnd"/>
      <w:r w:rsidR="00E97734">
        <w:t xml:space="preserve"> (i.e., closer to K, there are more interactions). The equation </w:t>
      </w:r>
      <w:r w:rsidR="008D5A25">
        <w:t xml:space="preserve">below </w:t>
      </w:r>
      <w:r w:rsidR="00E97734">
        <w:t>calculates</w:t>
      </w:r>
      <w:r w:rsidR="008D5A25">
        <w:t xml:space="preserve"> </w:t>
      </w:r>
      <w:r w:rsidR="00E97734">
        <w:t>the interactions</w:t>
      </w:r>
      <w:r w:rsidR="008D5A25">
        <w:t xml:space="preserve"> for all available partners of an individual</w:t>
      </w:r>
    </w:p>
    <w:p w14:paraId="5A15A66B" w14:textId="003DC364" w:rsidR="00A27F5A" w:rsidRDefault="00E97734" w:rsidP="007B5540">
      <w:pPr>
        <w:pStyle w:val="ListParagraph"/>
        <w:numPr>
          <w:ilvl w:val="0"/>
          <w:numId w:val="8"/>
        </w:numPr>
      </w:pPr>
      <w:r>
        <w:t>P</w:t>
      </w:r>
      <w:r w:rsidR="00914ED2">
        <w:t xml:space="preserve">oisson </w:t>
      </w:r>
      <w:r>
        <w:t xml:space="preserve">distribution </w:t>
      </w:r>
      <w:r w:rsidR="00914ED2">
        <w:t xml:space="preserve">with lambda = </w:t>
      </w:r>
      <w:r w:rsidR="008D5A25">
        <w:t>(</w:t>
      </w:r>
      <w:proofErr w:type="spellStart"/>
      <w:r w:rsidR="008D5A25">
        <w:t>si</w:t>
      </w:r>
      <w:proofErr w:type="spellEnd"/>
      <w:r w:rsidR="008D5A25">
        <w:t xml:space="preserve"> </w:t>
      </w:r>
      <w:r>
        <w:t>×</w:t>
      </w:r>
      <w:r w:rsidR="008D5A25">
        <w:t xml:space="preserve"> </w:t>
      </w:r>
      <w:proofErr w:type="spellStart"/>
      <w:r>
        <w:t>Boldness</w:t>
      </w:r>
      <w:r w:rsidRPr="007B5540">
        <w:rPr>
          <w:vertAlign w:val="subscript"/>
        </w:rPr>
        <w:t>FocalID</w:t>
      </w:r>
      <w:proofErr w:type="spellEnd"/>
      <w:r w:rsidR="008D5A25">
        <w:t xml:space="preserve"> </w:t>
      </w:r>
      <w:r>
        <w:t>×</w:t>
      </w:r>
      <w:r w:rsidR="008D5A25">
        <w:t xml:space="preserve"> </w:t>
      </w:r>
      <w:proofErr w:type="spellStart"/>
      <w:r w:rsidR="008D5A25">
        <w:t>ifelse</w:t>
      </w:r>
      <w:proofErr w:type="spellEnd"/>
      <w:r w:rsidR="008D5A25">
        <w:t>(</w:t>
      </w:r>
      <w:r w:rsidR="00DE4C7F">
        <w:t>N</w:t>
      </w:r>
      <w:r w:rsidR="008D5A25">
        <w:t xml:space="preserve">&gt;=K, 1, </w:t>
      </w:r>
      <w:r w:rsidR="00DE4C7F">
        <w:t>N</w:t>
      </w:r>
      <w:r w:rsidR="008D5A25">
        <w:t xml:space="preserve">/K) </w:t>
      </w:r>
      <w:r>
        <w:t>×</w:t>
      </w:r>
      <w:r w:rsidR="008D5A25">
        <w:t xml:space="preserve"> </w:t>
      </w:r>
      <w:proofErr w:type="spellStart"/>
      <w:r w:rsidR="00DE4C7F">
        <w:t>Boldness</w:t>
      </w:r>
      <w:r w:rsidR="00DE4C7F" w:rsidRPr="007B5540">
        <w:rPr>
          <w:vertAlign w:val="subscript"/>
        </w:rPr>
        <w:t>InteractingID</w:t>
      </w:r>
      <w:proofErr w:type="spellEnd"/>
      <w:r w:rsidR="008D5A25">
        <w:t xml:space="preserve">)) </w:t>
      </w:r>
    </w:p>
    <w:p w14:paraId="170E599D" w14:textId="21F299AB" w:rsidR="00914ED2" w:rsidRDefault="00914ED2" w:rsidP="007B5540">
      <w:pPr>
        <w:pStyle w:val="ListParagraph"/>
        <w:ind w:left="2880" w:firstLine="720"/>
      </w:pPr>
      <w:r>
        <w:t>Note: 3</w:t>
      </w:r>
      <w:r w:rsidRPr="00914ED2">
        <w:rPr>
          <w:vertAlign w:val="superscript"/>
        </w:rPr>
        <w:t>rd</w:t>
      </w:r>
      <w:r>
        <w:t xml:space="preserve"> term, density or alive/k, is capped at 1</w:t>
      </w:r>
    </w:p>
    <w:p w14:paraId="07718825" w14:textId="5C6AF3A9" w:rsidR="007B5540" w:rsidRDefault="007B5540" w:rsidP="007B5540">
      <w:pPr>
        <w:pStyle w:val="ListParagraph"/>
        <w:numPr>
          <w:ilvl w:val="0"/>
          <w:numId w:val="6"/>
        </w:numPr>
      </w:pPr>
      <w:r>
        <w:t>N</w:t>
      </w:r>
      <w:r w:rsidR="005E1487">
        <w:t>eu</w:t>
      </w:r>
      <w:r>
        <w:t>tral</w:t>
      </w:r>
      <w:r>
        <w:t xml:space="preserve"> density dependence, </w:t>
      </w:r>
      <w:r w:rsidR="005E1487">
        <w:t xml:space="preserve">density is not considered. </w:t>
      </w:r>
      <w:r>
        <w:t>The equation below calculates the interactions for all available partners of an individual</w:t>
      </w:r>
    </w:p>
    <w:p w14:paraId="72FDF362" w14:textId="46A5265C" w:rsidR="007B5540" w:rsidRDefault="007B5540" w:rsidP="005E1487">
      <w:pPr>
        <w:pStyle w:val="ListParagraph"/>
        <w:numPr>
          <w:ilvl w:val="0"/>
          <w:numId w:val="8"/>
        </w:numPr>
      </w:pPr>
      <w:r>
        <w:t>Poisson distribution with lambda = (</w:t>
      </w:r>
      <w:proofErr w:type="spellStart"/>
      <w:r>
        <w:t>si</w:t>
      </w:r>
      <w:proofErr w:type="spellEnd"/>
      <w:r>
        <w:t xml:space="preserve"> × </w:t>
      </w:r>
      <w:proofErr w:type="spellStart"/>
      <w:r>
        <w:t>Boldness</w:t>
      </w:r>
      <w:r w:rsidRPr="007B5540">
        <w:rPr>
          <w:vertAlign w:val="subscript"/>
        </w:rPr>
        <w:t>FocalID</w:t>
      </w:r>
      <w:proofErr w:type="spellEnd"/>
      <w:r w:rsidR="005E1487">
        <w:t>)</w:t>
      </w:r>
    </w:p>
    <w:p w14:paraId="245903EA" w14:textId="78FE6469" w:rsidR="005E1487" w:rsidRDefault="005E1487" w:rsidP="005E1487">
      <w:pPr>
        <w:pStyle w:val="ListParagraph"/>
        <w:numPr>
          <w:ilvl w:val="0"/>
          <w:numId w:val="6"/>
        </w:numPr>
      </w:pPr>
      <w:r>
        <w:t>N</w:t>
      </w:r>
      <w:r>
        <w:t>egative</w:t>
      </w:r>
      <w:r>
        <w:t xml:space="preserve"> density dependence, when populations are </w:t>
      </w:r>
      <w:proofErr w:type="gramStart"/>
      <w:r>
        <w:t>more dense</w:t>
      </w:r>
      <w:proofErr w:type="gramEnd"/>
      <w:r>
        <w:t xml:space="preserve"> (i.e., closer to K, there are </w:t>
      </w:r>
      <w:r>
        <w:t>less</w:t>
      </w:r>
      <w:r>
        <w:t xml:space="preserve"> interactions). The equation below calculates the interactions for all available partners of an individual</w:t>
      </w:r>
    </w:p>
    <w:p w14:paraId="48BD61AD" w14:textId="75A39629" w:rsidR="005E1487" w:rsidRDefault="005E1487" w:rsidP="005E1487">
      <w:pPr>
        <w:pStyle w:val="ListParagraph"/>
        <w:numPr>
          <w:ilvl w:val="0"/>
          <w:numId w:val="8"/>
        </w:numPr>
      </w:pPr>
      <w:r>
        <w:t>Poisson distribution with lambda = (</w:t>
      </w:r>
      <w:proofErr w:type="spellStart"/>
      <w:r>
        <w:t>si</w:t>
      </w:r>
      <w:proofErr w:type="spellEnd"/>
      <w:r>
        <w:t xml:space="preserve"> × </w:t>
      </w:r>
      <w:proofErr w:type="spellStart"/>
      <w:r>
        <w:t>Boldness</w:t>
      </w:r>
      <w:r w:rsidRPr="007B5540">
        <w:rPr>
          <w:vertAlign w:val="subscript"/>
        </w:rPr>
        <w:t>FocalID</w:t>
      </w:r>
      <w:proofErr w:type="spellEnd"/>
      <w:r>
        <w:t xml:space="preserve"> × </w:t>
      </w:r>
      <w:proofErr w:type="spellStart"/>
      <w:r w:rsidRPr="005E1487">
        <w:t>ifelse</w:t>
      </w:r>
      <w:proofErr w:type="spellEnd"/>
      <w:r w:rsidRPr="005E1487">
        <w:t>(</w:t>
      </w:r>
      <w:r>
        <w:t>N</w:t>
      </w:r>
      <w:r w:rsidRPr="005E1487">
        <w:t>&gt;=K, 1, 1+(1-</w:t>
      </w:r>
      <w:r>
        <w:t>N</w:t>
      </w:r>
      <w:r w:rsidRPr="005E1487">
        <w:t>/K))</w:t>
      </w:r>
    </w:p>
    <w:p w14:paraId="1FC488CD" w14:textId="0ECF792F" w:rsidR="005E1487" w:rsidRDefault="005E1487" w:rsidP="005E1487">
      <w:pPr>
        <w:ind w:left="2880"/>
      </w:pPr>
      <w:r>
        <w:t xml:space="preserve">*Note: Given that memory of past interactions is selected, the above equations will be modified by the number of interactions 2 individuals had the previous year </w:t>
      </w:r>
      <w:proofErr w:type="spellStart"/>
      <w:r>
        <w:t>multipled</w:t>
      </w:r>
      <w:proofErr w:type="spellEnd"/>
      <w:r>
        <w:t xml:space="preserve"> by the bias for familiar individuals.</w:t>
      </w:r>
    </w:p>
    <w:p w14:paraId="0679CF15" w14:textId="77777777" w:rsidR="00392306" w:rsidRDefault="00392306" w:rsidP="00392306">
      <w:pPr>
        <w:ind w:left="2880" w:firstLine="720"/>
      </w:pPr>
      <w:bookmarkStart w:id="0" w:name="_GoBack"/>
      <w:r>
        <w:t xml:space="preserve">Example: </w:t>
      </w:r>
    </w:p>
    <w:bookmarkEnd w:id="0"/>
    <w:p w14:paraId="564D3F37" w14:textId="73D9D2D3" w:rsidR="009D1215" w:rsidRDefault="009D1215" w:rsidP="00392306">
      <w:pPr>
        <w:ind w:left="4320"/>
      </w:pPr>
      <w:r>
        <w:t>Poisson distribution with lambda = (</w:t>
      </w:r>
      <w:proofErr w:type="spellStart"/>
      <w:r>
        <w:t>si</w:t>
      </w:r>
      <w:proofErr w:type="spellEnd"/>
      <w:r>
        <w:t xml:space="preserve"> × </w:t>
      </w:r>
      <w:proofErr w:type="spellStart"/>
      <w:r>
        <w:t>Boldness</w:t>
      </w:r>
      <w:r w:rsidRPr="00392306">
        <w:rPr>
          <w:vertAlign w:val="subscript"/>
        </w:rPr>
        <w:t>FocalID</w:t>
      </w:r>
      <w:proofErr w:type="spellEnd"/>
      <w:r>
        <w:t>)</w:t>
      </w:r>
      <w:r>
        <w:t xml:space="preserve"> + (</w:t>
      </w:r>
      <w:proofErr w:type="spellStart"/>
      <w:r>
        <w:t>pastInteractions</w:t>
      </w:r>
      <w:proofErr w:type="spellEnd"/>
      <w:r>
        <w:t xml:space="preserve"> * </w:t>
      </w:r>
      <w:proofErr w:type="spellStart"/>
      <w:r>
        <w:t>familiarBias</w:t>
      </w:r>
      <w:proofErr w:type="spellEnd"/>
      <w:r>
        <w:t>)</w:t>
      </w:r>
    </w:p>
    <w:p w14:paraId="4868AD08" w14:textId="77777777" w:rsidR="005E1487" w:rsidRDefault="005E1487" w:rsidP="009D1215">
      <w:pPr>
        <w:pStyle w:val="ListParagraph"/>
        <w:ind w:left="4680"/>
      </w:pPr>
    </w:p>
    <w:p w14:paraId="39814B6D" w14:textId="77777777" w:rsidR="00A152A1" w:rsidRDefault="00A152A1" w:rsidP="00E97734">
      <w:pPr>
        <w:pStyle w:val="ListParagraph"/>
        <w:ind w:left="2880"/>
      </w:pPr>
    </w:p>
    <w:p w14:paraId="0A9108A2" w14:textId="38E180F4" w:rsidR="008D5A25" w:rsidRDefault="00DE4C7F" w:rsidP="00E97734">
      <w:pPr>
        <w:pStyle w:val="ListParagraph"/>
        <w:numPr>
          <w:ilvl w:val="0"/>
          <w:numId w:val="3"/>
        </w:numPr>
        <w:ind w:left="2520"/>
      </w:pPr>
      <w:r>
        <w:t>Given that 1 of the 2 individuals in a pair is knowledgeable, whether or not information is transferred is determined by the n</w:t>
      </w:r>
      <w:r w:rsidR="008D5A25">
        <w:t xml:space="preserve">umber of interactions between </w:t>
      </w:r>
      <w:r>
        <w:t>the pair and the</w:t>
      </w:r>
      <w:r w:rsidR="008D5A25">
        <w:t xml:space="preserve"> info</w:t>
      </w:r>
      <w:r>
        <w:t>rmation</w:t>
      </w:r>
      <w:r w:rsidR="008D5A25">
        <w:t xml:space="preserve"> transfer proba</w:t>
      </w:r>
      <w:r>
        <w:t>bility</w:t>
      </w:r>
    </w:p>
    <w:p w14:paraId="2889202A" w14:textId="77777777" w:rsidR="00DE4C7F" w:rsidRDefault="00DE4C7F" w:rsidP="00E97734">
      <w:pPr>
        <w:pStyle w:val="ListParagraph"/>
        <w:numPr>
          <w:ilvl w:val="0"/>
          <w:numId w:val="4"/>
        </w:numPr>
      </w:pPr>
      <w:r>
        <w:t>Binomial distribution with probability of success = P(information transfer)</w:t>
      </w:r>
    </w:p>
    <w:p w14:paraId="2354449A" w14:textId="50934C0F" w:rsidR="00A27F5A" w:rsidRDefault="00DE4C7F" w:rsidP="00DE4C7F">
      <w:pPr>
        <w:pStyle w:val="ListParagraph"/>
        <w:ind w:left="2880"/>
      </w:pPr>
      <w:r>
        <w:t>Note: the above equation is repeated for the number of times a given pair interacts, and information is transferred if at least one of the interactions results in a success.</w:t>
      </w:r>
    </w:p>
    <w:p w14:paraId="583B9FE1" w14:textId="77777777" w:rsidR="00A152A1" w:rsidRDefault="00A152A1" w:rsidP="00E97734">
      <w:pPr>
        <w:pStyle w:val="ListParagraph"/>
        <w:ind w:left="2880"/>
      </w:pPr>
    </w:p>
    <w:p w14:paraId="6E6A0C6F" w14:textId="5825937B" w:rsidR="00A27F5A" w:rsidRDefault="00DE4C7F" w:rsidP="00DE4C7F">
      <w:pPr>
        <w:pStyle w:val="ListParagraph"/>
        <w:numPr>
          <w:ilvl w:val="0"/>
          <w:numId w:val="1"/>
        </w:numPr>
        <w:ind w:left="1800"/>
      </w:pPr>
      <w:r>
        <w:t>Given the individual is a female, determine whether she gives birth</w:t>
      </w:r>
      <w:r w:rsidR="00A77BAC">
        <w:t xml:space="preserve"> and transfers her knowledge</w:t>
      </w:r>
      <w:r>
        <w:t xml:space="preserve">. </w:t>
      </w:r>
    </w:p>
    <w:p w14:paraId="722A716F" w14:textId="7FE7D418" w:rsidR="00DE4C7F" w:rsidRDefault="00DE4C7F" w:rsidP="00DE4C7F">
      <w:pPr>
        <w:pStyle w:val="ListParagraph"/>
        <w:numPr>
          <w:ilvl w:val="0"/>
          <w:numId w:val="3"/>
        </w:numPr>
        <w:ind w:left="2520"/>
      </w:pPr>
      <w:r>
        <w:t xml:space="preserve">Probability of giving birth is determined by birth rate of the individual’s age class and population density </w:t>
      </w:r>
      <w:r w:rsidR="008D5A25">
        <w:t>Distribution:</w:t>
      </w:r>
      <w:r>
        <w:t xml:space="preserve"> probability</w:t>
      </w:r>
    </w:p>
    <w:p w14:paraId="32AEBD0F" w14:textId="0786216C" w:rsidR="008D5A25" w:rsidRDefault="00DE4C7F" w:rsidP="00A77BAC">
      <w:pPr>
        <w:pStyle w:val="ListParagraph"/>
        <w:numPr>
          <w:ilvl w:val="0"/>
          <w:numId w:val="4"/>
        </w:numPr>
      </w:pPr>
      <w:r>
        <w:t xml:space="preserve">Binomial distribution with probability of success = </w:t>
      </w:r>
      <w:proofErr w:type="spellStart"/>
      <w:r w:rsidR="00A77BAC" w:rsidRPr="008D5A25">
        <w:t>birthRate</w:t>
      </w:r>
      <w:proofErr w:type="spellEnd"/>
      <w:r w:rsidR="00A77BAC" w:rsidRPr="008D5A25">
        <w:t xml:space="preserve"> + </w:t>
      </w:r>
      <w:proofErr w:type="spellStart"/>
      <w:r w:rsidR="00A77BAC" w:rsidRPr="008D5A25">
        <w:t>birthRate</w:t>
      </w:r>
      <w:proofErr w:type="spellEnd"/>
      <w:r w:rsidR="00A77BAC" w:rsidRPr="008D5A25">
        <w:t xml:space="preserve"> </w:t>
      </w:r>
      <w:r w:rsidR="00A77BAC">
        <w:t>×</w:t>
      </w:r>
      <w:r w:rsidR="00A77BAC" w:rsidRPr="008D5A25">
        <w:t xml:space="preserve"> (1 </w:t>
      </w:r>
      <w:r w:rsidR="00A77BAC">
        <w:t>–</w:t>
      </w:r>
      <w:r w:rsidR="00A77BAC" w:rsidRPr="008D5A25">
        <w:t xml:space="preserve"> </w:t>
      </w:r>
      <w:r w:rsidR="00A77BAC">
        <w:t>N/</w:t>
      </w:r>
      <w:r w:rsidR="00A77BAC" w:rsidRPr="008D5A25">
        <w:t>K)</w:t>
      </w:r>
      <w:r w:rsidR="00A77BAC">
        <w:t>)</w:t>
      </w:r>
    </w:p>
    <w:p w14:paraId="2819C94D" w14:textId="4217C416" w:rsidR="00A27F5A" w:rsidRDefault="00A77BAC" w:rsidP="00E97734">
      <w:pPr>
        <w:pStyle w:val="ListParagraph"/>
        <w:numPr>
          <w:ilvl w:val="0"/>
          <w:numId w:val="4"/>
        </w:numPr>
      </w:pPr>
      <w:r>
        <w:t>If</w:t>
      </w:r>
      <w:r w:rsidR="00A27F5A">
        <w:t xml:space="preserve"> successful birth, create new individual and </w:t>
      </w:r>
      <w:r>
        <w:t xml:space="preserve">if </w:t>
      </w:r>
      <w:proofErr w:type="spellStart"/>
      <w:r>
        <w:t>VertTransmission</w:t>
      </w:r>
      <w:proofErr w:type="spellEnd"/>
      <w:r>
        <w:t xml:space="preserve"> = 1, give the new individual the informational status of mother. </w:t>
      </w:r>
    </w:p>
    <w:p w14:paraId="444D6236" w14:textId="77777777" w:rsidR="00A27F5A" w:rsidRDefault="00A27F5A" w:rsidP="00E97734">
      <w:pPr>
        <w:pStyle w:val="ListParagraph"/>
        <w:ind w:left="2160"/>
      </w:pPr>
    </w:p>
    <w:p w14:paraId="27163A65" w14:textId="77777777" w:rsidR="00A77BAC" w:rsidRDefault="00A77BAC" w:rsidP="00E97734">
      <w:pPr>
        <w:pStyle w:val="ListParagraph"/>
        <w:numPr>
          <w:ilvl w:val="0"/>
          <w:numId w:val="1"/>
        </w:numPr>
        <w:ind w:left="1800"/>
      </w:pPr>
      <w:r>
        <w:t xml:space="preserve">Determine whether the animal dies. </w:t>
      </w:r>
    </w:p>
    <w:p w14:paraId="26E485D6" w14:textId="3AB80666" w:rsidR="00A77BAC" w:rsidRDefault="00A77BAC" w:rsidP="00E97734">
      <w:pPr>
        <w:pStyle w:val="ListParagraph"/>
        <w:numPr>
          <w:ilvl w:val="0"/>
          <w:numId w:val="3"/>
        </w:numPr>
        <w:ind w:left="2520"/>
      </w:pPr>
      <w:r>
        <w:t xml:space="preserve">Whether or not an animal dies is determined based on survival rate of individual’s age class, population density, and the informational status of the animal (i.e., uninformed animals will suffer decrease in survival based on parameter h). </w:t>
      </w:r>
    </w:p>
    <w:p w14:paraId="48FE6AC1" w14:textId="77777777" w:rsidR="00A77BAC" w:rsidRDefault="00A77BAC" w:rsidP="00A77BAC">
      <w:pPr>
        <w:pStyle w:val="ListParagraph"/>
        <w:numPr>
          <w:ilvl w:val="2"/>
          <w:numId w:val="3"/>
        </w:numPr>
      </w:pPr>
      <w:r>
        <w:t>B</w:t>
      </w:r>
      <w:r w:rsidR="00914ED2">
        <w:t>inomial</w:t>
      </w:r>
      <w:r>
        <w:t xml:space="preserve"> distribution</w:t>
      </w:r>
      <w:r w:rsidR="00914ED2">
        <w:t xml:space="preserve"> with probability of success =</w:t>
      </w:r>
      <w:r w:rsidR="00A152A1">
        <w:t xml:space="preserve"> </w:t>
      </w:r>
    </w:p>
    <w:p w14:paraId="06675EBB" w14:textId="4BEF63AC" w:rsidR="00A152A1" w:rsidRDefault="00A77BAC" w:rsidP="00A77BAC">
      <w:pPr>
        <w:pStyle w:val="ListParagraph"/>
        <w:numPr>
          <w:ilvl w:val="3"/>
          <w:numId w:val="3"/>
        </w:numPr>
      </w:pPr>
      <w:r>
        <w:t xml:space="preserve">If informed: </w:t>
      </w:r>
      <w:r w:rsidR="00A152A1">
        <w:t>1- (</w:t>
      </w:r>
      <w:proofErr w:type="spellStart"/>
      <w:r w:rsidR="00A152A1">
        <w:t>survivalRate</w:t>
      </w:r>
      <w:proofErr w:type="spellEnd"/>
      <w:r w:rsidR="00A152A1">
        <w:t xml:space="preserve"> + </w:t>
      </w:r>
      <w:proofErr w:type="spellStart"/>
      <w:r w:rsidR="00A152A1">
        <w:t>survivalRate</w:t>
      </w:r>
      <w:proofErr w:type="spellEnd"/>
      <w:r>
        <w:t xml:space="preserve"> × </w:t>
      </w:r>
      <w:r w:rsidR="00A152A1">
        <w:t>(1 - (</w:t>
      </w:r>
      <w:r>
        <w:t>N/K))</w:t>
      </w:r>
    </w:p>
    <w:p w14:paraId="29F438E7" w14:textId="47CDF6C8" w:rsidR="00A77BAC" w:rsidRDefault="00A77BAC" w:rsidP="00A77BAC">
      <w:pPr>
        <w:pStyle w:val="ListParagraph"/>
        <w:numPr>
          <w:ilvl w:val="3"/>
          <w:numId w:val="3"/>
        </w:numPr>
      </w:pPr>
      <w:r>
        <w:t>If uninformed: 1- (</w:t>
      </w:r>
      <w:proofErr w:type="spellStart"/>
      <w:r>
        <w:t>survivalRate</w:t>
      </w:r>
      <w:proofErr w:type="spellEnd"/>
      <w:r>
        <w:t xml:space="preserve"> + </w:t>
      </w:r>
      <w:proofErr w:type="spellStart"/>
      <w:r>
        <w:t>survivalRate</w:t>
      </w:r>
      <w:proofErr w:type="spellEnd"/>
      <w:r>
        <w:t xml:space="preserve"> × (1 - (N/K)) - h)</w:t>
      </w:r>
    </w:p>
    <w:p w14:paraId="5189EE65" w14:textId="34899139" w:rsidR="00A27F5A" w:rsidRDefault="00A152A1" w:rsidP="00A77BAC">
      <w:pPr>
        <w:ind w:left="1440"/>
      </w:pPr>
      <w:r>
        <w:t xml:space="preserve"> </w:t>
      </w:r>
    </w:p>
    <w:sectPr w:rsidR="00A2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55C"/>
    <w:multiLevelType w:val="hybridMultilevel"/>
    <w:tmpl w:val="86B8BE5C"/>
    <w:lvl w:ilvl="0" w:tplc="54D84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F0A0C838">
      <w:numFmt w:val="bullet"/>
      <w:lvlText w:val="-"/>
      <w:lvlJc w:val="left"/>
      <w:pPr>
        <w:ind w:left="3240" w:hanging="360"/>
      </w:pPr>
      <w:rPr>
        <w:rFonts w:ascii="Calibri" w:eastAsiaTheme="minorHAnsi" w:hAnsi="Calibri" w:cs="Calibr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E26A6"/>
    <w:multiLevelType w:val="hybridMultilevel"/>
    <w:tmpl w:val="AC9ECD0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388D4762"/>
    <w:multiLevelType w:val="hybridMultilevel"/>
    <w:tmpl w:val="2B5017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0A0C838">
      <w:numFmt w:val="bullet"/>
      <w:lvlText w:val="-"/>
      <w:lvlJc w:val="left"/>
      <w:pPr>
        <w:ind w:left="3240" w:hanging="360"/>
      </w:pPr>
      <w:rPr>
        <w:rFonts w:ascii="Calibri" w:eastAsiaTheme="minorHAnsi" w:hAnsi="Calibri" w:cs="Calibri"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7C0B87"/>
    <w:multiLevelType w:val="hybridMultilevel"/>
    <w:tmpl w:val="9CEA535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5011647C"/>
    <w:multiLevelType w:val="hybridMultilevel"/>
    <w:tmpl w:val="6EA4E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CC2F02"/>
    <w:multiLevelType w:val="hybridMultilevel"/>
    <w:tmpl w:val="D1EAA5AA"/>
    <w:lvl w:ilvl="0" w:tplc="F0A0C83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24812C2"/>
    <w:multiLevelType w:val="hybridMultilevel"/>
    <w:tmpl w:val="A8EAA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8129BA"/>
    <w:multiLevelType w:val="hybridMultilevel"/>
    <w:tmpl w:val="532046C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F5A"/>
    <w:rsid w:val="00000400"/>
    <w:rsid w:val="000B2551"/>
    <w:rsid w:val="000B6ED7"/>
    <w:rsid w:val="002D1831"/>
    <w:rsid w:val="00392306"/>
    <w:rsid w:val="005026E1"/>
    <w:rsid w:val="005E1487"/>
    <w:rsid w:val="00795FE7"/>
    <w:rsid w:val="007B5540"/>
    <w:rsid w:val="0081050C"/>
    <w:rsid w:val="008D5A25"/>
    <w:rsid w:val="00914ED2"/>
    <w:rsid w:val="009D1215"/>
    <w:rsid w:val="00A152A1"/>
    <w:rsid w:val="00A27F5A"/>
    <w:rsid w:val="00A77BAC"/>
    <w:rsid w:val="00B42296"/>
    <w:rsid w:val="00DE4C7F"/>
    <w:rsid w:val="00E47E16"/>
    <w:rsid w:val="00E97734"/>
    <w:rsid w:val="00EB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0881"/>
  <w15:chartTrackingRefBased/>
  <w15:docId w15:val="{E7E72E44-B14E-4C1E-A91B-70819ED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Bell</dc:creator>
  <cp:keywords/>
  <dc:description/>
  <cp:lastModifiedBy>Zachariah Bell</cp:lastModifiedBy>
  <cp:revision>7</cp:revision>
  <dcterms:created xsi:type="dcterms:W3CDTF">2019-06-02T01:29:00Z</dcterms:created>
  <dcterms:modified xsi:type="dcterms:W3CDTF">2019-08-22T04:05:00Z</dcterms:modified>
</cp:coreProperties>
</file>