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Professional Publishing Package (JMP-PKG-PRO)</w:t>
      </w:r>
    </w:p>
    <w:p/>
    <w:p>
      <w:r>
        <w:rPr>
          <w:b/>
          <w:bCs/>
        </w:rPr>
        <w:t xml:space="preserve">Work: </w:t>
      </w:r>
      <w:r>
        <w:t xml:space="preserve">Validation Title - professional-pf01-pf02-pf04</w:t>
      </w:r>
    </w:p>
    <w:p>
      <w:r>
        <w:rPr>
          <w:b/>
          <w:bCs/>
        </w:rPr>
        <w:t xml:space="preserve">Author: </w:t>
      </w:r>
      <w:r>
        <w:t xml:space="preserve">Internal Validation Author</w:t>
      </w:r>
    </w:p>
    <w:p>
      <w:r>
        <w:rPr>
          <w:b/>
          <w:bCs/>
        </w:rPr>
        <w:t xml:space="preserve">Date: </w:t>
      </w:r>
      <w:r>
        <w:t xml:space="preserve">2026-08-06</w:t>
      </w:r>
    </w:p>
    <w:p/>
    <w:p>
      <w:r>
        <w:rPr>
          <w:b/>
          <w:bCs/>
        </w:rPr>
        <w:t xml:space="preserve">Package Fee: $4,500.00</w:t>
      </w:r>
    </w:p>
    <w:p/>
    <w:p>
      <w:r>
        <w:rPr>
          <w:b/>
          <w:bCs/>
        </w:rPr>
        <w:t xml:space="preserve">Included Services</w:t>
      </w:r>
    </w:p>
    <w:p>
      <w:pPr>
        <w:ind w:left="360"/>
      </w:pPr>
      <w:r>
        <w:t xml:space="preserve">• Internal validation artifact only - not author-facing.</w:t>
      </w:r>
    </w:p>
    <w:p/>
    <w:p>
      <w:r>
        <w:rPr>
          <w:b/>
          <w:bCs/>
        </w:rPr>
        <w:t xml:space="preserve">Complimentary Author Entitlements</w:t>
      </w:r>
    </w:p>
    <w:p>
      <w:r>
        <w:t xml:space="preserve">Complimentary author copies and delivery entitlements are determined by the Product Forms elected for the title. Each elected print Product Form receives the package's approved print-copy allocation. Each elected digital Product Form receives one complimentary digital entitlement. An elected audiobook receives one complimentary author delivery entitlement upon publication.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Paperback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Hardcover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Audiobook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author delivery</w:t>
            </w:r>
          </w:p>
        </w:tc>
      </w:tr>
    </w:tbl>
    <w:p/>
    <w:p>
      <w:r>
        <w:rPr>
          <w:b/>
          <w:bCs/>
        </w:rPr>
        <w:t xml:space="preserve">Selected Payment Option: </w:t>
      </w:r>
      <w:r>
        <w:t xml:space="preserve">Validation only; no payment option selected.</w:t>
      </w:r>
    </w:p>
    <w:p/>
    <w:p>
      <w:r>
        <w:t xml:space="preserve">Estimated delivery: Validation only; no client agreement generated.</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2026-08-06T18:44:52.749Z</dcterms:created>
  <dcterms:modified xsi:type="dcterms:W3CDTF">2026-08-06T18:44:52.749Z</dcterms:modified>
</cp:coreProperties>
</file>

<file path=docProps/custom.xml><?xml version="1.0" encoding="utf-8"?>
<Properties xmlns="http://schemas.openxmlformats.org/officeDocument/2006/custom-properties" xmlns:vt="http://schemas.openxmlformats.org/officeDocument/2006/docPropsVTypes"/>
</file>