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3CA3F1B4" w14:textId="395E0946" w:rsidR="009303D9" w:rsidRPr="00F406C9" w:rsidRDefault="008A6F06" w:rsidP="008B6524">
      <w:pPr>
        <w:pStyle w:val="papertitle"/>
        <w:spacing w:before="5pt" w:beforeAutospacing="1" w:after="5pt" w:afterAutospacing="1"/>
        <w:rPr>
          <w:b/>
          <w:kern w:val="48"/>
        </w:rPr>
      </w:pPr>
      <w:r w:rsidRPr="00F406C9">
        <w:rPr>
          <w:b/>
          <w:kern w:val="48"/>
        </w:rPr>
        <w:t xml:space="preserve">Adaptative </w:t>
      </w:r>
      <w:r w:rsidR="00C8690B" w:rsidRPr="00F406C9">
        <w:rPr>
          <w:b/>
          <w:kern w:val="48"/>
        </w:rPr>
        <w:t xml:space="preserve">Echo Cancellation </w:t>
      </w:r>
      <w:r w:rsidRPr="00F406C9">
        <w:rPr>
          <w:b/>
          <w:kern w:val="48"/>
        </w:rPr>
        <w:t>scheme for</w:t>
      </w:r>
      <w:r w:rsidR="00C8690B" w:rsidRPr="00F406C9">
        <w:rPr>
          <w:b/>
          <w:kern w:val="48"/>
        </w:rPr>
        <w:t xml:space="preserve"> hands-free </w:t>
      </w:r>
      <w:r w:rsidRPr="00F406C9">
        <w:rPr>
          <w:b/>
          <w:kern w:val="48"/>
        </w:rPr>
        <w:t>systems based on Fast Block Least Mean Square Algorithm</w:t>
      </w:r>
    </w:p>
    <w:p w14:paraId="787C6206" w14:textId="4466BC3E" w:rsidR="009303D9" w:rsidRPr="00F406C9" w:rsidRDefault="00F406C9" w:rsidP="008B6524">
      <w:pPr>
        <w:pStyle w:val="Author"/>
        <w:spacing w:before="5pt" w:beforeAutospacing="1" w:after="5pt" w:afterAutospacing="1"/>
        <w:rPr>
          <w:b/>
          <w:sz w:val="18"/>
          <w:szCs w:val="18"/>
          <w:lang w:val="es-ES"/>
        </w:rPr>
      </w:pPr>
      <w:r w:rsidRPr="00F406C9">
        <w:rPr>
          <w:b/>
          <w:sz w:val="18"/>
          <w:szCs w:val="18"/>
          <w:lang w:val="es-ES"/>
        </w:rPr>
        <w:t>Mestanza Joaquín Matías, Romarís Juan Manuel</w:t>
      </w:r>
    </w:p>
    <w:p w14:paraId="56C98600" w14:textId="77777777" w:rsidR="00D7522C" w:rsidRPr="00F406C9" w:rsidRDefault="00D7522C" w:rsidP="003B4E04">
      <w:pPr>
        <w:pStyle w:val="Author"/>
        <w:spacing w:before="5pt" w:beforeAutospacing="1" w:after="5pt" w:afterAutospacing="1" w:line="6pt" w:lineRule="auto"/>
        <w:rPr>
          <w:color w:val="FF0000"/>
          <w:sz w:val="16"/>
          <w:szCs w:val="16"/>
          <w:lang w:val="es-ES"/>
        </w:rPr>
      </w:pPr>
    </w:p>
    <w:p w14:paraId="0C2697BA" w14:textId="77777777" w:rsidR="00D7522C" w:rsidRPr="00F406C9" w:rsidRDefault="00D7522C" w:rsidP="00CA4392">
      <w:pPr>
        <w:pStyle w:val="Author"/>
        <w:spacing w:before="5pt" w:beforeAutospacing="1" w:after="5pt" w:afterAutospacing="1" w:line="6pt" w:lineRule="auto"/>
        <w:rPr>
          <w:color w:val="FF0000"/>
          <w:sz w:val="16"/>
          <w:szCs w:val="16"/>
          <w:lang w:val="es-ES"/>
        </w:rPr>
        <w:sectPr w:rsidR="00D7522C" w:rsidRPr="00F406C9" w:rsidSect="003B4E04">
          <w:footerReference w:type="first" r:id="rId8"/>
          <w:pgSz w:w="595.30pt" w:h="841.90pt" w:code="9"/>
          <w:pgMar w:top="27pt" w:right="44.65pt" w:bottom="72pt" w:left="44.65pt" w:header="36pt" w:footer="36pt" w:gutter="0pt"/>
          <w:cols w:space="36pt"/>
          <w:titlePg/>
          <w:docGrid w:linePitch="360"/>
        </w:sectPr>
      </w:pPr>
    </w:p>
    <w:p w14:paraId="489B034A" w14:textId="77777777" w:rsidR="009F1D79" w:rsidRPr="005B7D72" w:rsidRDefault="009F1D79">
      <w:pPr>
        <w:rPr>
          <w:lang w:val="es-AR"/>
        </w:rPr>
        <w:sectPr w:rsidR="009F1D79" w:rsidRPr="005B7D72" w:rsidSect="003B4E04">
          <w:type w:val="continuous"/>
          <w:pgSz w:w="595.30pt" w:h="841.90pt" w:code="9"/>
          <w:pgMar w:top="22.50pt" w:right="44.65pt" w:bottom="72pt" w:left="44.65pt" w:header="36pt" w:footer="36pt" w:gutter="0pt"/>
          <w:cols w:num="3" w:space="36pt"/>
          <w:docGrid w:linePitch="360"/>
        </w:sectPr>
      </w:pPr>
    </w:p>
    <w:p w14:paraId="7DD9FCDB" w14:textId="77777777" w:rsidR="009303D9" w:rsidRPr="005B7D72" w:rsidRDefault="00BD670B">
      <w:pPr>
        <w:rPr>
          <w:lang w:val="es-AR"/>
        </w:rPr>
        <w:sectPr w:rsidR="009303D9" w:rsidRPr="005B7D72" w:rsidSect="003B4E04">
          <w:type w:val="continuous"/>
          <w:pgSz w:w="595.30pt" w:h="841.90pt" w:code="9"/>
          <w:pgMar w:top="22.50pt" w:right="44.65pt" w:bottom="72pt" w:left="44.65pt" w:header="36pt" w:footer="36pt" w:gutter="0pt"/>
          <w:cols w:num="3" w:space="36pt"/>
          <w:docGrid w:linePitch="360"/>
        </w:sectPr>
      </w:pPr>
      <w:r w:rsidRPr="005B7D72">
        <w:rPr>
          <w:lang w:val="es-AR"/>
        </w:rPr>
        <w:br w:type="column"/>
      </w:r>
    </w:p>
    <w:p w14:paraId="082DF5E5" w14:textId="0548419C" w:rsidR="008A6F06" w:rsidRPr="005B7D72" w:rsidRDefault="009303D9" w:rsidP="00972203">
      <w:pPr>
        <w:pStyle w:val="Abstract"/>
      </w:pPr>
      <w:r>
        <w:rPr>
          <w:i/>
          <w:iCs/>
        </w:rPr>
        <w:t>Abstract</w:t>
      </w:r>
      <w:r>
        <w:t>—</w:t>
      </w:r>
      <w:r w:rsidR="00C8690B">
        <w:t>In this paper</w:t>
      </w:r>
      <w:r w:rsidR="001149DA">
        <w:t xml:space="preserve"> an echo cancellation scheme based o</w:t>
      </w:r>
      <w:r w:rsidR="00885E99">
        <w:t>n</w:t>
      </w:r>
      <w:r w:rsidR="001149DA">
        <w:t xml:space="preserve"> Fast Block Least Mean Square (Fast Block LMS) algorithm is implemented</w:t>
      </w:r>
      <w:r w:rsidR="00C8690B">
        <w:t xml:space="preserve">. </w:t>
      </w:r>
      <w:r w:rsidR="00885E99">
        <w:t xml:space="preserve">The </w:t>
      </w:r>
      <w:r w:rsidR="008A6F06">
        <w:t xml:space="preserve">paper discusses </w:t>
      </w:r>
      <w:r w:rsidR="00885E99">
        <w:t>convergence</w:t>
      </w:r>
      <w:r w:rsidR="0015720B">
        <w:t>, stability,</w:t>
      </w:r>
      <w:r w:rsidR="008A6F06">
        <w:t xml:space="preserve"> parameter selection and</w:t>
      </w:r>
      <w:r w:rsidR="0015720B">
        <w:t xml:space="preserve"> </w:t>
      </w:r>
      <w:r w:rsidR="008A6F06">
        <w:t>coefficient tracking of the mentioned echo cancellation scheme</w:t>
      </w:r>
      <w:r w:rsidR="0015720B">
        <w:t xml:space="preserve">. The performance of the designed scheme is evaluated with different in-room movement simulations so as to guarantee the scheme’s functionality and response in diverse acoustic conditions. </w:t>
      </w:r>
      <w:r w:rsidR="008A6F06">
        <w:t>The performance of the designed scheme is found to be satisfactory</w:t>
      </w:r>
      <w:r w:rsidR="000B0842">
        <w:t>.</w:t>
      </w:r>
    </w:p>
    <w:p w14:paraId="07DD380F" w14:textId="579146B0" w:rsidR="009303D9" w:rsidRPr="00B90F34" w:rsidRDefault="00B90F34" w:rsidP="00972203">
      <w:pPr>
        <w:pStyle w:val="Keywords"/>
      </w:pPr>
      <w:r>
        <w:t>Index Terms</w:t>
      </w:r>
      <w:r w:rsidR="004D72B5" w:rsidRPr="00B90F34">
        <w:t>—</w:t>
      </w:r>
      <w:r>
        <w:t>Adaptive algorithm, Adaptive Filter, Echo Cancellation, Least Mean Square, Fast Block Least Mean Square</w:t>
      </w:r>
    </w:p>
    <w:p w14:paraId="4CBC5CAF" w14:textId="5A6AFEE4" w:rsidR="009303D9" w:rsidRPr="007B39B4" w:rsidRDefault="003A5C89" w:rsidP="006B6B66">
      <w:pPr>
        <w:pStyle w:val="Ttulo1"/>
        <w:rPr>
          <w:color w:val="000000" w:themeColor="text1"/>
        </w:rPr>
      </w:pPr>
      <w:r>
        <w:rPr>
          <w:color w:val="000000" w:themeColor="text1"/>
        </w:rPr>
        <w:t>Introduction</w:t>
      </w:r>
    </w:p>
    <w:p w14:paraId="3545702E" w14:textId="34260C28" w:rsidR="0085489A" w:rsidRDefault="006F09C9" w:rsidP="00E7596C">
      <w:pPr>
        <w:pStyle w:val="Textoindependiente"/>
        <w:rPr>
          <w:lang w:val="en-US"/>
        </w:rPr>
      </w:pPr>
      <w:r>
        <w:rPr>
          <w:lang w:val="en-US"/>
        </w:rPr>
        <w:t xml:space="preserve">In hands free telecommunication systems talking through a loudspeaker and a receiving microphone, the acoustic echo greatly deteriorates speech quality. </w:t>
      </w:r>
      <w:r w:rsidR="001F1CFD">
        <w:rPr>
          <w:lang w:val="en-US"/>
        </w:rPr>
        <w:t>This acoustic echo is formed by both the direct path Echo and all secondary path echoes. These secondary path echoes are generated by acoustic wave reflections in different surfaces present inside the room (walls, furniture, people). Moreover, in a real hands free communication situation, furniture can be moved, people can enter the room or even the speaker can wander inside the room making secondary paths variable with respect to time.</w:t>
      </w:r>
    </w:p>
    <w:p w14:paraId="32AD2BE8" w14:textId="1FA75F12" w:rsidR="001F1CFD" w:rsidRDefault="001F1CFD" w:rsidP="00E7596C">
      <w:pPr>
        <w:pStyle w:val="Textoindependiente"/>
        <w:rPr>
          <w:lang w:val="en-US"/>
        </w:rPr>
      </w:pPr>
      <w:r>
        <w:rPr>
          <w:lang w:val="en-US"/>
        </w:rPr>
        <w:t>In order to solve this problem a system or scheme has to be found that given an input communication signal and an output room filtered signal can estimate main and secondary echo paths in a dynamic or adaptive fashion. In this paper a scheme to solve this pressing problem is proposed and its performance is evalua</w:t>
      </w:r>
      <w:r w:rsidR="005053C6">
        <w:rPr>
          <w:lang w:val="en-US"/>
        </w:rPr>
        <w:t>ted taking into account different room impulse simulations.</w:t>
      </w:r>
    </w:p>
    <w:p w14:paraId="43764AB7" w14:textId="1D290247" w:rsidR="0085489A" w:rsidRPr="007B39B4" w:rsidRDefault="0085489A" w:rsidP="0085489A">
      <w:pPr>
        <w:pStyle w:val="Ttulo1"/>
        <w:rPr>
          <w:color w:val="000000" w:themeColor="text1"/>
        </w:rPr>
      </w:pPr>
      <w:r>
        <w:rPr>
          <w:color w:val="000000" w:themeColor="text1"/>
        </w:rPr>
        <w:t>Proposed Solution Scheme</w:t>
      </w:r>
    </w:p>
    <w:p w14:paraId="05BCD426" w14:textId="77777777" w:rsidR="0085489A" w:rsidRDefault="0085489A" w:rsidP="00E7596C">
      <w:pPr>
        <w:pStyle w:val="Textoindependiente"/>
        <w:rPr>
          <w:lang w:val="en-US"/>
        </w:rPr>
      </w:pPr>
    </w:p>
    <w:p w14:paraId="1FB5C5EC" w14:textId="4CD81DC6" w:rsidR="006F09C9" w:rsidRDefault="006F09C9" w:rsidP="00E7596C">
      <w:pPr>
        <w:pStyle w:val="Textoindependiente"/>
        <w:rPr>
          <w:noProof/>
          <w:lang w:val="en-US" w:eastAsia="en-US"/>
        </w:rPr>
      </w:pPr>
      <w:r>
        <w:rPr>
          <w:lang w:val="en-US"/>
        </w:rPr>
        <w:t>A solution for this</w:t>
      </w:r>
      <w:r w:rsidR="005053C6">
        <w:rPr>
          <w:lang w:val="en-US"/>
        </w:rPr>
        <w:t xml:space="preserve"> previously mentioned</w:t>
      </w:r>
      <w:r>
        <w:rPr>
          <w:lang w:val="en-US"/>
        </w:rPr>
        <w:t xml:space="preserve"> issue is the implementation of an </w:t>
      </w:r>
      <w:r w:rsidR="008B5E72">
        <w:rPr>
          <w:lang w:val="en-US"/>
        </w:rPr>
        <w:t xml:space="preserve">adaptive </w:t>
      </w:r>
      <w:r>
        <w:rPr>
          <w:lang w:val="en-US"/>
        </w:rPr>
        <w:t>echo cancellation scheme to suppress the acoustic echo signal’s magnitude.</w:t>
      </w:r>
      <w:r w:rsidRPr="006F09C9">
        <w:rPr>
          <w:noProof/>
          <w:lang w:val="en-US" w:eastAsia="en-US"/>
        </w:rPr>
        <w:t xml:space="preserve"> </w:t>
      </w:r>
      <w:r>
        <w:rPr>
          <w:noProof/>
          <w:lang w:val="en-US" w:eastAsia="en-US"/>
        </w:rPr>
        <w:t>The principle of this scheme is to estimate the impulse response of interfering acoustic paths using an adaptive filter, generating a pseudo echo and substracting it from the original echo.</w:t>
      </w:r>
    </w:p>
    <w:p w14:paraId="00D5D5CD" w14:textId="1D673697" w:rsidR="008A6F06" w:rsidRDefault="008B5E72" w:rsidP="00464C8A">
      <w:pPr>
        <w:pStyle w:val="Textoindependiente"/>
        <w:ind w:firstLine="0pt"/>
        <w:jc w:val="center"/>
        <w:rPr>
          <w:lang w:val="en-US"/>
        </w:rPr>
      </w:pPr>
      <w:r w:rsidRPr="008B5E72">
        <w:rPr>
          <w:noProof/>
          <w:lang w:val="en-US" w:eastAsia="en-US"/>
        </w:rPr>
        <w:drawing>
          <wp:anchor distT="45720" distB="45720" distL="114300" distR="114300" simplePos="0" relativeHeight="251659776" behindDoc="0" locked="0" layoutInCell="1" allowOverlap="1" wp14:anchorId="23528A94" wp14:editId="748E9174">
            <wp:simplePos x="0" y="0"/>
            <wp:positionH relativeFrom="column">
              <wp:posOffset>3175</wp:posOffset>
            </wp:positionH>
            <wp:positionV relativeFrom="paragraph">
              <wp:posOffset>1868805</wp:posOffset>
            </wp:positionV>
            <wp:extent cx="2903220" cy="419100"/>
            <wp:effectExtent l="0" t="0" r="0" b="0"/>
            <wp:wrapSquare wrapText="bothSides"/>
            <wp:docPr id="217" name="Cuadro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03220" cy="419100"/>
                    </a:xfrm>
                    <a:prstGeom prst="rect">
                      <a:avLst/>
                    </a:prstGeom>
                    <a:noFill/>
                    <a:ln w="9525">
                      <a:noFill/>
                      <a:miter lim="800%"/>
                      <a:headEnd/>
                      <a:tailEnd/>
                    </a:ln>
                  </wp:spPr>
                  <wp:txbx>
                    <wne:txbxContent>
                      <w:p w14:paraId="310E7DD7" w14:textId="4012C219" w:rsidR="0045254A" w:rsidRPr="002C1066" w:rsidRDefault="0045254A">
                        <w:pPr>
                          <w:rPr>
                            <w:sz w:val="18"/>
                            <w:szCs w:val="18"/>
                          </w:rPr>
                        </w:pPr>
                        <w:r w:rsidRPr="002C1066">
                          <w:rPr>
                            <w:sz w:val="18"/>
                            <w:szCs w:val="18"/>
                          </w:rPr>
                          <w:t>Figure 1. Classic adaptive Echo Cancellation scheme implemented with an adaptive filter</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6F09C9">
        <w:rPr>
          <w:noProof/>
          <w:lang w:val="en-US" w:eastAsia="en-US"/>
        </w:rPr>
        <w:drawing>
          <wp:inline distT="0" distB="0" distL="0" distR="0" wp14:anchorId="40509F2E" wp14:editId="165E9FE6">
            <wp:extent cx="2819400" cy="1809984"/>
            <wp:effectExtent l="0" t="0" r="0" b="0"/>
            <wp:docPr id="3" name="Imagen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4488" cy="1864608"/>
                    </a:xfrm>
                    <a:prstGeom prst="rect">
                      <a:avLst/>
                    </a:prstGeom>
                    <a:noFill/>
                    <a:ln>
                      <a:noFill/>
                    </a:ln>
                  </pic:spPr>
                </pic:pic>
              </a:graphicData>
            </a:graphic>
          </wp:inline>
        </w:drawing>
      </w:r>
    </w:p>
    <w:p w14:paraId="66D6A8A3" w14:textId="4ACD4398" w:rsidR="008B5E72" w:rsidRDefault="008B5E72" w:rsidP="00E7596C">
      <w:pPr>
        <w:pStyle w:val="Textoindependiente"/>
        <w:rPr>
          <w:lang w:val="en-US"/>
        </w:rPr>
      </w:pPr>
      <w:r>
        <w:rPr>
          <w:lang w:val="en-US"/>
        </w:rPr>
        <w:t>Let</w:t>
      </w:r>
      <w:r w:rsidR="005B7D72">
        <w:rPr>
          <w:lang w:val="en-US"/>
        </w:rPr>
        <w:t xml:space="preserve"> </w:t>
      </w:r>
      <m:oMath>
        <m:r>
          <w:rPr>
            <w:rFonts w:ascii="Cambria Math" w:hAnsi="Cambria Math"/>
            <w:lang w:val="en-US"/>
          </w:rPr>
          <m:t>x(n)</m:t>
        </m:r>
      </m:oMath>
      <w:r>
        <w:rPr>
          <w:lang w:val="en-US"/>
        </w:rPr>
        <w:t xml:space="preserve"> be the transmitted and received signal of a telecommunication system and </w:t>
      </w:r>
      <m:oMath>
        <m:r>
          <w:rPr>
            <w:rFonts w:ascii="Cambria Math" w:hAnsi="Cambria Math"/>
            <w:lang w:val="en-US"/>
          </w:rPr>
          <m:t>d(n)</m:t>
        </m:r>
      </m:oMath>
      <w:r>
        <w:rPr>
          <w:lang w:val="en-US"/>
        </w:rPr>
        <w:t xml:space="preserve"> the same signal filtered by a given room impulse response</w:t>
      </w:r>
      <w:r w:rsidR="00113A11">
        <w:rPr>
          <w:lang w:val="en-US"/>
        </w:rPr>
        <w:t xml:space="preserve">, in this adaptive scheme an M-order adaptive filter H is obtained so as to obtain an estimation of the room impulse response </w:t>
      </w:r>
      <m:oMath>
        <m:acc>
          <m:accPr>
            <m:ctrlPr>
              <w:rPr>
                <w:rFonts w:ascii="Cambria Math" w:hAnsi="Cambria Math"/>
                <w:i/>
                <w:lang w:val="en-US"/>
              </w:rPr>
            </m:ctrlPr>
          </m:accPr>
          <m:e>
            <m:r>
              <w:rPr>
                <w:rFonts w:ascii="Cambria Math" w:hAnsi="Cambria Math"/>
                <w:lang w:val="en-US"/>
              </w:rPr>
              <m:t>d(n)</m:t>
            </m:r>
          </m:e>
        </m:acc>
      </m:oMath>
      <w:r w:rsidR="00113A11">
        <w:rPr>
          <w:lang w:val="en-US"/>
        </w:rPr>
        <w:t xml:space="preserve">. This estimated signal is then </w:t>
      </w:r>
      <w:r w:rsidR="000B0842">
        <w:rPr>
          <w:lang w:val="en-US"/>
        </w:rPr>
        <w:t>subtracted</w:t>
      </w:r>
      <w:r w:rsidR="00113A11">
        <w:rPr>
          <w:lang w:val="en-US"/>
        </w:rPr>
        <w:t xml:space="preserve"> from the original filtered signal to obtain an acoustic echo-free signal as an error </w:t>
      </w:r>
      <m:oMath>
        <m:r>
          <w:rPr>
            <w:rFonts w:ascii="Cambria Math" w:hAnsi="Cambria Math"/>
            <w:lang w:val="en-US"/>
          </w:rPr>
          <m:t>e(n)</m:t>
        </m:r>
      </m:oMath>
      <w:r w:rsidR="00113A11">
        <w:rPr>
          <w:lang w:val="en-US"/>
        </w:rPr>
        <w:t xml:space="preserve"> signal. </w:t>
      </w:r>
      <w:r w:rsidR="006F5894">
        <w:rPr>
          <w:lang w:val="en-US"/>
        </w:rPr>
        <w:t>This scheme’s</w:t>
      </w:r>
      <w:r w:rsidR="00113A11">
        <w:rPr>
          <w:lang w:val="en-US"/>
        </w:rPr>
        <w:t xml:space="preserve"> error signal can be represented as follows:</w:t>
      </w:r>
    </w:p>
    <w:p w14:paraId="21D5958A" w14:textId="6933D99D" w:rsidR="00113A11" w:rsidRDefault="00113A11" w:rsidP="00E7596C">
      <w:pPr>
        <w:pStyle w:val="Textoindependiente"/>
        <w:rPr>
          <w:lang w:val="en-US"/>
        </w:rPr>
      </w:pPr>
      <m:oMathPara>
        <m:oMath>
          <m:r>
            <w:rPr>
              <w:rFonts w:ascii="Cambria Math" w:hAnsi="Cambria Math"/>
              <w:lang w:val="en-US"/>
            </w:rPr>
            <m:t>e</m:t>
          </m:r>
          <m:d>
            <m:dPr>
              <m:ctrlPr>
                <w:rPr>
                  <w:rFonts w:ascii="Cambria Math" w:hAnsi="Cambria Math"/>
                  <w:i/>
                  <w:lang w:val="en-US"/>
                </w:rPr>
              </m:ctrlPr>
            </m:dPr>
            <m:e>
              <m:r>
                <w:rPr>
                  <w:rFonts w:ascii="Cambria Math" w:hAnsi="Cambria Math"/>
                  <w:lang w:val="en-US"/>
                </w:rPr>
                <m:t>n</m:t>
              </m:r>
            </m:e>
          </m:d>
          <m:r>
            <w:rPr>
              <w:rFonts w:ascii="Cambria Math" w:hAnsi="Cambria Math"/>
              <w:lang w:val="en-US"/>
            </w:rPr>
            <m:t>=d</m:t>
          </m:r>
          <m:d>
            <m:dPr>
              <m:ctrlPr>
                <w:rPr>
                  <w:rFonts w:ascii="Cambria Math" w:hAnsi="Cambria Math"/>
                  <w:i/>
                  <w:lang w:val="en-US"/>
                </w:rPr>
              </m:ctrlPr>
            </m:dPr>
            <m:e>
              <m:r>
                <w:rPr>
                  <w:rFonts w:ascii="Cambria Math" w:hAnsi="Cambria Math"/>
                  <w:lang w:val="en-US"/>
                </w:rPr>
                <m:t>n</m:t>
              </m:r>
            </m:e>
          </m:d>
          <m:r>
            <w:rPr>
              <w:rFonts w:ascii="Cambria Math" w:hAnsi="Cambria Math"/>
              <w:lang w:val="en-US"/>
            </w:rPr>
            <m:t>-</m:t>
          </m:r>
          <m:r>
            <m:rPr>
              <m:sty m:val="p"/>
            </m:rPr>
            <w:rPr>
              <w:rFonts w:ascii="Cambria Math" w:hAnsi="Cambria Math"/>
              <w:lang w:val="en-US"/>
            </w:rPr>
            <m:t xml:space="preserve"> </m:t>
          </m:r>
          <m:acc>
            <m:accPr>
              <m:ctrlPr>
                <w:rPr>
                  <w:rFonts w:ascii="Cambria Math" w:hAnsi="Cambria Math"/>
                  <w:i/>
                  <w:lang w:val="en-US"/>
                </w:rPr>
              </m:ctrlPr>
            </m:accPr>
            <m:e>
              <m:r>
                <w:rPr>
                  <w:rFonts w:ascii="Cambria Math" w:hAnsi="Cambria Math"/>
                  <w:lang w:val="en-US"/>
                </w:rPr>
                <m:t>d</m:t>
              </m:r>
              <m:d>
                <m:dPr>
                  <m:ctrlPr>
                    <w:rPr>
                      <w:rFonts w:ascii="Cambria Math" w:hAnsi="Cambria Math"/>
                      <w:i/>
                      <w:lang w:val="en-US"/>
                    </w:rPr>
                  </m:ctrlPr>
                </m:dPr>
                <m:e>
                  <m:r>
                    <w:rPr>
                      <w:rFonts w:ascii="Cambria Math" w:hAnsi="Cambria Math"/>
                      <w:lang w:val="en-US"/>
                    </w:rPr>
                    <m:t>n</m:t>
                  </m:r>
                </m:e>
              </m:d>
            </m:e>
          </m:acc>
          <m:r>
            <w:rPr>
              <w:rFonts w:ascii="Cambria Math" w:hAnsi="Cambria Math"/>
              <w:lang w:val="en-US"/>
            </w:rPr>
            <m:t>=d</m:t>
          </m:r>
          <m:d>
            <m:dPr>
              <m:ctrlPr>
                <w:rPr>
                  <w:rFonts w:ascii="Cambria Math" w:hAnsi="Cambria Math"/>
                  <w:i/>
                  <w:lang w:val="en-US"/>
                </w:rPr>
              </m:ctrlPr>
            </m:dPr>
            <m:e>
              <m:r>
                <w:rPr>
                  <w:rFonts w:ascii="Cambria Math" w:hAnsi="Cambria Math"/>
                  <w:lang w:val="en-US"/>
                </w:rPr>
                <m:t>n</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M-1</m:t>
              </m:r>
            </m:sup>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m:t>
                  </m:r>
                </m:sub>
              </m:sSub>
              <m:r>
                <w:rPr>
                  <w:rFonts w:ascii="Cambria Math" w:hAnsi="Cambria Math"/>
                  <w:lang w:val="en-US"/>
                </w:rPr>
                <m:t>.x(n-i)</m:t>
              </m:r>
            </m:e>
          </m:nary>
        </m:oMath>
      </m:oMathPara>
    </w:p>
    <w:p w14:paraId="2CC958A7" w14:textId="38C49904" w:rsidR="007E46A0" w:rsidRPr="005B7D72" w:rsidRDefault="00B627B4" w:rsidP="00E7596C">
      <w:pPr>
        <w:pStyle w:val="Textoindependiente"/>
        <w:rPr>
          <w:lang w:val="en-US"/>
        </w:rPr>
      </w:pPr>
      <w:r>
        <w:rPr>
          <w:lang w:val="en-US"/>
        </w:rPr>
        <w:t>Once t</w:t>
      </w:r>
      <w:r w:rsidR="006F5894">
        <w:rPr>
          <w:lang w:val="en-US"/>
        </w:rPr>
        <w:t>he scheme’s output form</w:t>
      </w:r>
      <w:r>
        <w:rPr>
          <w:lang w:val="en-US"/>
        </w:rPr>
        <w:t xml:space="preserve"> is</w:t>
      </w:r>
      <w:r w:rsidR="006F5894">
        <w:rPr>
          <w:lang w:val="en-US"/>
        </w:rPr>
        <w:t xml:space="preserve"> known, what is left to determine are the H</w:t>
      </w:r>
      <w:r w:rsidR="005053C6">
        <w:rPr>
          <w:lang w:val="en-US"/>
        </w:rPr>
        <w:t xml:space="preserve"> adaptive</w:t>
      </w:r>
      <w:r w:rsidR="006F5894">
        <w:rPr>
          <w:lang w:val="en-US"/>
        </w:rPr>
        <w:t xml:space="preserve"> filter coefficients. </w:t>
      </w:r>
      <w:r w:rsidR="0045254A">
        <w:rPr>
          <w:lang w:val="en-US"/>
        </w:rPr>
        <w:t xml:space="preserve">The proposed scheme </w:t>
      </w:r>
      <w:r>
        <w:rPr>
          <w:lang w:val="en-US"/>
        </w:rPr>
        <w:t>uses</w:t>
      </w:r>
      <w:r w:rsidR="0045254A">
        <w:rPr>
          <w:lang w:val="en-US"/>
        </w:rPr>
        <w:t xml:space="preserve"> the error signal to update the filter parameters in order to improve its performance. There exist many algorithms that can be used to update adaptive filter coefficients, some of them are discussed in the following section, highlighting the algorithm considered to be more suitable related to the desired functionality.</w:t>
      </w:r>
    </w:p>
    <w:p w14:paraId="2306F732" w14:textId="67BFF7B8" w:rsidR="005053C6" w:rsidRDefault="005053C6" w:rsidP="006B6B66">
      <w:pPr>
        <w:pStyle w:val="Ttulo1"/>
      </w:pPr>
      <w:r>
        <w:t xml:space="preserve">Adaptive Filter update algorithm </w:t>
      </w:r>
    </w:p>
    <w:p w14:paraId="4A8F49B3" w14:textId="283CCA43" w:rsidR="005053C6" w:rsidRDefault="005053C6" w:rsidP="005053C6">
      <w:pPr>
        <w:jc w:val="start"/>
        <w:rPr>
          <w:spacing w:val="-1"/>
          <w:lang w:eastAsia="x-none"/>
        </w:rPr>
      </w:pPr>
      <w:r w:rsidRPr="005053C6">
        <w:rPr>
          <w:spacing w:val="-1"/>
          <w:lang w:eastAsia="x-none"/>
        </w:rPr>
        <w:t>Various</w:t>
      </w:r>
      <w:r>
        <w:rPr>
          <w:spacing w:val="-1"/>
          <w:lang w:eastAsia="x-none"/>
        </w:rPr>
        <w:t xml:space="preserve"> adaptive filter update algorithms exist, some of which will presented and discussed in the current section of the paper.</w:t>
      </w:r>
    </w:p>
    <w:p w14:paraId="3F28444E" w14:textId="77777777" w:rsidR="00E06597" w:rsidRDefault="00E06597" w:rsidP="005053C6">
      <w:pPr>
        <w:jc w:val="start"/>
        <w:rPr>
          <w:spacing w:val="-1"/>
          <w:lang w:eastAsia="x-none"/>
        </w:rPr>
      </w:pPr>
    </w:p>
    <w:p w14:paraId="01025F62" w14:textId="2016A108" w:rsidR="005053C6" w:rsidRDefault="005053C6" w:rsidP="005053C6">
      <w:pPr>
        <w:pStyle w:val="Ttulo2"/>
      </w:pPr>
      <w:r>
        <w:t>Least Mean Square Algorithm</w:t>
      </w:r>
    </w:p>
    <w:p w14:paraId="1F2C67E1" w14:textId="0258B1C1" w:rsidR="00A87805" w:rsidRDefault="00A87805" w:rsidP="00A87805">
      <w:pPr>
        <w:ind w:firstLine="14.40pt"/>
        <w:jc w:val="start"/>
        <w:rPr>
          <w:spacing w:val="-1"/>
          <w:lang w:eastAsia="x-none"/>
        </w:rPr>
      </w:pPr>
      <w:r w:rsidRPr="00A87805">
        <w:rPr>
          <w:spacing w:val="-1"/>
          <w:lang w:eastAsia="x-none"/>
        </w:rPr>
        <w:t xml:space="preserve">Least mean squares (LMS) algorithms are a class of </w:t>
      </w:r>
      <w:hyperlink r:id="rId10" w:tooltip="Adaptive filter" w:history="1">
        <w:r w:rsidRPr="00A87805">
          <w:rPr>
            <w:spacing w:val="-1"/>
            <w:lang w:eastAsia="x-none"/>
          </w:rPr>
          <w:t>adaptive filter</w:t>
        </w:r>
      </w:hyperlink>
      <w:r>
        <w:rPr>
          <w:spacing w:val="-1"/>
          <w:lang w:eastAsia="x-none"/>
        </w:rPr>
        <w:t xml:space="preserve">s which update filter coefficients so as to minimize the mean square error between the desired signal </w:t>
      </w:r>
      <m:oMath>
        <m:r>
          <w:rPr>
            <w:rFonts w:ascii="Cambria Math" w:hAnsi="Cambria Math"/>
            <w:spacing w:val="-1"/>
            <w:lang w:eastAsia="x-none"/>
          </w:rPr>
          <m:t>d(n)</m:t>
        </m:r>
      </m:oMath>
      <w:r>
        <w:rPr>
          <w:spacing w:val="-1"/>
          <w:lang w:eastAsia="x-none"/>
        </w:rPr>
        <w:t xml:space="preserve"> and the filter’s output </w:t>
      </w:r>
      <m:oMath>
        <m:acc>
          <m:accPr>
            <m:ctrlPr>
              <w:rPr>
                <w:rFonts w:ascii="Cambria Math" w:hAnsi="Cambria Math"/>
                <w:i/>
                <w:spacing w:val="-1"/>
                <w:lang w:eastAsia="x-none"/>
              </w:rPr>
            </m:ctrlPr>
          </m:accPr>
          <m:e>
            <m:r>
              <w:rPr>
                <w:rFonts w:ascii="Cambria Math" w:hAnsi="Cambria Math"/>
                <w:spacing w:val="-1"/>
                <w:lang w:eastAsia="x-none"/>
              </w:rPr>
              <m:t>d(n)</m:t>
            </m:r>
          </m:e>
        </m:acc>
      </m:oMath>
      <w:r>
        <w:rPr>
          <w:spacing w:val="-1"/>
          <w:lang w:eastAsia="x-none"/>
        </w:rPr>
        <w:t>. This algorithm seeks to</w:t>
      </w:r>
      <w:r w:rsidR="00CA5DD5">
        <w:rPr>
          <w:spacing w:val="-1"/>
          <w:lang w:eastAsia="x-none"/>
        </w:rPr>
        <w:t xml:space="preserve"> converge to the same final value as Wiener Filters without having to solve the Wiener-</w:t>
      </w:r>
      <w:proofErr w:type="spellStart"/>
      <w:r w:rsidR="00CA5DD5">
        <w:rPr>
          <w:spacing w:val="-1"/>
          <w:lang w:eastAsia="x-none"/>
        </w:rPr>
        <w:t>Hopf</w:t>
      </w:r>
      <w:proofErr w:type="spellEnd"/>
      <w:r w:rsidR="00CA5DD5">
        <w:rPr>
          <w:spacing w:val="-1"/>
          <w:lang w:eastAsia="x-none"/>
        </w:rPr>
        <w:t xml:space="preserve"> equations with matrix inversion. This algorithm equation takes the form of:</w:t>
      </w:r>
    </w:p>
    <w:p w14:paraId="1FA7FCB3" w14:textId="77777777" w:rsidR="00E06597" w:rsidRDefault="00E06597" w:rsidP="00A87805">
      <w:pPr>
        <w:ind w:firstLine="14.40pt"/>
        <w:jc w:val="start"/>
        <w:rPr>
          <w:spacing w:val="-1"/>
          <w:lang w:eastAsia="x-none"/>
        </w:rPr>
      </w:pPr>
    </w:p>
    <w:p w14:paraId="0C05C4B3" w14:textId="651FA9EB" w:rsidR="00CA5DD5" w:rsidRPr="00E06597" w:rsidRDefault="006754DD" w:rsidP="00CA5DD5">
      <m:oMathPara>
        <m:oMath>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r>
                <w:rPr>
                  <w:rFonts w:ascii="Cambria Math" w:hAnsi="Cambria Math"/>
                </w:rPr>
                <m:t>n</m:t>
              </m:r>
              <m:r>
                <m:rPr>
                  <m:sty m:val="p"/>
                </m:rPr>
                <w:rPr>
                  <w:rFonts w:ascii="Cambria Math" w:hAnsi="Cambria Math"/>
                </w:rPr>
                <m:t>+1</m:t>
              </m:r>
            </m:e>
          </m:d>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h</m:t>
                  </m:r>
                </m:e>
                <m:sub>
                  <m:r>
                    <w:rPr>
                      <w:rFonts w:ascii="Cambria Math" w:hAnsi="Cambria Math"/>
                    </w:rPr>
                    <m:t>k</m:t>
                  </m:r>
                </m:sub>
              </m:sSub>
            </m:e>
          </m:acc>
          <m:d>
            <m:dPr>
              <m:ctrlPr>
                <w:rPr>
                  <w:rFonts w:ascii="Cambria Math" w:hAnsi="Cambria Math"/>
                </w:rPr>
              </m:ctrlPr>
            </m:dPr>
            <m:e>
              <m:r>
                <w:rPr>
                  <w:rFonts w:ascii="Cambria Math" w:hAnsi="Cambria Math"/>
                </w:rPr>
                <m:t>n</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μ.</m:t>
          </m:r>
          <m:r>
            <m:rPr>
              <m:sty m:val="p"/>
            </m:rP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s,k</m:t>
              </m:r>
            </m:sub>
          </m:sSub>
          <m:r>
            <w:rPr>
              <w:rFonts w:ascii="Cambria Math" w:hAnsi="Cambria Math"/>
            </w:rPr>
            <m:t>(n)</m:t>
          </m:r>
        </m:oMath>
      </m:oMathPara>
    </w:p>
    <w:p w14:paraId="0AC678D6" w14:textId="77777777" w:rsidR="00E06597" w:rsidRPr="00CA5DD5" w:rsidRDefault="00E06597" w:rsidP="00CA5DD5"/>
    <w:p w14:paraId="47AE551A" w14:textId="7B1662C2" w:rsidR="00CA5DD5" w:rsidRDefault="00CA5DD5" w:rsidP="00A87805">
      <w:pPr>
        <w:ind w:firstLine="14.40pt"/>
        <w:jc w:val="start"/>
      </w:pPr>
      <w:r>
        <w:rPr>
          <w:spacing w:val="-1"/>
          <w:lang w:eastAsia="x-none"/>
        </w:rPr>
        <w:t xml:space="preserve">Where </w:t>
      </w:r>
      <m:oMath>
        <m:sSub>
          <m:sSubPr>
            <m:ctrlPr>
              <w:rPr>
                <w:rFonts w:ascii="Cambria Math" w:hAnsi="Cambria Math"/>
                <w:i/>
                <w:spacing w:val="-1"/>
                <w:lang w:eastAsia="x-none"/>
              </w:rPr>
            </m:ctrlPr>
          </m:sSubPr>
          <m:e>
            <m:r>
              <w:rPr>
                <w:rFonts w:ascii="Cambria Math" w:hAnsi="Cambria Math"/>
                <w:spacing w:val="-1"/>
                <w:lang w:eastAsia="x-none"/>
              </w:rPr>
              <m:t>h</m:t>
            </m:r>
          </m:e>
          <m:sub>
            <m:r>
              <w:rPr>
                <w:rFonts w:ascii="Cambria Math" w:hAnsi="Cambria Math"/>
                <w:spacing w:val="-1"/>
                <w:lang w:eastAsia="x-none"/>
              </w:rPr>
              <m:t>k</m:t>
            </m:r>
          </m:sub>
        </m:sSub>
      </m:oMath>
      <w:r>
        <w:rPr>
          <w:spacing w:val="-1"/>
          <w:lang w:eastAsia="x-none"/>
        </w:rPr>
        <w:t xml:space="preserve"> is the k-</w:t>
      </w:r>
      <w:proofErr w:type="spellStart"/>
      <w:r>
        <w:rPr>
          <w:spacing w:val="-1"/>
          <w:lang w:eastAsia="x-none"/>
        </w:rPr>
        <w:t>th</w:t>
      </w:r>
      <w:proofErr w:type="spellEnd"/>
      <w:r>
        <w:rPr>
          <w:spacing w:val="-1"/>
          <w:lang w:eastAsia="x-none"/>
        </w:rPr>
        <w:t xml:space="preserve"> adaptive filter coefficient, </w:t>
      </w:r>
      <m:oMath>
        <m:r>
          <w:rPr>
            <w:rFonts w:ascii="Cambria Math" w:hAnsi="Cambria Math"/>
            <w:spacing w:val="-1"/>
            <w:lang w:eastAsia="x-none"/>
          </w:rPr>
          <m:t>μ</m:t>
        </m:r>
      </m:oMath>
      <w:r>
        <w:rPr>
          <w:spacing w:val="-1"/>
          <w:lang w:eastAsia="x-none"/>
        </w:rPr>
        <w:t xml:space="preserve"> is the learning rate and </w:t>
      </w:r>
      <m:oMath>
        <m:r>
          <m:rPr>
            <m:sty m:val="p"/>
          </m:rP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s,k</m:t>
            </m:r>
          </m:sub>
        </m:sSub>
        <m:r>
          <w:rPr>
            <w:rFonts w:ascii="Cambria Math" w:hAnsi="Cambria Math"/>
          </w:rPr>
          <m:t>(n)</m:t>
        </m:r>
      </m:oMath>
      <w:r>
        <w:t xml:space="preserve"> is the loss function gradient which is reduced to </w:t>
      </w:r>
      <m:oMath>
        <m:r>
          <m:rPr>
            <m:sty m:val="p"/>
          </m:rP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s,k</m:t>
            </m:r>
          </m:sub>
        </m:sSub>
        <m:d>
          <m:dPr>
            <m:ctrlPr>
              <w:rPr>
                <w:rFonts w:ascii="Cambria Math" w:hAnsi="Cambria Math"/>
                <w:i/>
              </w:rPr>
            </m:ctrlPr>
          </m:dPr>
          <m:e>
            <m:r>
              <w:rPr>
                <w:rFonts w:ascii="Cambria Math" w:hAnsi="Cambria Math"/>
              </w:rPr>
              <m:t>n</m:t>
            </m:r>
          </m:e>
        </m:d>
        <m:r>
          <w:rPr>
            <w:rFonts w:ascii="Cambria Math" w:hAnsi="Cambria Math"/>
          </w:rPr>
          <m:t>=-2x(n-k)</m:t>
        </m:r>
        <m:acc>
          <m:accPr>
            <m:chr m:val="̅"/>
            <m:ctrlPr>
              <w:rPr>
                <w:rFonts w:ascii="Cambria Math" w:hAnsi="Cambria Math"/>
                <w:i/>
              </w:rPr>
            </m:ctrlPr>
          </m:accPr>
          <m:e>
            <m:r>
              <w:rPr>
                <w:rFonts w:ascii="Cambria Math" w:hAnsi="Cambria Math"/>
              </w:rPr>
              <m:t>e(n)</m:t>
            </m:r>
          </m:e>
        </m:acc>
      </m:oMath>
      <w:r w:rsidR="00BC63E1">
        <w:t xml:space="preserve"> . Applying this new definition, the algorithm’s update equation resumes to:</w:t>
      </w:r>
    </w:p>
    <w:p w14:paraId="24D7B573" w14:textId="77777777" w:rsidR="00E06597" w:rsidRDefault="00E06597" w:rsidP="00A87805">
      <w:pPr>
        <w:ind w:firstLine="14.40pt"/>
        <w:jc w:val="start"/>
      </w:pPr>
    </w:p>
    <w:p w14:paraId="44E10965" w14:textId="1347DBF4" w:rsidR="00CA5DD5" w:rsidRPr="00E06597" w:rsidRDefault="006754DD" w:rsidP="00BC63E1">
      <w:pPr>
        <w:ind w:firstLine="14.40pt"/>
        <w:jc w:val="start"/>
      </w:pPr>
      <m:oMathPara>
        <m:oMath>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r>
                <w:rPr>
                  <w:rFonts w:ascii="Cambria Math" w:hAnsi="Cambria Math"/>
                </w:rPr>
                <m:t>n</m:t>
              </m:r>
              <m:r>
                <m:rPr>
                  <m:sty m:val="p"/>
                </m:rPr>
                <w:rPr>
                  <w:rFonts w:ascii="Cambria Math" w:hAnsi="Cambria Math"/>
                </w:rPr>
                <m:t>+1</m:t>
              </m:r>
            </m:e>
          </m:d>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h</m:t>
                  </m:r>
                </m:e>
                <m:sub>
                  <m:r>
                    <w:rPr>
                      <w:rFonts w:ascii="Cambria Math" w:hAnsi="Cambria Math"/>
                    </w:rPr>
                    <m:t>k</m:t>
                  </m:r>
                </m:sub>
              </m:sSub>
            </m:e>
          </m:acc>
          <m:d>
            <m:dPr>
              <m:ctrlPr>
                <w:rPr>
                  <w:rFonts w:ascii="Cambria Math" w:hAnsi="Cambria Math"/>
                </w:rPr>
              </m:ctrlPr>
            </m:dPr>
            <m:e>
              <m:r>
                <w:rPr>
                  <w:rFonts w:ascii="Cambria Math" w:hAnsi="Cambria Math"/>
                </w:rPr>
                <m:t>n</m:t>
              </m:r>
            </m:e>
          </m:d>
          <m:r>
            <m:rPr>
              <m:sty m:val="p"/>
            </m:rPr>
            <w:rPr>
              <w:rFonts w:ascii="Cambria Math" w:hAnsi="Cambria Math"/>
            </w:rPr>
            <m:t>+</m:t>
          </m:r>
          <m:r>
            <w:rPr>
              <w:rFonts w:ascii="Cambria Math" w:hAnsi="Cambria Math"/>
            </w:rPr>
            <m:t>μ.x(n-k)</m:t>
          </m:r>
          <m:acc>
            <m:accPr>
              <m:chr m:val="̅"/>
              <m:ctrlPr>
                <w:rPr>
                  <w:rFonts w:ascii="Cambria Math" w:hAnsi="Cambria Math"/>
                  <w:i/>
                </w:rPr>
              </m:ctrlPr>
            </m:accPr>
            <m:e>
              <m:r>
                <w:rPr>
                  <w:rFonts w:ascii="Cambria Math" w:hAnsi="Cambria Math"/>
                </w:rPr>
                <m:t>.e(n)</m:t>
              </m:r>
            </m:e>
          </m:acc>
        </m:oMath>
      </m:oMathPara>
    </w:p>
    <w:p w14:paraId="46CDED91" w14:textId="77777777" w:rsidR="00E06597" w:rsidRPr="00BC63E1" w:rsidRDefault="00E06597" w:rsidP="00BC63E1">
      <w:pPr>
        <w:ind w:firstLine="14.40pt"/>
        <w:jc w:val="start"/>
        <w:rPr>
          <w:spacing w:val="-1"/>
          <w:lang w:eastAsia="x-none"/>
        </w:rPr>
      </w:pPr>
    </w:p>
    <w:p w14:paraId="4B095EEB" w14:textId="6E6CE4FF" w:rsidR="00BC63E1" w:rsidRDefault="00BC63E1" w:rsidP="00BC63E1">
      <w:pPr>
        <w:ind w:firstLine="14.40pt"/>
        <w:jc w:val="start"/>
        <w:rPr>
          <w:spacing w:val="-1"/>
          <w:lang w:eastAsia="x-none"/>
        </w:rPr>
      </w:pPr>
      <w:r>
        <w:rPr>
          <w:spacing w:val="-1"/>
          <w:lang w:eastAsia="x-none"/>
        </w:rPr>
        <w:t>Taking into account that this algorithm emerges as a solution for the Wiener-</w:t>
      </w:r>
      <w:proofErr w:type="spellStart"/>
      <w:r>
        <w:rPr>
          <w:spacing w:val="-1"/>
          <w:lang w:eastAsia="x-none"/>
        </w:rPr>
        <w:t>Hopf</w:t>
      </w:r>
      <w:proofErr w:type="spellEnd"/>
      <w:r>
        <w:rPr>
          <w:spacing w:val="-1"/>
          <w:lang w:eastAsia="x-none"/>
        </w:rPr>
        <w:t xml:space="preserve"> equation it can be proven that this algorithm’s convergence depends on the relation between the learning rate and the input signal autocorrelation matrix. </w:t>
      </w:r>
      <w:r w:rsidR="00B7548F">
        <w:rPr>
          <w:spacing w:val="-1"/>
          <w:lang w:eastAsia="x-none"/>
        </w:rPr>
        <w:t xml:space="preserve">When </w:t>
      </w:r>
      <m:oMath>
        <m:r>
          <w:rPr>
            <w:rFonts w:ascii="Cambria Math" w:hAnsi="Cambria Math"/>
            <w:spacing w:val="-1"/>
            <w:lang w:eastAsia="x-none"/>
          </w:rPr>
          <m:t>μ</m:t>
        </m:r>
      </m:oMath>
      <w:r w:rsidR="00B7548F">
        <w:rPr>
          <w:spacing w:val="-1"/>
          <w:lang w:eastAsia="x-none"/>
        </w:rPr>
        <w:t xml:space="preserve">  is small, t</w:t>
      </w:r>
      <w:r>
        <w:rPr>
          <w:spacing w:val="-1"/>
          <w:lang w:eastAsia="x-none"/>
        </w:rPr>
        <w:t>his relationship related to filter coefficient convergence can be sho</w:t>
      </w:r>
      <w:r w:rsidR="00B7548F">
        <w:rPr>
          <w:spacing w:val="-1"/>
          <w:lang w:eastAsia="x-none"/>
        </w:rPr>
        <w:t>wn with the following inequality</w:t>
      </w:r>
      <w:r>
        <w:rPr>
          <w:spacing w:val="-1"/>
          <w:lang w:eastAsia="x-none"/>
        </w:rPr>
        <w:t>:</w:t>
      </w:r>
    </w:p>
    <w:p w14:paraId="4CD95101" w14:textId="21E5B770" w:rsidR="00BC63E1" w:rsidRPr="00BC63E1" w:rsidRDefault="00BC63E1" w:rsidP="00BC63E1">
      <w:pPr>
        <w:ind w:firstLine="14.40pt"/>
        <w:jc w:val="start"/>
        <w:rPr>
          <w:spacing w:val="-1"/>
          <w:lang w:eastAsia="x-none"/>
        </w:rPr>
      </w:pPr>
      <m:oMathPara>
        <m:oMath>
          <m:r>
            <w:rPr>
              <w:rFonts w:ascii="Cambria Math" w:hAnsi="Cambria Math"/>
              <w:spacing w:val="-1"/>
              <w:lang w:eastAsia="x-none"/>
            </w:rPr>
            <m:t xml:space="preserve">0 &lt; μ &lt; </m:t>
          </m:r>
          <m:f>
            <m:fPr>
              <m:ctrlPr>
                <w:rPr>
                  <w:rFonts w:ascii="Cambria Math" w:hAnsi="Cambria Math"/>
                  <w:i/>
                  <w:spacing w:val="-1"/>
                  <w:lang w:eastAsia="x-none"/>
                </w:rPr>
              </m:ctrlPr>
            </m:fPr>
            <m:num>
              <m:r>
                <w:rPr>
                  <w:rFonts w:ascii="Cambria Math" w:hAnsi="Cambria Math"/>
                  <w:spacing w:val="-1"/>
                  <w:lang w:eastAsia="x-none"/>
                </w:rPr>
                <m:t>2</m:t>
              </m:r>
            </m:num>
            <m:den>
              <m:sSub>
                <m:sSubPr>
                  <m:ctrlPr>
                    <w:rPr>
                      <w:rFonts w:ascii="Cambria Math" w:hAnsi="Cambria Math"/>
                      <w:i/>
                      <w:spacing w:val="-1"/>
                      <w:lang w:eastAsia="x-none"/>
                    </w:rPr>
                  </m:ctrlPr>
                </m:sSubPr>
                <m:e>
                  <m:r>
                    <w:rPr>
                      <w:rFonts w:ascii="Cambria Math" w:hAnsi="Cambria Math"/>
                      <w:spacing w:val="-1"/>
                      <w:lang w:eastAsia="x-none"/>
                    </w:rPr>
                    <m:t>λ</m:t>
                  </m:r>
                </m:e>
                <m:sub>
                  <m:r>
                    <w:rPr>
                      <w:rFonts w:ascii="Cambria Math" w:hAnsi="Cambria Math"/>
                      <w:spacing w:val="-1"/>
                      <w:lang w:eastAsia="x-none"/>
                    </w:rPr>
                    <m:t>max</m:t>
                  </m:r>
                </m:sub>
              </m:sSub>
            </m:den>
          </m:f>
        </m:oMath>
      </m:oMathPara>
    </w:p>
    <w:p w14:paraId="7CD0C209" w14:textId="5CCBC601" w:rsidR="00B7548F" w:rsidRDefault="00BC63E1" w:rsidP="00BC63E1">
      <w:pPr>
        <w:ind w:firstLine="14.40pt"/>
        <w:jc w:val="start"/>
        <w:rPr>
          <w:spacing w:val="-1"/>
          <w:lang w:eastAsia="x-none"/>
        </w:rPr>
      </w:pPr>
      <w:r>
        <w:rPr>
          <w:spacing w:val="-1"/>
          <w:lang w:eastAsia="x-none"/>
        </w:rPr>
        <w:t xml:space="preserve">Where </w:t>
      </w:r>
      <m:oMath>
        <m:sSub>
          <m:sSubPr>
            <m:ctrlPr>
              <w:rPr>
                <w:rFonts w:ascii="Cambria Math" w:hAnsi="Cambria Math"/>
                <w:i/>
                <w:spacing w:val="-1"/>
                <w:lang w:eastAsia="x-none"/>
              </w:rPr>
            </m:ctrlPr>
          </m:sSubPr>
          <m:e>
            <m:r>
              <w:rPr>
                <w:rFonts w:ascii="Cambria Math" w:hAnsi="Cambria Math"/>
                <w:spacing w:val="-1"/>
                <w:lang w:eastAsia="x-none"/>
              </w:rPr>
              <m:t>λ</m:t>
            </m:r>
          </m:e>
          <m:sub>
            <m:r>
              <w:rPr>
                <w:rFonts w:ascii="Cambria Math" w:hAnsi="Cambria Math"/>
                <w:spacing w:val="-1"/>
                <w:lang w:eastAsia="x-none"/>
              </w:rPr>
              <m:t>max</m:t>
            </m:r>
          </m:sub>
        </m:sSub>
      </m:oMath>
      <w:r>
        <w:rPr>
          <w:spacing w:val="-1"/>
          <w:lang w:eastAsia="x-none"/>
        </w:rPr>
        <w:t xml:space="preserve"> is the greatest eigenvalue of the input autocorrelation matrix. If the algorithm’s learning rate meets this inequality</w:t>
      </w:r>
      <w:r w:rsidR="00B7548F">
        <w:rPr>
          <w:spacing w:val="-1"/>
          <w:lang w:eastAsia="x-none"/>
        </w:rPr>
        <w:t>,</w:t>
      </w:r>
      <w:r>
        <w:rPr>
          <w:spacing w:val="-1"/>
          <w:lang w:eastAsia="x-none"/>
        </w:rPr>
        <w:t xml:space="preserve"> </w:t>
      </w:r>
      <w:r w:rsidR="00B7548F">
        <w:rPr>
          <w:spacing w:val="-1"/>
          <w:lang w:eastAsia="x-none"/>
        </w:rPr>
        <w:t>algorithm convergence in the mean is guaranteed.</w:t>
      </w:r>
    </w:p>
    <w:p w14:paraId="1077F566" w14:textId="1D7EC299" w:rsidR="00B7548F" w:rsidRDefault="00B7548F" w:rsidP="00BC63E1">
      <w:pPr>
        <w:ind w:firstLine="14.40pt"/>
        <w:jc w:val="start"/>
        <w:rPr>
          <w:spacing w:val="-1"/>
          <w:lang w:eastAsia="x-none"/>
        </w:rPr>
      </w:pPr>
      <w:r>
        <w:rPr>
          <w:spacing w:val="-1"/>
          <w:lang w:eastAsia="x-none"/>
        </w:rPr>
        <w:t xml:space="preserve">This algorithm’s </w:t>
      </w:r>
      <w:proofErr w:type="spellStart"/>
      <w:r w:rsidR="001839A0">
        <w:rPr>
          <w:spacing w:val="-1"/>
          <w:lang w:eastAsia="x-none"/>
        </w:rPr>
        <w:t>mis</w:t>
      </w:r>
      <w:r w:rsidR="00A90827">
        <w:rPr>
          <w:spacing w:val="-1"/>
          <w:lang w:eastAsia="x-none"/>
        </w:rPr>
        <w:t>adjustment</w:t>
      </w:r>
      <w:proofErr w:type="spellEnd"/>
      <w:r>
        <w:rPr>
          <w:spacing w:val="-1"/>
          <w:lang w:eastAsia="x-none"/>
        </w:rPr>
        <w:t xml:space="preserve"> </w:t>
      </w:r>
      <w:r w:rsidRPr="00B7548F">
        <w:rPr>
          <w:b/>
          <w:i/>
          <w:spacing w:val="-1"/>
          <w:lang w:eastAsia="x-none"/>
        </w:rPr>
        <w:t>M</w:t>
      </w:r>
      <w:r>
        <w:rPr>
          <w:i/>
          <w:spacing w:val="-1"/>
          <w:lang w:eastAsia="x-none"/>
        </w:rPr>
        <w:t xml:space="preserve"> </w:t>
      </w:r>
      <w:r>
        <w:rPr>
          <w:spacing w:val="-1"/>
          <w:lang w:eastAsia="x-none"/>
        </w:rPr>
        <w:t>can be defined as the relation between the stationary minimum loss and the stationary excess mean quadratic error. This can be represented with the following equation:</w:t>
      </w:r>
    </w:p>
    <w:p w14:paraId="3F24CFEE" w14:textId="77777777" w:rsidR="00E06597" w:rsidRDefault="00E06597" w:rsidP="00BC63E1">
      <w:pPr>
        <w:ind w:firstLine="14.40pt"/>
        <w:jc w:val="start"/>
        <w:rPr>
          <w:spacing w:val="-1"/>
          <w:lang w:eastAsia="x-none"/>
        </w:rPr>
      </w:pPr>
    </w:p>
    <w:p w14:paraId="175E6E70" w14:textId="0249A672" w:rsidR="00B7548F" w:rsidRPr="00E06597" w:rsidRDefault="00B7548F" w:rsidP="00BC63E1">
      <w:pPr>
        <w:ind w:firstLine="14.40pt"/>
        <w:jc w:val="start"/>
        <w:rPr>
          <w:i/>
          <w:spacing w:val="-1"/>
          <w:lang w:eastAsia="x-none"/>
        </w:rPr>
      </w:pPr>
      <m:oMathPara>
        <m:oMath>
          <m:r>
            <m:rPr>
              <m:sty m:val="bi"/>
            </m:rPr>
            <w:rPr>
              <w:rFonts w:ascii="Cambria Math" w:hAnsi="Cambria Math"/>
              <w:spacing w:val="-1"/>
              <w:lang w:eastAsia="x-none"/>
            </w:rPr>
            <m:t>M</m:t>
          </m:r>
          <m:r>
            <w:rPr>
              <w:rFonts w:ascii="Cambria Math" w:hAnsi="Cambria Math"/>
              <w:spacing w:val="-1"/>
              <w:lang w:eastAsia="x-none"/>
            </w:rPr>
            <m:t>=</m:t>
          </m:r>
          <m:f>
            <m:fPr>
              <m:ctrlPr>
                <w:rPr>
                  <w:rFonts w:ascii="Cambria Math" w:hAnsi="Cambria Math"/>
                  <w:i/>
                  <w:spacing w:val="-1"/>
                  <w:lang w:eastAsia="x-none"/>
                </w:rPr>
              </m:ctrlPr>
            </m:fPr>
            <m:num>
              <m:r>
                <w:rPr>
                  <w:rFonts w:ascii="Cambria Math" w:hAnsi="Cambria Math"/>
                  <w:spacing w:val="-1"/>
                  <w:lang w:eastAsia="x-none"/>
                </w:rPr>
                <m:t>μ</m:t>
              </m:r>
            </m:num>
            <m:den>
              <m:r>
                <w:rPr>
                  <w:rFonts w:ascii="Cambria Math" w:hAnsi="Cambria Math"/>
                  <w:spacing w:val="-1"/>
                  <w:lang w:eastAsia="x-none"/>
                </w:rPr>
                <m:t>2</m:t>
              </m:r>
            </m:den>
          </m:f>
          <m:r>
            <m:rPr>
              <m:sty m:val="p"/>
            </m:rPr>
            <w:rPr>
              <w:rFonts w:ascii="Cambria Math" w:hAnsi="Cambria Math"/>
              <w:spacing w:val="-1"/>
              <w:lang w:eastAsia="x-none"/>
            </w:rPr>
            <m:t>M</m:t>
          </m:r>
          <m:sSubSup>
            <m:sSubSupPr>
              <m:ctrlPr>
                <w:rPr>
                  <w:rFonts w:ascii="Cambria Math" w:hAnsi="Cambria Math"/>
                  <w:spacing w:val="-1"/>
                  <w:lang w:eastAsia="x-none"/>
                </w:rPr>
              </m:ctrlPr>
            </m:sSubSupPr>
            <m:e>
              <m:r>
                <w:rPr>
                  <w:rFonts w:ascii="Cambria Math" w:hAnsi="Cambria Math"/>
                  <w:spacing w:val="-1"/>
                  <w:lang w:eastAsia="x-none"/>
                </w:rPr>
                <m:t>σ</m:t>
              </m:r>
            </m:e>
            <m:sub>
              <m:r>
                <w:rPr>
                  <w:rFonts w:ascii="Cambria Math" w:hAnsi="Cambria Math"/>
                  <w:spacing w:val="-1"/>
                  <w:lang w:eastAsia="x-none"/>
                </w:rPr>
                <m:t>x</m:t>
              </m:r>
            </m:sub>
            <m:sup>
              <m:r>
                <w:rPr>
                  <w:rFonts w:ascii="Cambria Math" w:hAnsi="Cambria Math"/>
                  <w:spacing w:val="-1"/>
                  <w:lang w:eastAsia="x-none"/>
                </w:rPr>
                <m:t>2</m:t>
              </m:r>
            </m:sup>
          </m:sSubSup>
        </m:oMath>
      </m:oMathPara>
    </w:p>
    <w:p w14:paraId="5E8313BE" w14:textId="77777777" w:rsidR="00E06597" w:rsidRPr="00FB4AE1" w:rsidRDefault="00E06597" w:rsidP="00BC63E1">
      <w:pPr>
        <w:ind w:firstLine="14.40pt"/>
        <w:jc w:val="start"/>
        <w:rPr>
          <w:i/>
          <w:spacing w:val="-1"/>
          <w:lang w:eastAsia="x-none"/>
        </w:rPr>
      </w:pPr>
    </w:p>
    <w:p w14:paraId="6E4607D5" w14:textId="28D03480" w:rsidR="00FB4AE1" w:rsidRDefault="00FB4AE1" w:rsidP="00BC63E1">
      <w:pPr>
        <w:ind w:firstLine="14.40pt"/>
        <w:jc w:val="start"/>
        <w:rPr>
          <w:spacing w:val="-1"/>
          <w:lang w:eastAsia="x-none"/>
        </w:rPr>
      </w:pPr>
      <w:r>
        <w:rPr>
          <w:spacing w:val="-1"/>
          <w:lang w:eastAsia="x-none"/>
        </w:rPr>
        <w:t xml:space="preserve">It can be seen that this algorithm’s stationary quadratic error is related to the filter’s length, the learning rate and the input signal power. Given that in the case of hands free communications, the input signal is human speech and </w:t>
      </w:r>
      <w:r w:rsidR="00947600">
        <w:rPr>
          <w:spacing w:val="-1"/>
          <w:lang w:eastAsia="x-none"/>
        </w:rPr>
        <w:t>its</w:t>
      </w:r>
      <w:r>
        <w:rPr>
          <w:spacing w:val="-1"/>
          <w:lang w:eastAsia="x-none"/>
        </w:rPr>
        <w:t xml:space="preserve"> instantaneous power can vary</w:t>
      </w:r>
      <w:r w:rsidR="00475BB8">
        <w:rPr>
          <w:spacing w:val="-1"/>
          <w:lang w:eastAsia="x-none"/>
        </w:rPr>
        <w:t xml:space="preserve">, the algorithm’s </w:t>
      </w:r>
      <w:proofErr w:type="spellStart"/>
      <w:r w:rsidR="001839A0">
        <w:rPr>
          <w:spacing w:val="-1"/>
          <w:lang w:eastAsia="x-none"/>
        </w:rPr>
        <w:t>misadjustment</w:t>
      </w:r>
      <w:proofErr w:type="spellEnd"/>
      <w:r w:rsidR="001839A0">
        <w:rPr>
          <w:spacing w:val="-1"/>
          <w:lang w:eastAsia="x-none"/>
        </w:rPr>
        <w:t xml:space="preserve"> </w:t>
      </w:r>
      <m:oMath>
        <m:r>
          <m:rPr>
            <m:sty m:val="bi"/>
          </m:rPr>
          <w:rPr>
            <w:rFonts w:ascii="Cambria Math" w:hAnsi="Cambria Math"/>
            <w:spacing w:val="-1"/>
            <w:lang w:eastAsia="x-none"/>
          </w:rPr>
          <m:t>M</m:t>
        </m:r>
      </m:oMath>
      <w:r w:rsidR="00475BB8">
        <w:rPr>
          <w:b/>
          <w:spacing w:val="-1"/>
          <w:lang w:eastAsia="x-none"/>
        </w:rPr>
        <w:t xml:space="preserve"> </w:t>
      </w:r>
      <w:r w:rsidR="00475BB8">
        <w:rPr>
          <w:spacing w:val="-1"/>
          <w:lang w:eastAsia="x-none"/>
        </w:rPr>
        <w:t>can also vary accordingly and that may not be desired.</w:t>
      </w:r>
    </w:p>
    <w:p w14:paraId="7143C41A" w14:textId="3F8F29BA" w:rsidR="00CA5DD5" w:rsidRPr="00475BB8" w:rsidRDefault="00475BB8" w:rsidP="00475BB8">
      <w:pPr>
        <w:ind w:firstLine="14.40pt"/>
        <w:jc w:val="start"/>
        <w:rPr>
          <w:spacing w:val="-1"/>
          <w:lang w:eastAsia="x-none"/>
        </w:rPr>
      </w:pPr>
      <w:r>
        <w:rPr>
          <w:spacing w:val="-1"/>
          <w:lang w:eastAsia="x-none"/>
        </w:rPr>
        <w:t>So as to solve this issue, modifications of the LMS algorithm exist that take into account input signal instantaneous power. One of this modifications is the Normalized Least Mean Square Algorithm that will be explained below.</w:t>
      </w:r>
    </w:p>
    <w:p w14:paraId="17E9BE22" w14:textId="542AB56E" w:rsidR="005053C6" w:rsidRDefault="005053C6" w:rsidP="005053C6">
      <w:pPr>
        <w:pStyle w:val="Ttulo2"/>
      </w:pPr>
      <w:r>
        <w:t>Normalized Least Mean Square Algorithm</w:t>
      </w:r>
    </w:p>
    <w:p w14:paraId="7D2222B3" w14:textId="65993FEF" w:rsidR="00475BB8" w:rsidRDefault="00475BB8" w:rsidP="00475BB8">
      <w:pPr>
        <w:ind w:firstLine="14.40pt"/>
        <w:jc w:val="start"/>
        <w:rPr>
          <w:spacing w:val="-1"/>
          <w:lang w:eastAsia="x-none"/>
        </w:rPr>
      </w:pPr>
      <w:r>
        <w:rPr>
          <w:spacing w:val="-1"/>
          <w:lang w:eastAsia="x-none"/>
        </w:rPr>
        <w:t>This LMS variation intends to reduce dependence between input instantaneous power and filter coefficient’s update. So as to solve this issue</w:t>
      </w:r>
      <w:r w:rsidR="001E5EE1">
        <w:rPr>
          <w:spacing w:val="-1"/>
          <w:lang w:eastAsia="x-none"/>
        </w:rPr>
        <w:t xml:space="preserve"> the Lagrange multiplier method was used resulting in the following coefficient update equation:</w:t>
      </w:r>
    </w:p>
    <w:p w14:paraId="4336917C" w14:textId="77777777" w:rsidR="00E06597" w:rsidRDefault="00E06597" w:rsidP="00475BB8">
      <w:pPr>
        <w:ind w:firstLine="14.40pt"/>
        <w:jc w:val="start"/>
        <w:rPr>
          <w:spacing w:val="-1"/>
          <w:lang w:eastAsia="x-none"/>
        </w:rPr>
      </w:pPr>
    </w:p>
    <w:p w14:paraId="557A3237" w14:textId="1F781DD6" w:rsidR="001E5EE1" w:rsidRDefault="006754DD" w:rsidP="00475BB8">
      <w:pPr>
        <w:ind w:firstLine="14.40pt"/>
        <w:jc w:val="start"/>
      </w:pPr>
      <m:oMath>
        <m:sSub>
          <m:sSubPr>
            <m:ctrlPr>
              <w:rPr>
                <w:rFonts w:ascii="Cambria Math" w:hAnsi="Cambria Math"/>
                <w:i/>
                <w:spacing w:val="-1"/>
                <w:lang w:eastAsia="x-none"/>
              </w:rPr>
            </m:ctrlPr>
          </m:sSubPr>
          <m:e>
            <m:r>
              <w:rPr>
                <w:rFonts w:ascii="Cambria Math" w:hAnsi="Cambria Math"/>
                <w:spacing w:val="-1"/>
                <w:lang w:eastAsia="x-none"/>
              </w:rPr>
              <m:t>h</m:t>
            </m:r>
          </m:e>
          <m:sub>
            <m:r>
              <w:rPr>
                <w:rFonts w:ascii="Cambria Math" w:hAnsi="Cambria Math"/>
                <w:spacing w:val="-1"/>
                <w:lang w:eastAsia="x-none"/>
              </w:rPr>
              <m:t>k</m:t>
            </m:r>
          </m:sub>
        </m:sSub>
        <m:d>
          <m:dPr>
            <m:ctrlPr>
              <w:rPr>
                <w:rFonts w:ascii="Cambria Math" w:hAnsi="Cambria Math"/>
                <w:i/>
                <w:spacing w:val="-1"/>
                <w:lang w:eastAsia="x-none"/>
              </w:rPr>
            </m:ctrlPr>
          </m:dPr>
          <m:e>
            <m:r>
              <w:rPr>
                <w:rFonts w:ascii="Cambria Math" w:hAnsi="Cambria Math"/>
                <w:spacing w:val="-1"/>
                <w:lang w:eastAsia="x-none"/>
              </w:rPr>
              <m:t>n+1</m:t>
            </m:r>
          </m:e>
        </m:d>
        <m:r>
          <w:rPr>
            <w:rFonts w:ascii="Cambria Math" w:hAnsi="Cambria Math"/>
            <w:spacing w:val="-1"/>
            <w:lang w:eastAsia="x-none"/>
          </w:rPr>
          <m:t>=</m:t>
        </m:r>
        <m:sSub>
          <m:sSubPr>
            <m:ctrlPr>
              <w:rPr>
                <w:rFonts w:ascii="Cambria Math" w:hAnsi="Cambria Math"/>
                <w:i/>
                <w:spacing w:val="-1"/>
                <w:lang w:eastAsia="x-none"/>
              </w:rPr>
            </m:ctrlPr>
          </m:sSubPr>
          <m:e>
            <m:r>
              <w:rPr>
                <w:rFonts w:ascii="Cambria Math" w:hAnsi="Cambria Math"/>
                <w:spacing w:val="-1"/>
                <w:lang w:eastAsia="x-none"/>
              </w:rPr>
              <m:t>h</m:t>
            </m:r>
          </m:e>
          <m:sub>
            <m:r>
              <w:rPr>
                <w:rFonts w:ascii="Cambria Math" w:hAnsi="Cambria Math"/>
                <w:spacing w:val="-1"/>
                <w:lang w:eastAsia="x-none"/>
              </w:rPr>
              <m:t>k</m:t>
            </m:r>
          </m:sub>
        </m:sSub>
        <m:d>
          <m:dPr>
            <m:ctrlPr>
              <w:rPr>
                <w:rFonts w:ascii="Cambria Math" w:hAnsi="Cambria Math"/>
                <w:i/>
                <w:spacing w:val="-1"/>
                <w:lang w:eastAsia="x-none"/>
              </w:rPr>
            </m:ctrlPr>
          </m:dPr>
          <m:e>
            <m:r>
              <w:rPr>
                <w:rFonts w:ascii="Cambria Math" w:hAnsi="Cambria Math"/>
                <w:spacing w:val="-1"/>
                <w:lang w:eastAsia="x-none"/>
              </w:rPr>
              <m:t>n</m:t>
            </m:r>
          </m:e>
        </m:d>
        <m:r>
          <w:rPr>
            <w:rFonts w:ascii="Cambria Math" w:hAnsi="Cambria Math"/>
            <w:spacing w:val="-1"/>
            <w:lang w:eastAsia="x-none"/>
          </w:rPr>
          <m:t>+</m:t>
        </m:r>
      </m:oMath>
      <w:r w:rsidR="001E5EE1">
        <w:rPr>
          <w:spacing w:val="-1"/>
          <w:lang w:eastAsia="x-none"/>
        </w:rPr>
        <w:t xml:space="preserve"> </w:t>
      </w:r>
      <m:oMath>
        <m:f>
          <m:fPr>
            <m:ctrlPr>
              <w:rPr>
                <w:rFonts w:ascii="Cambria Math" w:hAnsi="Cambria Math"/>
                <w:i/>
              </w:rPr>
            </m:ctrlPr>
          </m:fPr>
          <m:num>
            <m:acc>
              <m:accPr>
                <m:chr m:val="̃"/>
                <m:ctrlPr>
                  <w:rPr>
                    <w:rFonts w:ascii="Cambria Math" w:hAnsi="Cambria Math"/>
                    <w:i/>
                  </w:rPr>
                </m:ctrlPr>
              </m:accPr>
              <m:e>
                <m:r>
                  <w:rPr>
                    <w:rFonts w:ascii="Cambria Math" w:hAnsi="Cambria Math"/>
                  </w:rPr>
                  <m:t>μ</m:t>
                </m:r>
              </m:e>
            </m:acc>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x(n)</m:t>
                    </m:r>
                  </m:e>
                </m:d>
              </m:e>
              <m:sup>
                <m:r>
                  <w:rPr>
                    <w:rFonts w:ascii="Cambria Math" w:hAnsi="Cambria Math"/>
                  </w:rPr>
                  <m:t>2</m:t>
                </m:r>
              </m:sup>
            </m:sSup>
            <m:r>
              <w:rPr>
                <w:rFonts w:ascii="Cambria Math" w:hAnsi="Cambria Math"/>
              </w:rPr>
              <m:t>+δ</m:t>
            </m:r>
          </m:den>
        </m:f>
        <m:r>
          <w:rPr>
            <w:rFonts w:ascii="Cambria Math" w:hAnsi="Cambria Math"/>
          </w:rPr>
          <m:t>.x(n-k)</m:t>
        </m:r>
        <m:acc>
          <m:accPr>
            <m:chr m:val="̅"/>
            <m:ctrlPr>
              <w:rPr>
                <w:rFonts w:ascii="Cambria Math" w:hAnsi="Cambria Math"/>
                <w:i/>
              </w:rPr>
            </m:ctrlPr>
          </m:accPr>
          <m:e>
            <m:r>
              <w:rPr>
                <w:rFonts w:ascii="Cambria Math" w:hAnsi="Cambria Math"/>
              </w:rPr>
              <m:t>.e(n)</m:t>
            </m:r>
          </m:e>
        </m:acc>
      </m:oMath>
      <w:r w:rsidR="001E5EE1">
        <w:tab/>
      </w:r>
    </w:p>
    <w:p w14:paraId="5E1D61C6" w14:textId="77777777" w:rsidR="00E06597" w:rsidRDefault="00E06597" w:rsidP="00475BB8">
      <w:pPr>
        <w:ind w:firstLine="14.40pt"/>
        <w:jc w:val="start"/>
      </w:pPr>
    </w:p>
    <w:p w14:paraId="74058939" w14:textId="7B26745C" w:rsidR="001E5EE1" w:rsidRDefault="001E5EE1" w:rsidP="00475BB8">
      <w:pPr>
        <w:ind w:firstLine="14.40pt"/>
        <w:jc w:val="start"/>
      </w:pPr>
      <w:r>
        <w:t xml:space="preserve">It can be seen that in the coefficient update equation input signal power is taken into account. So as to prevent drastic and unexpected changes to occur when input signal power is null or weak another parameter is </w:t>
      </w:r>
      <m:oMath>
        <m:r>
          <w:rPr>
            <w:rFonts w:ascii="Cambria Math" w:hAnsi="Cambria Math"/>
          </w:rPr>
          <m:t>δ</m:t>
        </m:r>
      </m:oMath>
      <w:r>
        <w:t xml:space="preserve"> is added. This parameter ensures that the denominator is never too small, causing undesirable big changes in coefficient’s update.</w:t>
      </w:r>
    </w:p>
    <w:p w14:paraId="031DB452" w14:textId="77777777" w:rsidR="001E5EE1" w:rsidRDefault="001E5EE1" w:rsidP="00475BB8">
      <w:pPr>
        <w:ind w:firstLine="14.40pt"/>
        <w:jc w:val="start"/>
      </w:pPr>
    </w:p>
    <w:p w14:paraId="655FE1ED" w14:textId="40D2E4EE" w:rsidR="001E5EE1" w:rsidRDefault="00E06597" w:rsidP="00475BB8">
      <w:pPr>
        <w:ind w:firstLine="14.40pt"/>
        <w:jc w:val="start"/>
        <w:rPr>
          <w:spacing w:val="-1"/>
          <w:lang w:eastAsia="x-none"/>
        </w:rPr>
      </w:pPr>
      <w:r>
        <w:rPr>
          <w:spacing w:val="-1"/>
          <w:lang w:eastAsia="x-none"/>
        </w:rPr>
        <w:t xml:space="preserve">Since input signal power is taken into account for filter coefficient update, it is expected that filter convergence and </w:t>
      </w:r>
      <w:proofErr w:type="spellStart"/>
      <w:r w:rsidR="001839A0">
        <w:rPr>
          <w:spacing w:val="-1"/>
          <w:lang w:eastAsia="x-none"/>
        </w:rPr>
        <w:t>misadjustment</w:t>
      </w:r>
      <w:proofErr w:type="spellEnd"/>
      <w:r w:rsidR="001839A0">
        <w:rPr>
          <w:spacing w:val="-1"/>
          <w:lang w:eastAsia="x-none"/>
        </w:rPr>
        <w:t xml:space="preserve"> </w:t>
      </w:r>
      <w:r>
        <w:rPr>
          <w:spacing w:val="-1"/>
          <w:lang w:eastAsia="x-none"/>
        </w:rPr>
        <w:t xml:space="preserve">will depend less from this power. </w:t>
      </w:r>
    </w:p>
    <w:p w14:paraId="456EF519" w14:textId="70E3809C" w:rsidR="00330BCA" w:rsidRDefault="00330BCA" w:rsidP="00475BB8">
      <w:pPr>
        <w:ind w:firstLine="14.40pt"/>
        <w:jc w:val="start"/>
        <w:rPr>
          <w:spacing w:val="-1"/>
          <w:lang w:eastAsia="x-none"/>
        </w:rPr>
      </w:pPr>
      <w:r>
        <w:rPr>
          <w:spacing w:val="-1"/>
          <w:lang w:eastAsia="x-none"/>
        </w:rPr>
        <w:t>Despite this variation solving the dependence of filter convergence speed and input signal power, this LMS variation does not solve another problem that the algorithm presents; large computational complexity for large adaptive filters. So as to solve this issue another LMS variation is explored: Fast Block LMS with Convergence Optimization, that will be explained and discussed below.</w:t>
      </w:r>
    </w:p>
    <w:p w14:paraId="2CA4C5FB" w14:textId="27EDF699" w:rsidR="00475BB8" w:rsidRPr="00475BB8" w:rsidRDefault="00475BB8" w:rsidP="00475BB8">
      <w:pPr>
        <w:jc w:val="start"/>
      </w:pPr>
    </w:p>
    <w:p w14:paraId="3527E242" w14:textId="5199BB36" w:rsidR="00CC3BB7" w:rsidRDefault="005053C6" w:rsidP="00CC3BB7">
      <w:pPr>
        <w:pStyle w:val="Ttulo2"/>
      </w:pPr>
      <w:r>
        <w:t>Fast Block Least Mean Square with Convergence Optimization Algorithm</w:t>
      </w:r>
    </w:p>
    <w:p w14:paraId="5F41ACAD" w14:textId="0D174295" w:rsidR="00CC3BB7" w:rsidRDefault="00CC3BB7" w:rsidP="00CC3BB7">
      <w:pPr>
        <w:ind w:firstLine="14.40pt"/>
        <w:jc w:val="start"/>
        <w:rPr>
          <w:spacing w:val="-1"/>
          <w:lang w:eastAsia="x-none"/>
        </w:rPr>
      </w:pPr>
      <w:r>
        <w:rPr>
          <w:spacing w:val="-1"/>
          <w:lang w:eastAsia="x-none"/>
        </w:rPr>
        <w:t xml:space="preserve">This basis of this algorithm lies in dividing the input signal in </w:t>
      </w:r>
      <w:r w:rsidRPr="00CC3BB7">
        <w:rPr>
          <w:spacing w:val="-1"/>
          <w:lang w:eastAsia="x-none"/>
        </w:rPr>
        <w:t>L</w:t>
      </w:r>
      <w:r>
        <w:rPr>
          <w:spacing w:val="-1"/>
          <w:lang w:eastAsia="x-none"/>
        </w:rPr>
        <w:t xml:space="preserve"> length blocks</w:t>
      </w:r>
      <w:r w:rsidR="000D6BCE">
        <w:rPr>
          <w:spacing w:val="-1"/>
          <w:lang w:eastAsia="x-none"/>
        </w:rPr>
        <w:t xml:space="preserve"> and applying the M length adaptive filter to each block. </w:t>
      </w:r>
      <m:oMath>
        <m:sSub>
          <m:sSubPr>
            <m:ctrlPr>
              <w:rPr>
                <w:rFonts w:ascii="Cambria Math" w:hAnsi="Cambria Math"/>
                <w:i/>
                <w:spacing w:val="-1"/>
                <w:lang w:eastAsia="x-none"/>
              </w:rPr>
            </m:ctrlPr>
          </m:sSubPr>
          <m:e>
            <m:r>
              <w:rPr>
                <w:rFonts w:ascii="Cambria Math" w:hAnsi="Cambria Math"/>
                <w:spacing w:val="-1"/>
                <w:lang w:eastAsia="x-none"/>
              </w:rPr>
              <m:t>h</m:t>
            </m:r>
          </m:e>
          <m:sub>
            <m:r>
              <w:rPr>
                <w:rFonts w:ascii="Cambria Math" w:hAnsi="Cambria Math"/>
                <w:spacing w:val="-1"/>
                <w:lang w:eastAsia="x-none"/>
              </w:rPr>
              <m:t>k</m:t>
            </m:r>
          </m:sub>
        </m:sSub>
      </m:oMath>
      <w:r w:rsidR="000D6BCE">
        <w:rPr>
          <w:spacing w:val="-1"/>
          <w:lang w:eastAsia="x-none"/>
        </w:rPr>
        <w:t xml:space="preserve"> filter coefficients are updated block by block. Relating to computational complexity it can be shown that optimum block length is the adaptive filter’s length M.</w:t>
      </w:r>
    </w:p>
    <w:p w14:paraId="403971B5" w14:textId="77777777" w:rsidR="00464C8A" w:rsidRDefault="00464C8A" w:rsidP="00464C8A">
      <w:pPr>
        <w:ind w:firstLine="14.40pt"/>
        <w:jc w:val="start"/>
        <w:rPr>
          <w:spacing w:val="-1"/>
          <w:lang w:eastAsia="x-none"/>
        </w:rPr>
      </w:pPr>
      <w:r>
        <w:rPr>
          <w:spacing w:val="-1"/>
          <w:lang w:eastAsia="x-none"/>
        </w:rPr>
        <w:t>So as to improve computational complexity this algorithm uses the Fast Fourier Transform to implement the adaptive filtering equation and the correlation between the input signal and the error signal. This algorithm, can be shown with the following diagram:</w:t>
      </w:r>
    </w:p>
    <w:p w14:paraId="76CC1128" w14:textId="057F2710" w:rsidR="00464C8A" w:rsidRDefault="002C1066" w:rsidP="00464C8A">
      <w:pPr>
        <w:ind w:firstLine="14.40pt"/>
        <w:rPr>
          <w:spacing w:val="-1"/>
          <w:lang w:eastAsia="x-none"/>
        </w:rPr>
      </w:pPr>
      <w:r w:rsidRPr="008B5E72">
        <w:rPr>
          <w:noProof/>
        </w:rPr>
        <w:drawing>
          <wp:anchor distT="45720" distB="45720" distL="114300" distR="114300" simplePos="0" relativeHeight="251661824" behindDoc="0" locked="0" layoutInCell="1" allowOverlap="1" wp14:anchorId="02F6B3DA" wp14:editId="75BC9DF2">
            <wp:simplePos x="0" y="0"/>
            <wp:positionH relativeFrom="margin">
              <wp:align>right</wp:align>
            </wp:positionH>
            <wp:positionV relativeFrom="paragraph">
              <wp:posOffset>2875280</wp:posOffset>
            </wp:positionV>
            <wp:extent cx="2903220" cy="419100"/>
            <wp:effectExtent l="0" t="0" r="0" b="0"/>
            <wp:wrapSquare wrapText="bothSides"/>
            <wp:docPr id="4" name="Cuadro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03220" cy="419100"/>
                    </a:xfrm>
                    <a:prstGeom prst="rect">
                      <a:avLst/>
                    </a:prstGeom>
                    <a:noFill/>
                    <a:ln w="9525">
                      <a:noFill/>
                      <a:miter lim="800%"/>
                      <a:headEnd/>
                      <a:tailEnd/>
                    </a:ln>
                  </wp:spPr>
                  <wp:txbx>
                    <wne:txbxContent>
                      <w:p w14:paraId="5DDB46D6" w14:textId="77777777" w:rsidR="00464C8A" w:rsidRPr="002C1066" w:rsidRDefault="00464C8A" w:rsidP="00464C8A">
                        <w:pPr>
                          <w:rPr>
                            <w:sz w:val="18"/>
                            <w:szCs w:val="18"/>
                          </w:rPr>
                        </w:pPr>
                        <w:r w:rsidRPr="002C1066">
                          <w:rPr>
                            <w:sz w:val="18"/>
                            <w:szCs w:val="18"/>
                          </w:rPr>
                          <w:t>Figure 2. Fast Block Least Mean Square blocks diagram.</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464C8A">
        <w:rPr>
          <w:noProof/>
          <w:spacing w:val="-1"/>
        </w:rPr>
        <w:drawing>
          <wp:inline distT="0" distB="0" distL="0" distR="0" wp14:anchorId="3A35A03C" wp14:editId="28AE70DD">
            <wp:extent cx="2417469" cy="2773680"/>
            <wp:effectExtent l="0" t="0" r="1905" b="7620"/>
            <wp:docPr id="2" name="Imagen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fast block lm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29218" cy="2787160"/>
                    </a:xfrm>
                    <a:prstGeom prst="rect">
                      <a:avLst/>
                    </a:prstGeom>
                  </pic:spPr>
                </pic:pic>
              </a:graphicData>
            </a:graphic>
          </wp:inline>
        </w:drawing>
      </w:r>
    </w:p>
    <w:p w14:paraId="0DBB14A9" w14:textId="2CD15901" w:rsidR="00464C8A" w:rsidRDefault="00464C8A" w:rsidP="00464C8A">
      <w:pPr>
        <w:ind w:firstLine="14.40pt"/>
        <w:jc w:val="start"/>
        <w:rPr>
          <w:spacing w:val="-1"/>
          <w:lang w:eastAsia="x-none"/>
        </w:rPr>
      </w:pPr>
      <w:r>
        <w:rPr>
          <w:spacing w:val="-1"/>
          <w:lang w:eastAsia="x-none"/>
        </w:rPr>
        <w:tab/>
        <w:t>This algorithm’s complexity ratio in relation to the basic LMS algorithm can be shown below:</w:t>
      </w:r>
    </w:p>
    <w:p w14:paraId="5D1444E0" w14:textId="77777777" w:rsidR="00464C8A" w:rsidRDefault="00464C8A" w:rsidP="00464C8A">
      <w:pPr>
        <w:ind w:firstLine="14.40pt"/>
        <w:jc w:val="start"/>
        <w:rPr>
          <w:spacing w:val="-1"/>
          <w:lang w:eastAsia="x-none"/>
        </w:rPr>
      </w:pPr>
    </w:p>
    <w:p w14:paraId="6DA32907" w14:textId="77777777" w:rsidR="00464C8A" w:rsidRPr="008C5384" w:rsidRDefault="006754DD" w:rsidP="00464C8A">
      <w:pPr>
        <w:ind w:firstLine="14.40pt"/>
        <w:jc w:val="start"/>
        <w:rPr>
          <w:spacing w:val="-1"/>
          <w:lang w:eastAsia="x-none"/>
        </w:rPr>
      </w:pPr>
      <m:oMathPara>
        <m:oMath>
          <m:f>
            <m:fPr>
              <m:ctrlPr>
                <w:rPr>
                  <w:rFonts w:ascii="Cambria Math" w:hAnsi="Cambria Math"/>
                  <w:i/>
                  <w:spacing w:val="-1"/>
                  <w:lang w:eastAsia="x-none"/>
                </w:rPr>
              </m:ctrlPr>
            </m:fPr>
            <m:num>
              <m:r>
                <w:rPr>
                  <w:rFonts w:ascii="Cambria Math" w:hAnsi="Cambria Math"/>
                  <w:spacing w:val="-1"/>
                  <w:lang w:eastAsia="x-none"/>
                </w:rPr>
                <m:t>FB LMS complexity</m:t>
              </m:r>
            </m:num>
            <m:den>
              <m:r>
                <w:rPr>
                  <w:rFonts w:ascii="Cambria Math" w:hAnsi="Cambria Math"/>
                  <w:spacing w:val="-1"/>
                  <w:lang w:eastAsia="x-none"/>
                </w:rPr>
                <m:t>LMS complexity</m:t>
              </m:r>
            </m:den>
          </m:f>
          <m:r>
            <w:rPr>
              <w:rFonts w:ascii="Cambria Math" w:hAnsi="Cambria Math"/>
              <w:spacing w:val="-1"/>
              <w:lang w:eastAsia="x-none"/>
            </w:rPr>
            <m:t>=</m:t>
          </m:r>
          <m:f>
            <m:fPr>
              <m:ctrlPr>
                <w:rPr>
                  <w:rFonts w:ascii="Cambria Math" w:hAnsi="Cambria Math"/>
                  <w:i/>
                  <w:spacing w:val="-1"/>
                  <w:lang w:eastAsia="x-none"/>
                </w:rPr>
              </m:ctrlPr>
            </m:fPr>
            <m:num>
              <m:r>
                <w:rPr>
                  <w:rFonts w:ascii="Cambria Math" w:hAnsi="Cambria Math"/>
                  <w:spacing w:val="-1"/>
                  <w:lang w:eastAsia="x-none"/>
                </w:rPr>
                <m:t>10M</m:t>
              </m:r>
              <m:func>
                <m:funcPr>
                  <m:ctrlPr>
                    <w:rPr>
                      <w:rFonts w:ascii="Cambria Math" w:hAnsi="Cambria Math"/>
                      <w:i/>
                      <w:spacing w:val="-1"/>
                      <w:lang w:eastAsia="x-none"/>
                    </w:rPr>
                  </m:ctrlPr>
                </m:funcPr>
                <m:fName>
                  <m:sSub>
                    <m:sSubPr>
                      <m:ctrlPr>
                        <w:rPr>
                          <w:rFonts w:ascii="Cambria Math" w:hAnsi="Cambria Math"/>
                          <w:i/>
                          <w:spacing w:val="-1"/>
                          <w:lang w:eastAsia="x-none"/>
                        </w:rPr>
                      </m:ctrlPr>
                    </m:sSubPr>
                    <m:e>
                      <m:r>
                        <m:rPr>
                          <m:sty m:val="p"/>
                        </m:rPr>
                        <w:rPr>
                          <w:rFonts w:ascii="Cambria Math" w:hAnsi="Cambria Math"/>
                          <w:spacing w:val="-1"/>
                          <w:lang w:eastAsia="x-none"/>
                        </w:rPr>
                        <m:t>log</m:t>
                      </m:r>
                    </m:e>
                    <m:sub>
                      <m:r>
                        <w:rPr>
                          <w:rFonts w:ascii="Cambria Math" w:hAnsi="Cambria Math"/>
                          <w:spacing w:val="-1"/>
                          <w:lang w:eastAsia="x-none"/>
                        </w:rPr>
                        <m:t>2</m:t>
                      </m:r>
                    </m:sub>
                  </m:sSub>
                </m:fName>
                <m:e>
                  <m:r>
                    <w:rPr>
                      <w:rFonts w:ascii="Cambria Math" w:hAnsi="Cambria Math"/>
                      <w:spacing w:val="-1"/>
                      <w:lang w:eastAsia="x-none"/>
                    </w:rPr>
                    <m:t>M</m:t>
                  </m:r>
                </m:e>
              </m:func>
              <m:r>
                <w:rPr>
                  <w:rFonts w:ascii="Cambria Math" w:hAnsi="Cambria Math"/>
                  <w:spacing w:val="-1"/>
                  <w:lang w:eastAsia="x-none"/>
                </w:rPr>
                <m:t>+26M</m:t>
              </m:r>
            </m:num>
            <m:den>
              <m:r>
                <w:rPr>
                  <w:rFonts w:ascii="Cambria Math" w:hAnsi="Cambria Math"/>
                  <w:spacing w:val="-1"/>
                  <w:lang w:eastAsia="x-none"/>
                </w:rPr>
                <m:t>2</m:t>
              </m:r>
              <m:sSup>
                <m:sSupPr>
                  <m:ctrlPr>
                    <w:rPr>
                      <w:rFonts w:ascii="Cambria Math" w:hAnsi="Cambria Math"/>
                      <w:i/>
                      <w:spacing w:val="-1"/>
                      <w:lang w:eastAsia="x-none"/>
                    </w:rPr>
                  </m:ctrlPr>
                </m:sSupPr>
                <m:e>
                  <m:r>
                    <w:rPr>
                      <w:rFonts w:ascii="Cambria Math" w:hAnsi="Cambria Math"/>
                      <w:spacing w:val="-1"/>
                      <w:lang w:eastAsia="x-none"/>
                    </w:rPr>
                    <m:t>M</m:t>
                  </m:r>
                </m:e>
                <m:sup>
                  <m:r>
                    <w:rPr>
                      <w:rFonts w:ascii="Cambria Math" w:hAnsi="Cambria Math"/>
                      <w:spacing w:val="-1"/>
                      <w:lang w:eastAsia="x-none"/>
                    </w:rPr>
                    <m:t>2</m:t>
                  </m:r>
                </m:sup>
              </m:sSup>
            </m:den>
          </m:f>
        </m:oMath>
      </m:oMathPara>
    </w:p>
    <w:p w14:paraId="2769E1B6" w14:textId="77777777" w:rsidR="00464C8A" w:rsidRPr="008C5384" w:rsidRDefault="00464C8A" w:rsidP="00464C8A">
      <w:pPr>
        <w:ind w:firstLine="14.40pt"/>
        <w:jc w:val="start"/>
        <w:rPr>
          <w:spacing w:val="-1"/>
          <w:lang w:eastAsia="x-none"/>
        </w:rPr>
      </w:pPr>
    </w:p>
    <w:p w14:paraId="2404D9D0" w14:textId="77777777" w:rsidR="00464C8A" w:rsidRDefault="00464C8A" w:rsidP="00464C8A">
      <w:pPr>
        <w:ind w:firstLine="14.40pt"/>
        <w:jc w:val="start"/>
        <w:rPr>
          <w:spacing w:val="-1"/>
          <w:lang w:eastAsia="x-none"/>
        </w:rPr>
      </w:pPr>
      <w:r>
        <w:rPr>
          <w:spacing w:val="-1"/>
          <w:lang w:eastAsia="x-none"/>
        </w:rPr>
        <w:t>For example, for an M=4000 filter this equation shows that Fast Block LMS is 307 times faster in relation to the normal LMS algorithm.</w:t>
      </w:r>
    </w:p>
    <w:p w14:paraId="0FE29434" w14:textId="32B7FE71" w:rsidR="00F406C9" w:rsidRDefault="008F5EDA" w:rsidP="00464C8A">
      <w:pPr>
        <w:ind w:firstLine="14.40pt"/>
        <w:jc w:val="start"/>
      </w:pPr>
      <w:r>
        <w:rPr>
          <w:spacing w:val="-1"/>
          <w:lang w:eastAsia="x-none"/>
        </w:rPr>
        <w:t>In order t</w:t>
      </w:r>
      <w:r w:rsidR="00464C8A">
        <w:rPr>
          <w:spacing w:val="-1"/>
          <w:lang w:eastAsia="x-none"/>
        </w:rPr>
        <w:t xml:space="preserve">o improve convergence speed, a </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464C8A">
        <w:t xml:space="preserve"> learning rate can be assigned to each </w:t>
      </w:r>
      <w:proofErr w:type="spellStart"/>
      <w:r w:rsidR="00464C8A">
        <w:t>i-th</w:t>
      </w:r>
      <w:proofErr w:type="spellEnd"/>
      <w:r w:rsidR="00464C8A">
        <w:t xml:space="preserve"> frequency bin of the FFT used. </w:t>
      </w:r>
    </w:p>
    <w:p w14:paraId="2B0B838F" w14:textId="77777777" w:rsidR="00F406C9" w:rsidRDefault="00F406C9" w:rsidP="00464C8A">
      <w:pPr>
        <w:ind w:firstLine="14.40pt"/>
        <w:jc w:val="start"/>
      </w:pPr>
    </w:p>
    <w:p w14:paraId="4FDD1E1E" w14:textId="77777777" w:rsidR="00F406C9" w:rsidRDefault="00F406C9" w:rsidP="00464C8A">
      <w:pPr>
        <w:ind w:firstLine="14.40pt"/>
        <w:jc w:val="start"/>
      </w:pPr>
    </w:p>
    <w:p w14:paraId="6924BA1B" w14:textId="0245EE8C" w:rsidR="00464C8A" w:rsidRDefault="00464C8A" w:rsidP="00464C8A">
      <w:pPr>
        <w:ind w:firstLine="14.40pt"/>
        <w:jc w:val="start"/>
      </w:pPr>
      <w:r>
        <w:t>This parameter can be defined as follows:</w:t>
      </w:r>
    </w:p>
    <w:p w14:paraId="41048AD4" w14:textId="77777777" w:rsidR="00464C8A" w:rsidRDefault="00464C8A" w:rsidP="00464C8A">
      <w:pPr>
        <w:ind w:firstLine="14.40pt"/>
        <w:jc w:val="start"/>
      </w:pPr>
    </w:p>
    <w:p w14:paraId="664ECBDE" w14:textId="77777777" w:rsidR="00464C8A" w:rsidRPr="00DD71BB" w:rsidRDefault="006754DD" w:rsidP="00464C8A">
      <w:pPr>
        <w:ind w:firstLine="14.40pt"/>
        <w:jc w:val="start"/>
      </w:pPr>
      <m:oMathPara>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m:t>
              </m:r>
            </m:num>
            <m:den>
              <m:sSub>
                <m:sSubPr>
                  <m:ctrlPr>
                    <w:rPr>
                      <w:rFonts w:ascii="Cambria Math" w:hAnsi="Cambria Math"/>
                      <w:i/>
                    </w:rPr>
                  </m:ctrlPr>
                </m:sSubPr>
                <m:e>
                  <m:r>
                    <w:rPr>
                      <w:rFonts w:ascii="Cambria Math" w:hAnsi="Cambria Math"/>
                    </w:rPr>
                    <m:t>P</m:t>
                  </m:r>
                </m:e>
                <m:sub>
                  <m:r>
                    <w:rPr>
                      <w:rFonts w:ascii="Cambria Math" w:hAnsi="Cambria Math"/>
                    </w:rPr>
                    <m:t>i</m:t>
                  </m:r>
                </m:sub>
              </m:sSub>
            </m:den>
          </m:f>
        </m:oMath>
      </m:oMathPara>
    </w:p>
    <w:p w14:paraId="77EFF037" w14:textId="77777777" w:rsidR="00464C8A" w:rsidRPr="00DD71BB" w:rsidRDefault="00464C8A" w:rsidP="00464C8A">
      <w:pPr>
        <w:ind w:firstLine="14.40pt"/>
        <w:jc w:val="start"/>
      </w:pPr>
    </w:p>
    <w:p w14:paraId="4ADF75C0" w14:textId="77777777" w:rsidR="00464C8A" w:rsidRDefault="00464C8A" w:rsidP="00464C8A">
      <w:pPr>
        <w:ind w:firstLine="14.40pt"/>
        <w:jc w:val="start"/>
      </w:pPr>
      <w:r>
        <w:t xml:space="preserve">Where </w:t>
      </w:r>
      <m:oMath>
        <m:r>
          <w:rPr>
            <w:rFonts w:ascii="Cambria Math" w:hAnsi="Cambria Math"/>
          </w:rPr>
          <m:t>α</m:t>
        </m:r>
      </m:oMath>
      <w:r>
        <w:t xml:space="preserve"> is a constant and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oMath>
      <w:r>
        <w:t>is an estimation of the instantaneous power of the i-th frequency bin. This power can be estimated with an autoregressive equation as follows:</w:t>
      </w:r>
    </w:p>
    <w:p w14:paraId="79B525AE" w14:textId="77777777" w:rsidR="00464C8A" w:rsidRDefault="00464C8A" w:rsidP="00464C8A">
      <w:pPr>
        <w:ind w:firstLine="14.40pt"/>
        <w:jc w:val="start"/>
      </w:pPr>
    </w:p>
    <w:p w14:paraId="357389BC" w14:textId="77777777" w:rsidR="00464C8A" w:rsidRPr="00DD71BB" w:rsidRDefault="006754DD" w:rsidP="00464C8A">
      <w:pPr>
        <w:ind w:firstLine="14.40pt"/>
        <w:jc w:val="start"/>
      </w:pP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k</m:t>
            </m:r>
          </m:e>
        </m:d>
        <m:r>
          <w:rPr>
            <w:rFonts w:ascii="Cambria Math" w:hAnsi="Cambria Math"/>
          </w:rPr>
          <m:t>=γ</m:t>
        </m:r>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k-1</m:t>
            </m:r>
          </m:e>
        </m:d>
        <m:r>
          <w:rPr>
            <w:rFonts w:ascii="Cambria Math" w:hAnsi="Cambria Math"/>
          </w:rPr>
          <m:t>+(1-γ)</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e>
          <m:sup>
            <m:r>
              <w:rPr>
                <w:rFonts w:ascii="Cambria Math" w:hAnsi="Cambria Math"/>
              </w:rPr>
              <m:t>2</m:t>
            </m:r>
          </m:sup>
        </m:sSup>
      </m:oMath>
      <w:r w:rsidR="00464C8A">
        <w:t xml:space="preserve">  </w:t>
      </w:r>
      <m:oMath>
        <m:r>
          <w:rPr>
            <w:rFonts w:ascii="Cambria Math" w:hAnsi="Cambria Math"/>
            <w:sz w:val="16"/>
            <w:szCs w:val="16"/>
          </w:rPr>
          <m:t>i=0,1,..,2M-1</m:t>
        </m:r>
      </m:oMath>
    </w:p>
    <w:p w14:paraId="2C77BF26" w14:textId="77777777" w:rsidR="00464C8A" w:rsidRDefault="00464C8A" w:rsidP="00464C8A">
      <w:pPr>
        <w:ind w:firstLine="14.40pt"/>
        <w:jc w:val="start"/>
        <w:rPr>
          <w:spacing w:val="-1"/>
          <w:lang w:eastAsia="x-none"/>
        </w:rPr>
      </w:pPr>
    </w:p>
    <w:p w14:paraId="08ECE415" w14:textId="3EEC5A4A" w:rsidR="00464C8A" w:rsidRDefault="00464C8A" w:rsidP="00464C8A">
      <w:pPr>
        <w:ind w:firstLine="14.40pt"/>
        <w:jc w:val="start"/>
      </w:pPr>
      <m:oMath>
        <m:r>
          <w:rPr>
            <w:rFonts w:ascii="Cambria Math" w:hAnsi="Cambria Math"/>
          </w:rPr>
          <m:t>γ</m:t>
        </m:r>
      </m:oMath>
      <w:r>
        <w:t xml:space="preserve"> is a forgetting </w:t>
      </w:r>
      <w:r w:rsidR="001D02BB">
        <w:t xml:space="preserve">factor </w:t>
      </w:r>
      <w:r>
        <w:t xml:space="preserve">whose range of value lies between 0 and 1. This equation implements a 1 order low-pass filter, where the forgetting factor controls the cut-off frequency of the </w:t>
      </w:r>
      <w:r w:rsidR="001D02BB">
        <w:t>filter.</w:t>
      </w:r>
    </w:p>
    <w:p w14:paraId="30DAE496" w14:textId="32D26B7E" w:rsidR="005053C6" w:rsidRDefault="006748BE" w:rsidP="006748BE">
      <w:pPr>
        <w:ind w:firstLine="14.40pt"/>
        <w:jc w:val="start"/>
      </w:pPr>
      <w:r>
        <w:t>This algorithm improves computational complexity in relation to the LMS algorithm while also taking into account input signal power in the coefficient update equation, maintaining convergence speed improvements seen in the NLMS algorithm.</w:t>
      </w:r>
      <w:r w:rsidR="000B0842">
        <w:t xml:space="preserve"> </w:t>
      </w:r>
    </w:p>
    <w:p w14:paraId="40AAEA52" w14:textId="77777777" w:rsidR="003776F0" w:rsidRPr="006748BE" w:rsidRDefault="003776F0" w:rsidP="003776F0">
      <w:pPr>
        <w:ind w:firstLine="14.40pt"/>
        <w:jc w:val="start"/>
        <w:rPr>
          <w:spacing w:val="-1"/>
          <w:lang w:eastAsia="x-none"/>
        </w:rPr>
      </w:pPr>
      <w:r>
        <w:t>Given the needed application and this algorithm’s benefits, Fast Block Least Mean Squares with Convergence Optimization was chosen.</w:t>
      </w:r>
    </w:p>
    <w:p w14:paraId="4D729AD6" w14:textId="77777777" w:rsidR="003776F0" w:rsidRDefault="003776F0" w:rsidP="006748BE">
      <w:pPr>
        <w:ind w:firstLine="14.40pt"/>
        <w:jc w:val="start"/>
      </w:pPr>
    </w:p>
    <w:p w14:paraId="0DC363BB" w14:textId="7C0E19B8" w:rsidR="003776F0" w:rsidRDefault="00E76402" w:rsidP="003776F0">
      <w:pPr>
        <w:pStyle w:val="Ttulo2"/>
      </w:pPr>
      <w:r w:rsidRPr="008B5E72">
        <w:drawing>
          <wp:anchor distT="45720" distB="45720" distL="114300" distR="114300" simplePos="0" relativeHeight="251688448" behindDoc="0" locked="0" layoutInCell="1" allowOverlap="1" wp14:anchorId="5D548A74" wp14:editId="241AED4D">
            <wp:simplePos x="0" y="0"/>
            <wp:positionH relativeFrom="column">
              <wp:posOffset>3501390</wp:posOffset>
            </wp:positionH>
            <wp:positionV relativeFrom="paragraph">
              <wp:posOffset>203835</wp:posOffset>
            </wp:positionV>
            <wp:extent cx="2903220" cy="419100"/>
            <wp:effectExtent l="0" t="0" r="0" b="0"/>
            <wp:wrapSquare wrapText="bothSides"/>
            <wp:docPr id="8" name="Cuadro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03220" cy="419100"/>
                    </a:xfrm>
                    <a:prstGeom prst="rect">
                      <a:avLst/>
                    </a:prstGeom>
                    <a:noFill/>
                    <a:ln w="9525">
                      <a:noFill/>
                      <a:miter lim="800%"/>
                      <a:headEnd/>
                      <a:tailEnd/>
                    </a:ln>
                  </wp:spPr>
                  <wp:txbx>
                    <wne:txbxContent>
                      <w:p w14:paraId="031FFAE3" w14:textId="7086D8A4" w:rsidR="00E76402" w:rsidRPr="002C1066" w:rsidRDefault="00E76402" w:rsidP="00E76402">
                        <w:pPr>
                          <w:rPr>
                            <w:sz w:val="18"/>
                            <w:szCs w:val="18"/>
                          </w:rPr>
                        </w:pPr>
                        <w:r w:rsidRPr="002C1066">
                          <w:rPr>
                            <w:sz w:val="18"/>
                            <w:szCs w:val="18"/>
                          </w:rPr>
                          <w:t xml:space="preserve">Figure 3. </w:t>
                        </w:r>
                        <w:r w:rsidR="008302E7">
                          <w:rPr>
                            <w:sz w:val="18"/>
                            <w:szCs w:val="18"/>
                          </w:rPr>
                          <w:t xml:space="preserve">T60dB Histogram for medium rooms according to the </w:t>
                        </w:r>
                        <w:proofErr w:type="spellStart"/>
                        <w:r w:rsidR="008302E7">
                          <w:rPr>
                            <w:sz w:val="18"/>
                            <w:szCs w:val="18"/>
                          </w:rPr>
                          <w:t>OpenSLR</w:t>
                        </w:r>
                        <w:proofErr w:type="spellEnd"/>
                        <w:r w:rsidR="008302E7">
                          <w:rPr>
                            <w:sz w:val="18"/>
                            <w:szCs w:val="18"/>
                          </w:rPr>
                          <w:t xml:space="preserve"> dataset</w:t>
                        </w:r>
                      </w:p>
                      <w:p w14:paraId="7CE89481" w14:textId="77777777" w:rsidR="00E76402" w:rsidRDefault="00E76402" w:rsidP="00E76402"/>
                      <w:p w14:paraId="019601FF" w14:textId="77777777" w:rsidR="00E76402" w:rsidRPr="008B5E72" w:rsidRDefault="00E76402" w:rsidP="00E76402">
                        <w:r>
                          <w:t>d</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3776F0">
        <w:t>Algorithm Implementation</w:t>
      </w:r>
    </w:p>
    <w:p w14:paraId="7253BCF7" w14:textId="5AC3ABDE" w:rsidR="003776F0" w:rsidRPr="003776F0" w:rsidRDefault="003776F0" w:rsidP="003776F0">
      <w:pPr>
        <w:jc w:val="start"/>
      </w:pPr>
      <w:r>
        <w:tab/>
      </w:r>
    </w:p>
    <w:p w14:paraId="0833B5D9" w14:textId="77777777" w:rsidR="005F6970" w:rsidRDefault="003776F0" w:rsidP="003776F0">
      <w:pPr>
        <w:ind w:firstLine="14.40pt"/>
        <w:jc w:val="start"/>
      </w:pPr>
      <w:r>
        <w:t xml:space="preserve">Given the chosen algorithm (Fast Block LMS with convergence optimization) </w:t>
      </w:r>
      <w:r w:rsidR="002A509A">
        <w:t xml:space="preserve">an existing python package was chosen to be used, this package being </w:t>
      </w:r>
      <w:proofErr w:type="spellStart"/>
      <w:r w:rsidR="002A509A">
        <w:t>adafilt</w:t>
      </w:r>
      <w:proofErr w:type="spellEnd"/>
      <w:r w:rsidR="002A509A">
        <w:rPr>
          <w:rStyle w:val="Refdenotaalpie"/>
        </w:rPr>
        <w:footnoteReference w:id="1"/>
      </w:r>
      <w:r w:rsidR="002A509A">
        <w:t xml:space="preserve">. This package provided and implementation of a Fast Block LMS filter with parameters; M (filter length), L (block length), </w:t>
      </w:r>
      <m:oMath>
        <m:r>
          <w:rPr>
            <w:rFonts w:ascii="Cambria Math" w:hAnsi="Cambria Math"/>
          </w:rPr>
          <m:t>δ</m:t>
        </m:r>
      </m:oMath>
      <w:r w:rsidR="002A509A">
        <w:t xml:space="preserve"> (numerical problem prevention constant), </w:t>
      </w:r>
      <m:oMath>
        <m:r>
          <w:rPr>
            <w:rFonts w:ascii="Cambria Math" w:hAnsi="Cambria Math"/>
          </w:rPr>
          <m:t>α</m:t>
        </m:r>
      </m:oMath>
      <w:r w:rsidR="002A509A" w:rsidRPr="001D02BB">
        <w:t xml:space="preserve"> </w:t>
      </w:r>
      <w:r w:rsidR="002A509A">
        <w:t>(step size constant)</w:t>
      </w:r>
      <w:r w:rsidR="002A509A" w:rsidRPr="001D02BB">
        <w:t xml:space="preserve"> </w:t>
      </w:r>
      <w:r w:rsidR="002A509A">
        <w:t xml:space="preserve">and </w:t>
      </w:r>
      <m:oMath>
        <m:r>
          <w:rPr>
            <w:rFonts w:ascii="Cambria Math" w:hAnsi="Cambria Math"/>
          </w:rPr>
          <m:t>γ</m:t>
        </m:r>
      </m:oMath>
      <w:r w:rsidR="002A509A" w:rsidRPr="001D02BB">
        <w:t xml:space="preserve"> </w:t>
      </w:r>
      <w:r w:rsidR="002A509A">
        <w:t>(forgetting factor).</w:t>
      </w:r>
    </w:p>
    <w:p w14:paraId="38A43875" w14:textId="5C013B7C" w:rsidR="006748BE" w:rsidRDefault="005F6970" w:rsidP="006748BE">
      <w:pPr>
        <w:ind w:firstLine="14.40pt"/>
        <w:jc w:val="start"/>
      </w:pPr>
      <w:r>
        <w:t xml:space="preserve"> Parameter selection for this given filter will be explained in the Simulation, Parameter Selection and Results section of this work.</w:t>
      </w:r>
    </w:p>
    <w:p w14:paraId="4F7AEF13" w14:textId="0EBCB767" w:rsidR="009B2E15" w:rsidRDefault="009B2E15" w:rsidP="009B2E15">
      <w:pPr>
        <w:pStyle w:val="Ttulo1"/>
      </w:pPr>
      <w:r>
        <w:t xml:space="preserve">Test Conditions and </w:t>
      </w:r>
      <w:r w:rsidR="005053C6">
        <w:t>Room Selection</w:t>
      </w:r>
    </w:p>
    <w:p w14:paraId="32F3887F" w14:textId="65B667FF" w:rsidR="00E22697" w:rsidRPr="007A441E" w:rsidRDefault="004A5496" w:rsidP="007A441E">
      <w:pPr>
        <w:ind w:firstLine="14.40pt"/>
        <w:jc w:val="start"/>
      </w:pPr>
      <w:r>
        <w:t xml:space="preserve">Performance and audio quality of </w:t>
      </w:r>
      <w:proofErr w:type="gramStart"/>
      <w:r>
        <w:t>hands free</w:t>
      </w:r>
      <w:proofErr w:type="gramEnd"/>
      <w:r>
        <w:t xml:space="preserve"> communications should </w:t>
      </w:r>
      <w:r w:rsidR="008F5EDA">
        <w:t xml:space="preserve">be </w:t>
      </w:r>
      <w:r>
        <w:t>independent of room conditions, allowing flexibility and user comfort. So as to ensure this it would be desirable to find algorithm parameters and test, algorithm’s performance for rooms with different dimensions and impulse responses.</w:t>
      </w:r>
      <w:r w:rsidR="001117A1">
        <w:t xml:space="preserve"> </w:t>
      </w:r>
      <w:r>
        <w:t xml:space="preserve">Below </w:t>
      </w:r>
      <w:r w:rsidR="001117A1">
        <w:t>this selection process is shown.</w:t>
      </w:r>
    </w:p>
    <w:p w14:paraId="5B611A6F" w14:textId="0A02FB4A" w:rsidR="009303D9" w:rsidRDefault="004A5496" w:rsidP="00ED0149">
      <w:pPr>
        <w:pStyle w:val="Ttulo2"/>
      </w:pPr>
      <w:r>
        <w:t>Test Room Selection</w:t>
      </w:r>
    </w:p>
    <w:p w14:paraId="43556A51" w14:textId="00BC75AD" w:rsidR="00A90827" w:rsidRDefault="00A90827" w:rsidP="0044304D">
      <w:pPr>
        <w:pStyle w:val="Textoindependiente"/>
        <w:rPr>
          <w:lang w:val="en-US"/>
        </w:rPr>
      </w:pPr>
      <w:r>
        <w:rPr>
          <w:lang w:val="en-US"/>
        </w:rPr>
        <w:t xml:space="preserve">Before defining room size and other room parameters it was chosen that this scheme’s performance </w:t>
      </w:r>
      <w:r w:rsidR="000D0F86">
        <w:rPr>
          <w:lang w:val="en-US"/>
        </w:rPr>
        <w:t xml:space="preserve">was to be tested with simulated room impulse responses. These impulse responses where generated with the python library </w:t>
      </w:r>
      <w:proofErr w:type="spellStart"/>
      <w:r w:rsidR="000D0F86">
        <w:rPr>
          <w:lang w:val="en-US"/>
        </w:rPr>
        <w:t>gpuRIR</w:t>
      </w:r>
      <w:proofErr w:type="spellEnd"/>
      <w:r w:rsidR="000D0F86">
        <w:rPr>
          <w:rStyle w:val="Refdenotaalpie"/>
          <w:lang w:val="en-US"/>
        </w:rPr>
        <w:footnoteReference w:id="2"/>
      </w:r>
      <w:r w:rsidR="000D0F86">
        <w:rPr>
          <w:lang w:val="en-US"/>
        </w:rPr>
        <w:t>. This package allowed GPU acceleration calculus and also enabled microphone and speaker movement.</w:t>
      </w:r>
    </w:p>
    <w:p w14:paraId="117CE6F7" w14:textId="29A1CA1A" w:rsidR="00B4049A" w:rsidRDefault="00B4049A" w:rsidP="0044304D">
      <w:pPr>
        <w:pStyle w:val="Textoindependiente"/>
        <w:rPr>
          <w:lang w:val="en-US"/>
        </w:rPr>
      </w:pPr>
      <w:r>
        <w:rPr>
          <w:lang w:val="en-US"/>
        </w:rPr>
        <w:t xml:space="preserve">Given this utilized python package room, parameters for the scheme’s testing had to be chosen. Firstly, simulations were realized in rectangular rooms. Also, </w:t>
      </w:r>
      <w:r w:rsidR="008F5EDA">
        <w:rPr>
          <w:lang w:val="en-US"/>
        </w:rPr>
        <w:t>in order</w:t>
      </w:r>
      <w:r>
        <w:rPr>
          <w:lang w:val="en-US"/>
        </w:rPr>
        <w:t xml:space="preserve"> to simplify simulations, numbers of audio receivers and sources was kept to 1 (</w:t>
      </w:r>
      <w:proofErr w:type="spellStart"/>
      <w:r>
        <w:rPr>
          <w:lang w:val="en-US"/>
        </w:rPr>
        <w:t>gpuRIR</w:t>
      </w:r>
      <w:proofErr w:type="spellEnd"/>
      <w:r>
        <w:rPr>
          <w:lang w:val="en-US"/>
        </w:rPr>
        <w:t xml:space="preserve"> provides usage of arrays of receivers or sources).</w:t>
      </w:r>
    </w:p>
    <w:p w14:paraId="7D683671" w14:textId="77777777" w:rsidR="00A162DA" w:rsidRDefault="00B4049A" w:rsidP="0044304D">
      <w:pPr>
        <w:pStyle w:val="Textoindependiente"/>
        <w:rPr>
          <w:lang w:val="en-US"/>
        </w:rPr>
      </w:pPr>
      <w:r>
        <w:rPr>
          <w:lang w:val="en-US"/>
        </w:rPr>
        <w:t xml:space="preserve">In relation to room’s surfaces absorption coefficients the following characteristics were chosen. A coefficient of 0.5 was chosen for floors, since it was assumed that the floor was carpeted. For walls and ceiling an absorption coefficient of 0.8 was chosen since it was assumed that these were made with perforated plywood. </w:t>
      </w:r>
    </w:p>
    <w:p w14:paraId="107567E8" w14:textId="43FD905E" w:rsidR="00E76402" w:rsidRDefault="00A162DA" w:rsidP="00E76402">
      <w:pPr>
        <w:pStyle w:val="Textoindependiente"/>
        <w:rPr>
          <w:lang w:val="en-US"/>
        </w:rPr>
      </w:pPr>
      <w:r>
        <w:rPr>
          <w:lang w:val="en-US"/>
        </w:rPr>
        <w:t xml:space="preserve">Given these absorption coefficients and a defined T60 time the package also had a function that realized the Sabine estimation of the reflection coefficients inside the room. </w:t>
      </w:r>
      <w:r w:rsidR="00E76402">
        <w:rPr>
          <w:noProof/>
          <w:lang w:val="en-US"/>
        </w:rPr>
        <w:drawing>
          <wp:inline distT="0" distB="0" distL="0" distR="0" wp14:anchorId="529B9F13" wp14:editId="3732809B">
            <wp:extent cx="3086100" cy="2165350"/>
            <wp:effectExtent l="0" t="0" r="0" b="6350"/>
            <wp:docPr id="7" name="Imagen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6100" cy="2165350"/>
                    </a:xfrm>
                    <a:prstGeom prst="rect">
                      <a:avLst/>
                    </a:prstGeom>
                    <a:noFill/>
                    <a:ln>
                      <a:noFill/>
                    </a:ln>
                  </pic:spPr>
                </pic:pic>
              </a:graphicData>
            </a:graphic>
          </wp:inline>
        </w:drawing>
      </w:r>
    </w:p>
    <w:p w14:paraId="13961107" w14:textId="3F5E6F13" w:rsidR="00B4049A" w:rsidRDefault="00E76402" w:rsidP="00E76402">
      <w:pPr>
        <w:pStyle w:val="Textoindependiente"/>
        <w:rPr>
          <w:lang w:val="en-US"/>
        </w:rPr>
      </w:pPr>
      <w:r>
        <w:rPr>
          <w:lang w:val="en-US"/>
        </w:rPr>
        <w:t xml:space="preserve">The </w:t>
      </w:r>
      <w:proofErr w:type="spellStart"/>
      <w:r>
        <w:rPr>
          <w:lang w:val="en-US"/>
        </w:rPr>
        <w:t>OpenSLR</w:t>
      </w:r>
      <w:proofErr w:type="spellEnd"/>
      <w:r>
        <w:rPr>
          <w:rStyle w:val="Refdenotaalpie"/>
        </w:rPr>
        <w:t>3</w:t>
      </w:r>
      <w:r w:rsidRPr="00E76402">
        <w:rPr>
          <w:lang w:val="en-US"/>
        </w:rPr>
        <w:t xml:space="preserve"> </w:t>
      </w:r>
      <w:r>
        <w:rPr>
          <w:lang w:val="en-US"/>
        </w:rPr>
        <w:t xml:space="preserve">dataset was </w:t>
      </w:r>
      <w:proofErr w:type="gramStart"/>
      <w:r>
        <w:rPr>
          <w:lang w:val="en-US"/>
        </w:rPr>
        <w:t>taken into account</w:t>
      </w:r>
      <w:proofErr w:type="gramEnd"/>
      <w:r>
        <w:rPr>
          <w:lang w:val="en-US"/>
        </w:rPr>
        <w:t xml:space="preserve"> to determine the value for </w:t>
      </w:r>
      <w:r w:rsidR="00146C58">
        <w:rPr>
          <w:lang w:val="en-US"/>
        </w:rPr>
        <w:t>T60</w:t>
      </w:r>
      <w:r>
        <w:rPr>
          <w:lang w:val="en-US"/>
        </w:rPr>
        <w:t xml:space="preserve">. It can be seen in the histogram that a value of </w:t>
      </w:r>
      <w:r w:rsidR="00146C58">
        <w:rPr>
          <w:lang w:val="en-US"/>
        </w:rPr>
        <w:t>0.7 seconds</w:t>
      </w:r>
      <w:r>
        <w:rPr>
          <w:lang w:val="en-US"/>
        </w:rPr>
        <w:t xml:space="preserve"> is quite acceptable</w:t>
      </w:r>
      <w:r w:rsidR="008302E7">
        <w:rPr>
          <w:lang w:val="en-US"/>
        </w:rPr>
        <w:t>.</w:t>
      </w:r>
    </w:p>
    <w:p w14:paraId="247B4B4E" w14:textId="3107EA5A" w:rsidR="00A162DA" w:rsidRDefault="00A162DA" w:rsidP="0044304D">
      <w:pPr>
        <w:pStyle w:val="Textoindependiente"/>
        <w:rPr>
          <w:lang w:val="en-US"/>
        </w:rPr>
      </w:pPr>
      <w:r>
        <w:rPr>
          <w:lang w:val="en-US"/>
        </w:rPr>
        <w:t>Finally, room size was allowed to vary, testing scheme’s performance for different room sizes, and adjusting it so as to minimize the error signal.</w:t>
      </w:r>
    </w:p>
    <w:p w14:paraId="17B6547E" w14:textId="7A04C5F1" w:rsidR="00A162DA" w:rsidRDefault="00A162DA" w:rsidP="0044304D">
      <w:pPr>
        <w:pStyle w:val="Textoindependiente"/>
        <w:rPr>
          <w:lang w:val="en-US"/>
        </w:rPr>
      </w:pPr>
      <w:r>
        <w:rPr>
          <w:lang w:val="en-US"/>
        </w:rPr>
        <w:t xml:space="preserve"> </w:t>
      </w:r>
      <w:r w:rsidR="008F5EDA">
        <w:rPr>
          <w:lang w:val="en-US"/>
        </w:rPr>
        <w:t>T</w:t>
      </w:r>
      <w:r>
        <w:rPr>
          <w:lang w:val="en-US"/>
        </w:rPr>
        <w:t>o visualize the impulse response of these testing rooms, given a room size RIRs for different room positions where plotted together as shown below for a 3x4.5x2.5 m room.</w:t>
      </w:r>
    </w:p>
    <w:p w14:paraId="7950E410" w14:textId="7529D2A5" w:rsidR="00A162DA" w:rsidRDefault="00A162DA" w:rsidP="00E76402">
      <w:pPr>
        <w:pStyle w:val="Textoindependiente"/>
        <w:ind w:start="14.40pt" w:firstLine="0pt"/>
        <w:rPr>
          <w:lang w:val="en-US"/>
        </w:rPr>
      </w:pPr>
      <w:r>
        <w:rPr>
          <w:noProof/>
          <w:lang w:val="en-US" w:eastAsia="en-US"/>
        </w:rPr>
        <w:drawing>
          <wp:inline distT="0" distB="0" distL="0" distR="0" wp14:anchorId="36F6A06C" wp14:editId="6D225048">
            <wp:extent cx="2552700" cy="2331844"/>
            <wp:effectExtent l="0" t="0" r="0" b="0"/>
            <wp:docPr id="5" name="Imagen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RI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66136" cy="2344118"/>
                    </a:xfrm>
                    <a:prstGeom prst="rect">
                      <a:avLst/>
                    </a:prstGeom>
                  </pic:spPr>
                </pic:pic>
              </a:graphicData>
            </a:graphic>
          </wp:inline>
        </w:drawing>
      </w:r>
      <w:r w:rsidRPr="008B5E72">
        <w:rPr>
          <w:noProof/>
        </w:rPr>
        <w:drawing>
          <wp:anchor distT="45720" distB="45720" distL="114300" distR="114300" simplePos="0" relativeHeight="251663872" behindDoc="0" locked="0" layoutInCell="1" allowOverlap="1" wp14:anchorId="60830B56" wp14:editId="1E56C4C6">
            <wp:simplePos x="0" y="0"/>
            <wp:positionH relativeFrom="column">
              <wp:posOffset>0</wp:posOffset>
            </wp:positionH>
            <wp:positionV relativeFrom="paragraph">
              <wp:posOffset>2445385</wp:posOffset>
            </wp:positionV>
            <wp:extent cx="2903220" cy="419100"/>
            <wp:effectExtent l="0" t="0" r="0" b="0"/>
            <wp:wrapSquare wrapText="bothSides"/>
            <wp:docPr id="6" name="Cuadro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03220" cy="419100"/>
                    </a:xfrm>
                    <a:prstGeom prst="rect">
                      <a:avLst/>
                    </a:prstGeom>
                    <a:noFill/>
                    <a:ln w="9525">
                      <a:noFill/>
                      <a:miter lim="800%"/>
                      <a:headEnd/>
                      <a:tailEnd/>
                    </a:ln>
                  </wp:spPr>
                  <wp:txbx>
                    <wne:txbxContent>
                      <w:p w14:paraId="24911A97" w14:textId="17D5CD59" w:rsidR="00A162DA" w:rsidRPr="002C1066" w:rsidRDefault="00A162DA" w:rsidP="00A162DA">
                        <w:pPr>
                          <w:rPr>
                            <w:sz w:val="18"/>
                            <w:szCs w:val="18"/>
                          </w:rPr>
                        </w:pPr>
                        <w:r w:rsidRPr="002C1066">
                          <w:rPr>
                            <w:sz w:val="18"/>
                            <w:szCs w:val="18"/>
                          </w:rPr>
                          <w:t xml:space="preserve">Figure </w:t>
                        </w:r>
                        <w:r w:rsidR="00E76402">
                          <w:rPr>
                            <w:sz w:val="18"/>
                            <w:szCs w:val="18"/>
                          </w:rPr>
                          <w:t>4</w:t>
                        </w:r>
                        <w:r w:rsidRPr="002C1066">
                          <w:rPr>
                            <w:sz w:val="18"/>
                            <w:szCs w:val="18"/>
                          </w:rPr>
                          <w:t>. Different position RIRs for 3x4x2.5 m testing room</w:t>
                        </w:r>
                      </w:p>
                      <w:p w14:paraId="624516A1" w14:textId="0F82067E" w:rsidR="000B0842" w:rsidRDefault="000B0842" w:rsidP="00A162DA"/>
                      <w:p w14:paraId="0A3FC7C0" w14:textId="4BDEB829" w:rsidR="000B0842" w:rsidRPr="008B5E72" w:rsidRDefault="000B0842" w:rsidP="00A162DA">
                        <w:r>
                          <w:t>d</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7261B081" w14:textId="7C1BDBBD" w:rsidR="000B0842" w:rsidRDefault="000B0842" w:rsidP="000B0842">
      <w:pPr>
        <w:pStyle w:val="Textoindependiente"/>
        <w:rPr>
          <w:lang w:val="en-US"/>
        </w:rPr>
      </w:pPr>
      <w:r>
        <w:rPr>
          <w:lang w:val="en-US"/>
        </w:rPr>
        <w:lastRenderedPageBreak/>
        <w:t xml:space="preserve">Finally regarding movement speed inside the room it was considered to realize simulations with a movement speed of 0.1m/s. Also the distance between </w:t>
      </w:r>
      <w:r w:rsidR="00683D1A">
        <w:rPr>
          <w:lang w:val="en-US"/>
        </w:rPr>
        <w:t>source and receiver was set to 0.1m similar to a cellular phone length.</w:t>
      </w:r>
    </w:p>
    <w:p w14:paraId="6202CCD7" w14:textId="392E4573" w:rsidR="00407F9C" w:rsidRDefault="007E6104" w:rsidP="00407F9C">
      <w:pPr>
        <w:pStyle w:val="Ttulo1"/>
      </w:pPr>
      <w:r>
        <w:t>Simulation, parameter selection and results</w:t>
      </w:r>
    </w:p>
    <w:p w14:paraId="152926DA" w14:textId="77777777" w:rsidR="00146C58" w:rsidRDefault="00146C58" w:rsidP="00146C58">
      <w:pPr>
        <w:ind w:start="18pt"/>
        <w:jc w:val="both"/>
      </w:pPr>
      <w:r>
        <w:tab/>
      </w:r>
    </w:p>
    <w:p w14:paraId="038F5E14" w14:textId="3A3456EA" w:rsidR="00683D1A" w:rsidRPr="001D02BB" w:rsidRDefault="00683D1A" w:rsidP="00683D1A">
      <w:pPr>
        <w:pStyle w:val="Textoindependiente"/>
        <w:rPr>
          <w:lang w:val="en-US"/>
        </w:rPr>
      </w:pPr>
      <w:r>
        <w:rPr>
          <w:lang w:val="en-US"/>
        </w:rPr>
        <w:t>After defining testing room characteristics, the scheme was tested utilizing a sample speech audio, sampled at 16kHz. Taking into account the sampling frequency and the T60 time it was firstly considered to utilize a filter with length M=11000 since this filter length would be long eno</w:t>
      </w:r>
      <w:r w:rsidR="001D02BB">
        <w:rPr>
          <w:lang w:val="en-US"/>
        </w:rPr>
        <w:t xml:space="preserve">ugh to capture the complete RIR. The other values chosen for the other parameters of the scheme were; </w:t>
      </w:r>
      <m:oMath>
        <m:r>
          <w:rPr>
            <w:rFonts w:ascii="Cambria Math" w:hAnsi="Cambria Math"/>
          </w:rPr>
          <m:t>δ=0.0001</m:t>
        </m:r>
      </m:oMath>
      <w:r w:rsidR="001D02BB" w:rsidRPr="001D02BB">
        <w:rPr>
          <w:lang w:val="en-US"/>
        </w:rPr>
        <w:t>,</w:t>
      </w:r>
      <w:r w:rsidR="001D02BB">
        <w:rPr>
          <w:lang w:val="en-US"/>
        </w:rPr>
        <w:t xml:space="preserve"> </w:t>
      </w:r>
      <m:oMath>
        <m:r>
          <w:rPr>
            <w:rFonts w:ascii="Cambria Math" w:hAnsi="Cambria Math"/>
          </w:rPr>
          <m:t>α=0.7</m:t>
        </m:r>
      </m:oMath>
      <w:r w:rsidR="001D02BB" w:rsidRPr="001D02BB">
        <w:rPr>
          <w:lang w:val="en-US"/>
        </w:rPr>
        <w:t xml:space="preserve"> </w:t>
      </w:r>
      <w:r w:rsidR="001D02BB">
        <w:rPr>
          <w:lang w:val="en-US"/>
        </w:rPr>
        <w:t>(step size constant)</w:t>
      </w:r>
      <w:r w:rsidR="001D02BB" w:rsidRPr="001D02BB">
        <w:rPr>
          <w:lang w:val="en-US"/>
        </w:rPr>
        <w:t xml:space="preserve"> ,</w:t>
      </w:r>
      <w:r w:rsidR="001D02BB">
        <w:rPr>
          <w:lang w:val="en-US"/>
        </w:rPr>
        <w:t xml:space="preserve"> </w:t>
      </w:r>
      <m:oMath>
        <m:r>
          <w:rPr>
            <w:rFonts w:ascii="Cambria Math" w:hAnsi="Cambria Math"/>
          </w:rPr>
          <m:t>γ=0.6</m:t>
        </m:r>
      </m:oMath>
      <w:r w:rsidR="001D02BB" w:rsidRPr="001D02BB">
        <w:rPr>
          <w:lang w:val="en-US"/>
        </w:rPr>
        <w:t xml:space="preserve"> </w:t>
      </w:r>
      <w:r w:rsidR="001D02BB">
        <w:rPr>
          <w:lang w:val="en-US"/>
        </w:rPr>
        <w:t>(forgetting factor).</w:t>
      </w:r>
      <w:r w:rsidR="000F7534">
        <w:rPr>
          <w:lang w:val="en-US"/>
        </w:rPr>
        <w:t xml:space="preserve"> This scheme was tested in different rooms doing 100 simulations changing simulation starting and ending positions.</w:t>
      </w:r>
    </w:p>
    <w:p w14:paraId="509D868F" w14:textId="34370D38" w:rsidR="000F7534" w:rsidRPr="000F7534" w:rsidRDefault="00683D1A" w:rsidP="000F7534">
      <w:pPr>
        <w:pStyle w:val="Textoindependiente"/>
        <w:rPr>
          <w:lang w:val="en-US"/>
        </w:rPr>
      </w:pPr>
      <w:r>
        <w:rPr>
          <w:lang w:val="en-US"/>
        </w:rPr>
        <w:t>However, after simulating this scheme results were worse than expected.</w:t>
      </w:r>
      <w:r>
        <w:t xml:space="preserve"> </w:t>
      </w:r>
      <w:r w:rsidR="001D02BB">
        <w:rPr>
          <w:lang w:val="en-US"/>
        </w:rPr>
        <w:t>While</w:t>
      </w:r>
      <w:r w:rsidR="001D02BB" w:rsidRPr="001D02BB">
        <w:rPr>
          <w:lang w:val="en-US"/>
        </w:rPr>
        <w:t xml:space="preserve"> the error signal was desired to be as close to zero as </w:t>
      </w:r>
      <w:r w:rsidR="001D02BB">
        <w:rPr>
          <w:lang w:val="en-US"/>
        </w:rPr>
        <w:t xml:space="preserve">possible and uncorrelated to the desired signal, the error signal obtained did not meet </w:t>
      </w:r>
      <w:r w:rsidR="002C1066">
        <w:rPr>
          <w:lang w:val="en-US"/>
        </w:rPr>
        <w:t>these criteria</w:t>
      </w:r>
      <w:r w:rsidR="001D02BB">
        <w:rPr>
          <w:lang w:val="en-US"/>
        </w:rPr>
        <w:t>.</w:t>
      </w:r>
      <w:r w:rsidR="002C1066">
        <w:rPr>
          <w:lang w:val="en-US"/>
        </w:rPr>
        <w:t xml:space="preserve"> Below, mean and variance of error signal of 100 simulations using these parameters for a 3x4.5x2.5 m room are shown on par with the scheme’s desired and estimated signal for one of the simulations.</w:t>
      </w:r>
    </w:p>
    <w:p w14:paraId="1EFB3664" w14:textId="6C069EFF" w:rsidR="000F7534" w:rsidRDefault="000F7534" w:rsidP="000F7534">
      <w:pPr>
        <w:ind w:firstLine="14.40pt"/>
        <w:jc w:val="start"/>
      </w:pPr>
      <w:r>
        <w:rPr>
          <w:noProof/>
        </w:rPr>
        <w:drawing>
          <wp:inline distT="0" distB="0" distL="0" distR="0" wp14:anchorId="541C0CBE" wp14:editId="797E2366">
            <wp:extent cx="2080260" cy="2609944"/>
            <wp:effectExtent l="0" t="0" r="0" b="0"/>
            <wp:docPr id="18" name="Imagen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 name="error media y varianza.PNG"/>
                    <pic:cNvPicPr/>
                  </pic:nvPicPr>
                  <pic:blipFill>
                    <a:blip r:embed="rId14">
                      <a:extLst>
                        <a:ext uri="{28A0092B-C50C-407E-A947-70E740481C1C}">
                          <a14:useLocalDpi xmlns:a14="http://schemas.microsoft.com/office/drawing/2010/main" val="0"/>
                        </a:ext>
                      </a:extLst>
                    </a:blip>
                    <a:stretch>
                      <a:fillRect/>
                    </a:stretch>
                  </pic:blipFill>
                  <pic:spPr>
                    <a:xfrm>
                      <a:off x="0" y="0"/>
                      <a:ext cx="2093460" cy="2626505"/>
                    </a:xfrm>
                    <a:prstGeom prst="rect">
                      <a:avLst/>
                    </a:prstGeom>
                  </pic:spPr>
                </pic:pic>
              </a:graphicData>
            </a:graphic>
          </wp:inline>
        </w:drawing>
      </w:r>
    </w:p>
    <w:p w14:paraId="6151F302" w14:textId="74EE6E69" w:rsidR="000F7534" w:rsidRDefault="00884EDF" w:rsidP="00884EDF">
      <w:pPr>
        <w:ind w:firstLine="14.40pt"/>
        <w:jc w:val="start"/>
      </w:pPr>
      <w:r w:rsidRPr="008B5E72">
        <w:rPr>
          <w:noProof/>
        </w:rPr>
        <w:drawing>
          <wp:anchor distT="45720" distB="45720" distL="114300" distR="114300" simplePos="0" relativeHeight="251676160" behindDoc="0" locked="0" layoutInCell="1" allowOverlap="1" wp14:anchorId="00876935" wp14:editId="4EF563CB">
            <wp:simplePos x="0" y="0"/>
            <wp:positionH relativeFrom="margin">
              <wp:align>left</wp:align>
            </wp:positionH>
            <wp:positionV relativeFrom="paragraph">
              <wp:posOffset>2194560</wp:posOffset>
            </wp:positionV>
            <wp:extent cx="2903220" cy="419100"/>
            <wp:effectExtent l="0" t="0" r="0" b="0"/>
            <wp:wrapSquare wrapText="bothSides"/>
            <wp:docPr id="21" name="Cuadro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03220" cy="419100"/>
                    </a:xfrm>
                    <a:prstGeom prst="rect">
                      <a:avLst/>
                    </a:prstGeom>
                    <a:noFill/>
                    <a:ln w="9525">
                      <a:noFill/>
                      <a:miter lim="800%"/>
                      <a:headEnd/>
                      <a:tailEnd/>
                    </a:ln>
                  </wp:spPr>
                  <wp:txbx>
                    <wne:txbxContent>
                      <w:p w14:paraId="052611D8" w14:textId="7D15963F" w:rsidR="000F7534" w:rsidRPr="002C1066" w:rsidRDefault="000F7534" w:rsidP="000F7534">
                        <w:pPr>
                          <w:rPr>
                            <w:sz w:val="18"/>
                            <w:szCs w:val="18"/>
                          </w:rPr>
                        </w:pPr>
                        <w:r w:rsidRPr="002C1066">
                          <w:rPr>
                            <w:sz w:val="18"/>
                            <w:szCs w:val="18"/>
                          </w:rPr>
                          <w:t xml:space="preserve">Figure </w:t>
                        </w:r>
                        <w:r w:rsidR="00CC44B7">
                          <w:rPr>
                            <w:sz w:val="18"/>
                            <w:szCs w:val="18"/>
                          </w:rPr>
                          <w:t>7</w:t>
                        </w:r>
                        <w:r w:rsidRPr="002C1066">
                          <w:rPr>
                            <w:sz w:val="18"/>
                            <w:szCs w:val="18"/>
                          </w:rPr>
                          <w:t xml:space="preserve">. </w:t>
                        </w:r>
                        <w:r>
                          <w:rPr>
                            <w:sz w:val="18"/>
                            <w:szCs w:val="18"/>
                          </w:rPr>
                          <w:t>Estimated and desired signals for a particular simulation.</w:t>
                        </w:r>
                      </w:p>
                      <w:p w14:paraId="20873428" w14:textId="77777777" w:rsidR="000F7534" w:rsidRDefault="000F7534" w:rsidP="000F7534"/>
                      <w:p w14:paraId="0D768D64" w14:textId="77777777" w:rsidR="000F7534" w:rsidRDefault="000F7534" w:rsidP="000F7534"/>
                      <w:p w14:paraId="2B508362" w14:textId="77777777" w:rsidR="000F7534" w:rsidRDefault="000F7534" w:rsidP="000F7534">
                        <w:r>
                          <w:t>SSSSSS</w:t>
                        </w:r>
                      </w:p>
                      <w:p w14:paraId="7DE8AE35" w14:textId="43B5AA3B" w:rsidR="000F7534" w:rsidRPr="008B5E72" w:rsidRDefault="000F7534" w:rsidP="000F7534">
                        <w:r>
                          <w:t>d</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Pr>
          <w:noProof/>
        </w:rPr>
        <w:drawing>
          <wp:inline distT="0" distB="0" distL="0" distR="0" wp14:anchorId="17CAD4AF" wp14:editId="7B7B2FC4">
            <wp:extent cx="2293620" cy="1461204"/>
            <wp:effectExtent l="0" t="0" r="0" b="5715"/>
            <wp:docPr id="19" name="Imagen 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 name="a la par de la imagen de error.PNG"/>
                    <pic:cNvPicPr/>
                  </pic:nvPicPr>
                  <pic:blipFill>
                    <a:blip r:embed="rId15">
                      <a:extLst>
                        <a:ext uri="{28A0092B-C50C-407E-A947-70E740481C1C}">
                          <a14:useLocalDpi xmlns:a14="http://schemas.microsoft.com/office/drawing/2010/main" val="0"/>
                        </a:ext>
                      </a:extLst>
                    </a:blip>
                    <a:stretch>
                      <a:fillRect/>
                    </a:stretch>
                  </pic:blipFill>
                  <pic:spPr>
                    <a:xfrm>
                      <a:off x="0" y="0"/>
                      <a:ext cx="2308427" cy="1470637"/>
                    </a:xfrm>
                    <a:prstGeom prst="rect">
                      <a:avLst/>
                    </a:prstGeom>
                  </pic:spPr>
                </pic:pic>
              </a:graphicData>
            </a:graphic>
          </wp:inline>
        </w:drawing>
      </w:r>
      <w:r w:rsidR="000F7534" w:rsidRPr="008B5E72">
        <w:rPr>
          <w:noProof/>
        </w:rPr>
        <w:drawing>
          <wp:anchor distT="45720" distB="45720" distL="114300" distR="114300" simplePos="0" relativeHeight="251674112" behindDoc="0" locked="0" layoutInCell="1" allowOverlap="1" wp14:anchorId="28584DE2" wp14:editId="5EB08DDF">
            <wp:simplePos x="0" y="0"/>
            <wp:positionH relativeFrom="column">
              <wp:posOffset>0</wp:posOffset>
            </wp:positionH>
            <wp:positionV relativeFrom="paragraph">
              <wp:posOffset>187960</wp:posOffset>
            </wp:positionV>
            <wp:extent cx="2903220" cy="419100"/>
            <wp:effectExtent l="0" t="0" r="0" b="0"/>
            <wp:wrapSquare wrapText="bothSides"/>
            <wp:docPr id="20" name="Cuadro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03220" cy="419100"/>
                    </a:xfrm>
                    <a:prstGeom prst="rect">
                      <a:avLst/>
                    </a:prstGeom>
                    <a:noFill/>
                    <a:ln w="9525">
                      <a:noFill/>
                      <a:miter lim="800%"/>
                      <a:headEnd/>
                      <a:tailEnd/>
                    </a:ln>
                  </wp:spPr>
                  <wp:txbx>
                    <wne:txbxContent>
                      <w:p w14:paraId="7B78AD41" w14:textId="2BEAF5BC" w:rsidR="000F7534" w:rsidRPr="002C1066" w:rsidRDefault="000F7534" w:rsidP="000F7534">
                        <w:pPr>
                          <w:rPr>
                            <w:sz w:val="18"/>
                            <w:szCs w:val="18"/>
                          </w:rPr>
                        </w:pPr>
                        <w:r w:rsidRPr="002C1066">
                          <w:rPr>
                            <w:sz w:val="18"/>
                            <w:szCs w:val="18"/>
                          </w:rPr>
                          <w:t xml:space="preserve">Figure </w:t>
                        </w:r>
                        <w:r w:rsidR="00CC44B7">
                          <w:rPr>
                            <w:sz w:val="18"/>
                            <w:szCs w:val="18"/>
                          </w:rPr>
                          <w:t>5</w:t>
                        </w:r>
                        <w:r w:rsidRPr="002C1066">
                          <w:rPr>
                            <w:sz w:val="18"/>
                            <w:szCs w:val="18"/>
                          </w:rPr>
                          <w:t xml:space="preserve">. </w:t>
                        </w:r>
                        <w:r>
                          <w:rPr>
                            <w:sz w:val="18"/>
                            <w:szCs w:val="18"/>
                          </w:rPr>
                          <w:t>Mean and Variance of total simulation’s error signal</w:t>
                        </w:r>
                      </w:p>
                      <w:p w14:paraId="5F9B9038" w14:textId="77777777" w:rsidR="000F7534" w:rsidRDefault="000F7534" w:rsidP="000F7534"/>
                      <w:p w14:paraId="6DF8AD0D" w14:textId="77777777" w:rsidR="000F7534" w:rsidRPr="008B5E72" w:rsidRDefault="000F7534" w:rsidP="000F7534">
                        <w:r>
                          <w:t>d</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726AC575" w14:textId="22DAF1F0" w:rsidR="000F7534" w:rsidRPr="000F7534" w:rsidRDefault="000F7534" w:rsidP="000F7534"/>
    <w:p w14:paraId="4480C9E6" w14:textId="62B239B9" w:rsidR="000F7534" w:rsidRDefault="00884EDF" w:rsidP="000F7534">
      <w:pPr>
        <w:ind w:firstLine="14.40pt"/>
        <w:jc w:val="start"/>
      </w:pPr>
      <w:r>
        <w:t xml:space="preserve">While filter length was maintained the other parameters were changed so as to see if better results could be achieved. If the step size was decreased the algorithm response could not adapt adequately to variations in the input signal. If the step size was increased </w:t>
      </w:r>
      <w:proofErr w:type="spellStart"/>
      <w:r w:rsidR="001839A0">
        <w:rPr>
          <w:spacing w:val="-1"/>
          <w:lang w:eastAsia="x-none"/>
        </w:rPr>
        <w:t>misadjustment</w:t>
      </w:r>
      <w:proofErr w:type="spellEnd"/>
      <w:r w:rsidR="001839A0">
        <w:rPr>
          <w:spacing w:val="-1"/>
          <w:lang w:eastAsia="x-none"/>
        </w:rPr>
        <w:t xml:space="preserve"> </w:t>
      </w:r>
      <w:r>
        <w:t>of the algorithm increased and in extreme cases the algorithm diverged.</w:t>
      </w:r>
    </w:p>
    <w:p w14:paraId="6FE303C6" w14:textId="7E2347E3" w:rsidR="00884EDF" w:rsidRDefault="00884EDF" w:rsidP="000F7534">
      <w:pPr>
        <w:ind w:firstLine="14.40pt"/>
        <w:jc w:val="start"/>
      </w:pPr>
      <w:r>
        <w:t xml:space="preserve">Taking this into account it was considered that the previous assumption of filter’s length was erroneous. Recalling </w:t>
      </w:r>
      <w:proofErr w:type="spellStart"/>
      <w:r w:rsidR="001839A0">
        <w:rPr>
          <w:spacing w:val="-1"/>
          <w:lang w:eastAsia="x-none"/>
        </w:rPr>
        <w:t>misadjustment</w:t>
      </w:r>
      <w:proofErr w:type="spellEnd"/>
      <w:r w:rsidR="001839A0">
        <w:rPr>
          <w:spacing w:val="-1"/>
          <w:lang w:eastAsia="x-none"/>
        </w:rPr>
        <w:t xml:space="preserve"> </w:t>
      </w:r>
      <w:r>
        <w:t xml:space="preserve">equation, a long filter caused an increase in </w:t>
      </w:r>
      <w:proofErr w:type="spellStart"/>
      <w:r w:rsidR="001839A0">
        <w:rPr>
          <w:spacing w:val="-1"/>
          <w:lang w:eastAsia="x-none"/>
        </w:rPr>
        <w:t>misadjustment</w:t>
      </w:r>
      <w:proofErr w:type="spellEnd"/>
      <w:r>
        <w:t>, resulting in the scheme’s bad performance.</w:t>
      </w:r>
    </w:p>
    <w:p w14:paraId="3C1D8BCA" w14:textId="6867C367" w:rsidR="00884EDF" w:rsidRDefault="001839A0" w:rsidP="000F7534">
      <w:pPr>
        <w:ind w:firstLine="14.40pt"/>
        <w:jc w:val="start"/>
      </w:pPr>
      <w:r>
        <w:t xml:space="preserve">To choose the new filter length it was taken into account that this scheme was to be used for human speech in hands free communications, recalling that human speech had a stationary period of approximately 20ms. Recalling sampling frequency of 16kHz a new filter length of 300 samples was considered. It was considered that reducing filter length would help with </w:t>
      </w:r>
      <w:proofErr w:type="spellStart"/>
      <w:r>
        <w:t>misadjustment</w:t>
      </w:r>
      <w:proofErr w:type="spellEnd"/>
      <w:r>
        <w:t>, while this new filter would only work with stationary input signals.</w:t>
      </w:r>
    </w:p>
    <w:p w14:paraId="65DB55AC" w14:textId="0F585287" w:rsidR="00884EDF" w:rsidRDefault="001839A0" w:rsidP="000F7534">
      <w:pPr>
        <w:ind w:firstLine="14.40pt"/>
        <w:jc w:val="start"/>
      </w:pPr>
      <w:r>
        <w:t xml:space="preserve">Regarding the rest of this scheme’s parameters the starting values were considered as a starting point; </w:t>
      </w:r>
      <m:oMath>
        <m:r>
          <w:rPr>
            <w:rFonts w:ascii="Cambria Math" w:hAnsi="Cambria Math"/>
          </w:rPr>
          <m:t>δ=0.0001</m:t>
        </m:r>
      </m:oMath>
      <w:r w:rsidRPr="001D02BB">
        <w:t>,</w:t>
      </w:r>
      <w:r>
        <w:t xml:space="preserve"> </w:t>
      </w:r>
      <m:oMath>
        <m:r>
          <w:rPr>
            <w:rFonts w:ascii="Cambria Math" w:hAnsi="Cambria Math"/>
          </w:rPr>
          <m:t>α=0.7</m:t>
        </m:r>
      </m:oMath>
      <w:r w:rsidRPr="001D02BB">
        <w:t xml:space="preserve"> </w:t>
      </w:r>
      <w:r>
        <w:t>(step size constant)</w:t>
      </w:r>
      <w:r w:rsidRPr="001D02BB">
        <w:t xml:space="preserve"> </w:t>
      </w:r>
      <w:r>
        <w:t xml:space="preserve">and </w:t>
      </w:r>
      <m:oMath>
        <m:r>
          <w:rPr>
            <w:rFonts w:ascii="Cambria Math" w:hAnsi="Cambria Math"/>
          </w:rPr>
          <m:t>γ=0.6</m:t>
        </m:r>
      </m:oMath>
      <w:r w:rsidRPr="001D02BB">
        <w:t xml:space="preserve"> </w:t>
      </w:r>
      <w:r>
        <w:t>(forgetting factor). Results for the same room size as before (3x4.5x2.5 m) are shown below:</w:t>
      </w:r>
    </w:p>
    <w:p w14:paraId="017933E1" w14:textId="7A0EB138" w:rsidR="003776F0" w:rsidRDefault="003776F0" w:rsidP="000F7534">
      <w:pPr>
        <w:ind w:firstLine="14.40pt"/>
        <w:jc w:val="start"/>
      </w:pPr>
      <w:r w:rsidRPr="008B5E72">
        <w:rPr>
          <w:noProof/>
        </w:rPr>
        <w:drawing>
          <wp:anchor distT="45720" distB="45720" distL="114300" distR="114300" simplePos="0" relativeHeight="251678208" behindDoc="0" locked="0" layoutInCell="1" allowOverlap="1" wp14:anchorId="3BC2A8DE" wp14:editId="1B6338FA">
            <wp:simplePos x="0" y="0"/>
            <wp:positionH relativeFrom="column">
              <wp:posOffset>-30480</wp:posOffset>
            </wp:positionH>
            <wp:positionV relativeFrom="paragraph">
              <wp:posOffset>2824480</wp:posOffset>
            </wp:positionV>
            <wp:extent cx="2903220" cy="419100"/>
            <wp:effectExtent l="0" t="0" r="0" b="0"/>
            <wp:wrapSquare wrapText="bothSides"/>
            <wp:docPr id="23" name="Cuadro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03220" cy="419100"/>
                    </a:xfrm>
                    <a:prstGeom prst="rect">
                      <a:avLst/>
                    </a:prstGeom>
                    <a:noFill/>
                    <a:ln w="9525">
                      <a:noFill/>
                      <a:miter lim="800%"/>
                      <a:headEnd/>
                      <a:tailEnd/>
                    </a:ln>
                  </wp:spPr>
                  <wp:txbx>
                    <wne:txbxContent>
                      <w:p w14:paraId="43BACA75" w14:textId="48BDAEFD" w:rsidR="003776F0" w:rsidRPr="002C1066" w:rsidRDefault="003776F0" w:rsidP="003776F0">
                        <w:pPr>
                          <w:rPr>
                            <w:sz w:val="18"/>
                            <w:szCs w:val="18"/>
                          </w:rPr>
                        </w:pPr>
                        <w:r w:rsidRPr="002C1066">
                          <w:rPr>
                            <w:sz w:val="18"/>
                            <w:szCs w:val="18"/>
                          </w:rPr>
                          <w:t xml:space="preserve">Figure </w:t>
                        </w:r>
                        <w:r w:rsidR="00CC44B7">
                          <w:rPr>
                            <w:sz w:val="18"/>
                            <w:szCs w:val="18"/>
                          </w:rPr>
                          <w:t>6</w:t>
                        </w:r>
                        <w:r w:rsidRPr="002C1066">
                          <w:rPr>
                            <w:sz w:val="18"/>
                            <w:szCs w:val="18"/>
                          </w:rPr>
                          <w:t xml:space="preserve">. </w:t>
                        </w:r>
                        <w:r>
                          <w:rPr>
                            <w:sz w:val="18"/>
                            <w:szCs w:val="18"/>
                          </w:rPr>
                          <w:t>Mean and Variance of total simulation’s error signal</w:t>
                        </w:r>
                      </w:p>
                      <w:p w14:paraId="6FF5B2F5" w14:textId="77777777" w:rsidR="003776F0" w:rsidRDefault="003776F0" w:rsidP="003776F0"/>
                      <w:p w14:paraId="73DEC6D7" w14:textId="77777777" w:rsidR="003776F0" w:rsidRDefault="003776F0" w:rsidP="003776F0"/>
                      <w:p w14:paraId="3FDF53A5" w14:textId="2B90FA4B" w:rsidR="003776F0" w:rsidRPr="008B5E72" w:rsidRDefault="003776F0" w:rsidP="003776F0">
                        <w:r>
                          <w:t>d</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Pr>
          <w:noProof/>
        </w:rPr>
        <w:drawing>
          <wp:inline distT="0" distB="0" distL="0" distR="0" wp14:anchorId="64DC5164" wp14:editId="146399CE">
            <wp:extent cx="2092082" cy="2727960"/>
            <wp:effectExtent l="0" t="0" r="3810" b="0"/>
            <wp:docPr id="22" name="Imagen 2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2" name="error mas posta.PNG"/>
                    <pic:cNvPicPr/>
                  </pic:nvPicPr>
                  <pic:blipFill>
                    <a:blip r:embed="rId16">
                      <a:extLst>
                        <a:ext uri="{28A0092B-C50C-407E-A947-70E740481C1C}">
                          <a14:useLocalDpi xmlns:a14="http://schemas.microsoft.com/office/drawing/2010/main" val="0"/>
                        </a:ext>
                      </a:extLst>
                    </a:blip>
                    <a:stretch>
                      <a:fillRect/>
                    </a:stretch>
                  </pic:blipFill>
                  <pic:spPr>
                    <a:xfrm>
                      <a:off x="0" y="0"/>
                      <a:ext cx="2104085" cy="2743612"/>
                    </a:xfrm>
                    <a:prstGeom prst="rect">
                      <a:avLst/>
                    </a:prstGeom>
                  </pic:spPr>
                </pic:pic>
              </a:graphicData>
            </a:graphic>
          </wp:inline>
        </w:drawing>
      </w:r>
    </w:p>
    <w:p w14:paraId="001056FB" w14:textId="7E55E66D" w:rsidR="003776F0" w:rsidRDefault="003776F0" w:rsidP="000F7534">
      <w:pPr>
        <w:ind w:firstLine="14.40pt"/>
        <w:jc w:val="start"/>
      </w:pPr>
      <w:r w:rsidRPr="008B5E72">
        <w:rPr>
          <w:noProof/>
        </w:rPr>
        <w:drawing>
          <wp:anchor distT="45720" distB="45720" distL="114300" distR="114300" simplePos="0" relativeHeight="251680256" behindDoc="0" locked="0" layoutInCell="1" allowOverlap="1" wp14:anchorId="4CB39918" wp14:editId="4075DB42">
            <wp:simplePos x="0" y="0"/>
            <wp:positionH relativeFrom="column">
              <wp:align>left</wp:align>
            </wp:positionH>
            <wp:positionV relativeFrom="paragraph">
              <wp:posOffset>2218690</wp:posOffset>
            </wp:positionV>
            <wp:extent cx="2903220" cy="419100"/>
            <wp:effectExtent l="0" t="0" r="0" b="0"/>
            <wp:wrapSquare wrapText="bothSides"/>
            <wp:docPr id="25" name="Cuadro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03220" cy="419100"/>
                    </a:xfrm>
                    <a:prstGeom prst="rect">
                      <a:avLst/>
                    </a:prstGeom>
                    <a:noFill/>
                    <a:ln w="9525">
                      <a:noFill/>
                      <a:miter lim="800%"/>
                      <a:headEnd/>
                      <a:tailEnd/>
                    </a:ln>
                  </wp:spPr>
                  <wp:txbx>
                    <wne:txbxContent>
                      <w:p w14:paraId="0982230D" w14:textId="578E4D04" w:rsidR="003776F0" w:rsidRPr="002C1066" w:rsidRDefault="003776F0" w:rsidP="003776F0">
                        <w:pPr>
                          <w:rPr>
                            <w:sz w:val="18"/>
                            <w:szCs w:val="18"/>
                          </w:rPr>
                        </w:pPr>
                        <w:r w:rsidRPr="002C1066">
                          <w:rPr>
                            <w:sz w:val="18"/>
                            <w:szCs w:val="18"/>
                          </w:rPr>
                          <w:t>Figure</w:t>
                        </w:r>
                        <w:r>
                          <w:rPr>
                            <w:sz w:val="18"/>
                            <w:szCs w:val="18"/>
                          </w:rPr>
                          <w:t xml:space="preserve"> </w:t>
                        </w:r>
                        <w:r w:rsidR="00CC44B7">
                          <w:rPr>
                            <w:sz w:val="18"/>
                            <w:szCs w:val="18"/>
                          </w:rPr>
                          <w:t>8</w:t>
                        </w:r>
                        <w:r w:rsidRPr="002C1066">
                          <w:rPr>
                            <w:sz w:val="18"/>
                            <w:szCs w:val="18"/>
                          </w:rPr>
                          <w:t xml:space="preserve">. </w:t>
                        </w:r>
                        <w:r>
                          <w:rPr>
                            <w:sz w:val="18"/>
                            <w:szCs w:val="18"/>
                          </w:rPr>
                          <w:t>Estimated and desired signals for a particular simulation.</w:t>
                        </w:r>
                      </w:p>
                      <w:p w14:paraId="60877014" w14:textId="77777777" w:rsidR="003776F0" w:rsidRDefault="003776F0" w:rsidP="003776F0"/>
                      <w:p w14:paraId="46E39E9C" w14:textId="77777777" w:rsidR="003776F0" w:rsidRDefault="003776F0" w:rsidP="003776F0"/>
                      <w:p w14:paraId="25489D5E" w14:textId="77777777" w:rsidR="003776F0" w:rsidRDefault="003776F0" w:rsidP="003776F0">
                        <w:r>
                          <w:t>SSSSSS</w:t>
                        </w:r>
                      </w:p>
                      <w:p w14:paraId="6DC9D8B1" w14:textId="77777777" w:rsidR="003776F0" w:rsidRPr="008B5E72" w:rsidRDefault="003776F0" w:rsidP="003776F0">
                        <w:r>
                          <w:t>d</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Pr>
          <w:noProof/>
        </w:rPr>
        <w:drawing>
          <wp:inline distT="0" distB="0" distL="0" distR="0" wp14:anchorId="58A7376B" wp14:editId="7755D7CD">
            <wp:extent cx="2461260" cy="1573568"/>
            <wp:effectExtent l="0" t="0" r="0" b="7620"/>
            <wp:docPr id="24" name="Imagen 2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4" name="estimacion mas posta.PNG"/>
                    <pic:cNvPicPr/>
                  </pic:nvPicPr>
                  <pic:blipFill>
                    <a:blip r:embed="rId17">
                      <a:extLst>
                        <a:ext uri="{28A0092B-C50C-407E-A947-70E740481C1C}">
                          <a14:useLocalDpi xmlns:a14="http://schemas.microsoft.com/office/drawing/2010/main" val="0"/>
                        </a:ext>
                      </a:extLst>
                    </a:blip>
                    <a:stretch>
                      <a:fillRect/>
                    </a:stretch>
                  </pic:blipFill>
                  <pic:spPr>
                    <a:xfrm>
                      <a:off x="0" y="0"/>
                      <a:ext cx="2494345" cy="1594721"/>
                    </a:xfrm>
                    <a:prstGeom prst="rect">
                      <a:avLst/>
                    </a:prstGeom>
                  </pic:spPr>
                </pic:pic>
              </a:graphicData>
            </a:graphic>
          </wp:inline>
        </w:drawing>
      </w:r>
    </w:p>
    <w:p w14:paraId="5BA5C530" w14:textId="6AACB2D8" w:rsidR="003776F0" w:rsidRDefault="003776F0" w:rsidP="003776F0">
      <w:pPr>
        <w:ind w:firstLine="14.40pt"/>
        <w:jc w:val="start"/>
      </w:pPr>
      <w:r>
        <w:lastRenderedPageBreak/>
        <w:t>It can be seen that the filter’s performance improved, reducing the error signal magnitude while maintaining a small variance. It was considered appropriate to plot filter coefficients for each block of processed input signal as shown below:</w:t>
      </w:r>
    </w:p>
    <w:p w14:paraId="29FBD921" w14:textId="5405290A" w:rsidR="003776F0" w:rsidRDefault="003776F0" w:rsidP="003776F0">
      <w:pPr>
        <w:ind w:firstLine="14.40pt"/>
        <w:jc w:val="start"/>
      </w:pPr>
      <w:r w:rsidRPr="008B5E72">
        <w:rPr>
          <w:noProof/>
        </w:rPr>
        <w:drawing>
          <wp:anchor distT="45720" distB="45720" distL="114300" distR="114300" simplePos="0" relativeHeight="251684352" behindDoc="0" locked="0" layoutInCell="1" allowOverlap="1" wp14:anchorId="675A5865" wp14:editId="65043CF9">
            <wp:simplePos x="0" y="0"/>
            <wp:positionH relativeFrom="column">
              <wp:align>left</wp:align>
            </wp:positionH>
            <wp:positionV relativeFrom="paragraph">
              <wp:posOffset>1753870</wp:posOffset>
            </wp:positionV>
            <wp:extent cx="2903220" cy="419100"/>
            <wp:effectExtent l="0" t="0" r="0" b="0"/>
            <wp:wrapSquare wrapText="bothSides"/>
            <wp:docPr id="28" name="Cuadro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03220" cy="419100"/>
                    </a:xfrm>
                    <a:prstGeom prst="rect">
                      <a:avLst/>
                    </a:prstGeom>
                    <a:noFill/>
                    <a:ln w="9525">
                      <a:noFill/>
                      <a:miter lim="800%"/>
                      <a:headEnd/>
                      <a:tailEnd/>
                    </a:ln>
                  </wp:spPr>
                  <wp:txbx>
                    <wne:txbxContent>
                      <w:p w14:paraId="04694FF7" w14:textId="2D6CB8C2" w:rsidR="003776F0" w:rsidRPr="002C1066" w:rsidRDefault="003776F0" w:rsidP="003776F0">
                        <w:pPr>
                          <w:rPr>
                            <w:sz w:val="18"/>
                            <w:szCs w:val="18"/>
                          </w:rPr>
                        </w:pPr>
                        <w:r w:rsidRPr="002C1066">
                          <w:rPr>
                            <w:sz w:val="18"/>
                            <w:szCs w:val="18"/>
                          </w:rPr>
                          <w:t>Figure</w:t>
                        </w:r>
                        <w:r>
                          <w:rPr>
                            <w:sz w:val="18"/>
                            <w:szCs w:val="18"/>
                          </w:rPr>
                          <w:t xml:space="preserve"> </w:t>
                        </w:r>
                        <w:r w:rsidR="00CC44B7">
                          <w:rPr>
                            <w:sz w:val="18"/>
                            <w:szCs w:val="18"/>
                          </w:rPr>
                          <w:t>9</w:t>
                        </w:r>
                        <w:r w:rsidRPr="002C1066">
                          <w:rPr>
                            <w:sz w:val="18"/>
                            <w:szCs w:val="18"/>
                          </w:rPr>
                          <w:t xml:space="preserve">. </w:t>
                        </w:r>
                        <w:r>
                          <w:rPr>
                            <w:sz w:val="18"/>
                            <w:szCs w:val="18"/>
                          </w:rPr>
                          <w:t>Filter coefficients per Block</w:t>
                        </w:r>
                      </w:p>
                      <w:p w14:paraId="572D7A2A" w14:textId="77777777" w:rsidR="003776F0" w:rsidRDefault="003776F0" w:rsidP="003776F0"/>
                      <w:p w14:paraId="06B48962" w14:textId="77777777" w:rsidR="003776F0" w:rsidRDefault="003776F0" w:rsidP="003776F0"/>
                      <w:p w14:paraId="57072C33" w14:textId="77777777" w:rsidR="003776F0" w:rsidRDefault="003776F0" w:rsidP="003776F0">
                        <w:r>
                          <w:t>SSSSSS</w:t>
                        </w:r>
                      </w:p>
                      <w:p w14:paraId="493771D3" w14:textId="77777777" w:rsidR="003776F0" w:rsidRPr="008B5E72" w:rsidRDefault="003776F0" w:rsidP="003776F0">
                        <w:r>
                          <w:t>d</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Pr>
          <w:noProof/>
        </w:rPr>
        <w:drawing>
          <wp:inline distT="0" distB="0" distL="0" distR="0" wp14:anchorId="4776785F" wp14:editId="589A9688">
            <wp:extent cx="2453640" cy="1662143"/>
            <wp:effectExtent l="0" t="0" r="3810" b="0"/>
            <wp:docPr id="26" name="Imagen 2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6" name="coeficientes.PNG"/>
                    <pic:cNvPicPr/>
                  </pic:nvPicPr>
                  <pic:blipFill>
                    <a:blip r:embed="rId18">
                      <a:extLst>
                        <a:ext uri="{28A0092B-C50C-407E-A947-70E740481C1C}">
                          <a14:useLocalDpi xmlns:a14="http://schemas.microsoft.com/office/drawing/2010/main" val="0"/>
                        </a:ext>
                      </a:extLst>
                    </a:blip>
                    <a:stretch>
                      <a:fillRect/>
                    </a:stretch>
                  </pic:blipFill>
                  <pic:spPr>
                    <a:xfrm>
                      <a:off x="0" y="0"/>
                      <a:ext cx="2462669" cy="1668259"/>
                    </a:xfrm>
                    <a:prstGeom prst="rect">
                      <a:avLst/>
                    </a:prstGeom>
                  </pic:spPr>
                </pic:pic>
              </a:graphicData>
            </a:graphic>
          </wp:inline>
        </w:drawing>
      </w:r>
    </w:p>
    <w:p w14:paraId="39362D80" w14:textId="1AC381B1" w:rsidR="00D267DA" w:rsidRDefault="00D267DA" w:rsidP="00D267DA">
      <w:pPr>
        <w:pStyle w:val="Ttulo2"/>
        <w:numPr>
          <w:ilvl w:val="0"/>
          <w:numId w:val="0"/>
        </w:numPr>
        <w:ind w:start="14.40pt"/>
        <w:rPr>
          <w:i w:val="0"/>
          <w:iCs w:val="0"/>
          <w:noProof w:val="0"/>
        </w:rPr>
      </w:pPr>
      <w:r>
        <w:rPr>
          <w:i w:val="0"/>
          <w:iCs w:val="0"/>
          <w:noProof w:val="0"/>
        </w:rPr>
        <w:t xml:space="preserve">Given that a desirable set of parameters for the echo cancellation scheme was found, the scheme was tested in another room </w:t>
      </w:r>
      <w:r w:rsidR="0037603F">
        <w:rPr>
          <w:i w:val="0"/>
          <w:iCs w:val="0"/>
          <w:noProof w:val="0"/>
        </w:rPr>
        <w:t xml:space="preserve">simulation (size of 3.3x4x2.5 m) with a different speech sample </w:t>
      </w:r>
      <w:r>
        <w:rPr>
          <w:i w:val="0"/>
          <w:iCs w:val="0"/>
          <w:noProof w:val="0"/>
        </w:rPr>
        <w:t>as shown below:</w:t>
      </w:r>
    </w:p>
    <w:p w14:paraId="1E160F96" w14:textId="77777777" w:rsidR="0037603F" w:rsidRDefault="0037603F" w:rsidP="0037603F">
      <w:r>
        <w:rPr>
          <w:noProof/>
        </w:rPr>
        <w:drawing>
          <wp:inline distT="0" distB="0" distL="0" distR="0" wp14:anchorId="2B8790D3" wp14:editId="149699BB">
            <wp:extent cx="2080260" cy="2805743"/>
            <wp:effectExtent l="0" t="0" r="0" b="0"/>
            <wp:docPr id="29" name="Imagen 2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9" name="ultima prueba.PNG"/>
                    <pic:cNvPicPr/>
                  </pic:nvPicPr>
                  <pic:blipFill>
                    <a:blip r:embed="rId19">
                      <a:extLst>
                        <a:ext uri="{28A0092B-C50C-407E-A947-70E740481C1C}">
                          <a14:useLocalDpi xmlns:a14="http://schemas.microsoft.com/office/drawing/2010/main" val="0"/>
                        </a:ext>
                      </a:extLst>
                    </a:blip>
                    <a:stretch>
                      <a:fillRect/>
                    </a:stretch>
                  </pic:blipFill>
                  <pic:spPr>
                    <a:xfrm>
                      <a:off x="0" y="0"/>
                      <a:ext cx="2089171" cy="2817762"/>
                    </a:xfrm>
                    <a:prstGeom prst="rect">
                      <a:avLst/>
                    </a:prstGeom>
                  </pic:spPr>
                </pic:pic>
              </a:graphicData>
            </a:graphic>
          </wp:inline>
        </w:drawing>
      </w:r>
    </w:p>
    <w:p w14:paraId="426E63E4" w14:textId="18AEAEA0" w:rsidR="0037603F" w:rsidRPr="0037603F" w:rsidRDefault="0037603F" w:rsidP="0037603F">
      <w:pPr>
        <w:jc w:val="both"/>
      </w:pPr>
      <w:r w:rsidRPr="008B5E72">
        <w:rPr>
          <w:noProof/>
        </w:rPr>
        <w:drawing>
          <wp:anchor distT="45720" distB="45720" distL="114300" distR="114300" simplePos="0" relativeHeight="251686400" behindDoc="0" locked="0" layoutInCell="1" allowOverlap="1" wp14:anchorId="53719760" wp14:editId="47C916D1">
            <wp:simplePos x="0" y="0"/>
            <wp:positionH relativeFrom="column">
              <wp:posOffset>0</wp:posOffset>
            </wp:positionH>
            <wp:positionV relativeFrom="paragraph">
              <wp:posOffset>189865</wp:posOffset>
            </wp:positionV>
            <wp:extent cx="2903220" cy="419100"/>
            <wp:effectExtent l="0" t="0" r="0" b="0"/>
            <wp:wrapSquare wrapText="bothSides"/>
            <wp:docPr id="30" name="Cuadro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03220" cy="419100"/>
                    </a:xfrm>
                    <a:prstGeom prst="rect">
                      <a:avLst/>
                    </a:prstGeom>
                    <a:noFill/>
                    <a:ln w="9525">
                      <a:noFill/>
                      <a:miter lim="800%"/>
                      <a:headEnd/>
                      <a:tailEnd/>
                    </a:ln>
                  </wp:spPr>
                  <wp:txbx>
                    <wne:txbxContent>
                      <w:p w14:paraId="4FE2E7BE" w14:textId="56A1E072" w:rsidR="0037603F" w:rsidRPr="002C1066" w:rsidRDefault="0037603F" w:rsidP="0037603F">
                        <w:pPr>
                          <w:rPr>
                            <w:sz w:val="18"/>
                            <w:szCs w:val="18"/>
                          </w:rPr>
                        </w:pPr>
                        <w:r w:rsidRPr="002C1066">
                          <w:rPr>
                            <w:sz w:val="18"/>
                            <w:szCs w:val="18"/>
                          </w:rPr>
                          <w:t xml:space="preserve">Figure </w:t>
                        </w:r>
                        <w:r w:rsidR="00CC44B7">
                          <w:rPr>
                            <w:sz w:val="18"/>
                            <w:szCs w:val="18"/>
                          </w:rPr>
                          <w:t>10</w:t>
                        </w:r>
                        <w:r w:rsidRPr="002C1066">
                          <w:rPr>
                            <w:sz w:val="18"/>
                            <w:szCs w:val="18"/>
                          </w:rPr>
                          <w:t xml:space="preserve">. </w:t>
                        </w:r>
                        <w:r>
                          <w:rPr>
                            <w:sz w:val="18"/>
                            <w:szCs w:val="18"/>
                          </w:rPr>
                          <w:t>Mean and Variance of total simulation’s error signal</w:t>
                        </w:r>
                      </w:p>
                      <w:p w14:paraId="7D951E16" w14:textId="77777777" w:rsidR="0037603F" w:rsidRDefault="0037603F" w:rsidP="0037603F"/>
                      <w:p w14:paraId="5CB026CE" w14:textId="77777777" w:rsidR="0037603F" w:rsidRDefault="0037603F" w:rsidP="0037603F"/>
                      <w:p w14:paraId="6CCD8D91" w14:textId="77777777" w:rsidR="0037603F" w:rsidRDefault="0037603F" w:rsidP="0037603F">
                        <w:r>
                          <w:t>SSSSSS</w:t>
                        </w:r>
                      </w:p>
                      <w:p w14:paraId="24BCE0A0" w14:textId="77777777" w:rsidR="0037603F" w:rsidRPr="008B5E72" w:rsidRDefault="0037603F" w:rsidP="0037603F">
                        <w:r>
                          <w:t>d</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t>Where it can be seen that scheme’s performance is maintained.</w:t>
      </w:r>
    </w:p>
    <w:p w14:paraId="28A25222" w14:textId="7F1304EA" w:rsidR="00D267DA" w:rsidRDefault="00D267DA" w:rsidP="00D267DA"/>
    <w:p w14:paraId="6692015D" w14:textId="1541897D" w:rsidR="00D267DA" w:rsidRDefault="00D267DA" w:rsidP="00D267DA">
      <w:pPr>
        <w:pStyle w:val="Ttulo1"/>
      </w:pPr>
      <w:r>
        <w:t>Conclusions</w:t>
      </w:r>
    </w:p>
    <w:p w14:paraId="17B06EA9" w14:textId="77777777" w:rsidR="00D267DA" w:rsidRPr="00D267DA" w:rsidRDefault="00D267DA" w:rsidP="00D267DA"/>
    <w:p w14:paraId="1A95303F" w14:textId="5F2DF690" w:rsidR="009303D9" w:rsidRDefault="00D267DA" w:rsidP="000F7534">
      <w:pPr>
        <w:pStyle w:val="Textoindependiente"/>
        <w:rPr>
          <w:lang w:val="en-US"/>
        </w:rPr>
      </w:pPr>
      <w:r>
        <w:rPr>
          <w:lang w:val="en-US"/>
        </w:rPr>
        <w:t>An echo cancellation scheme utilizing adaptive filters was successfully implemented and tested with adequate simulations.</w:t>
      </w:r>
      <w:r w:rsidR="00A1616B">
        <w:rPr>
          <w:lang w:val="en-US"/>
        </w:rPr>
        <w:t xml:space="preserve"> The algorithm utilized for filter coefficient update was Fast Block Least Mean Square with Convergence Optimization with the following parameters; filter length M=300, block length L=300, </w:t>
      </w:r>
      <m:oMath>
        <m:r>
          <w:rPr>
            <w:rFonts w:ascii="Cambria Math" w:hAnsi="Cambria Math"/>
          </w:rPr>
          <m:t>δ=0.0001</m:t>
        </m:r>
      </m:oMath>
      <w:r w:rsidR="00A1616B" w:rsidRPr="001D02BB">
        <w:rPr>
          <w:lang w:val="en-US"/>
        </w:rPr>
        <w:t>,</w:t>
      </w:r>
      <w:r w:rsidR="00A1616B">
        <w:rPr>
          <w:lang w:val="en-US"/>
        </w:rPr>
        <w:t xml:space="preserve">  step size constant </w:t>
      </w:r>
      <m:oMath>
        <m:r>
          <w:rPr>
            <w:rFonts w:ascii="Cambria Math" w:hAnsi="Cambria Math"/>
          </w:rPr>
          <m:t>α=0.7</m:t>
        </m:r>
      </m:oMath>
      <w:r w:rsidR="00A1616B" w:rsidRPr="001D02BB">
        <w:rPr>
          <w:lang w:val="en-US"/>
        </w:rPr>
        <w:t xml:space="preserve">  </w:t>
      </w:r>
      <w:r w:rsidR="00A1616B">
        <w:t>and</w:t>
      </w:r>
      <w:r w:rsidR="00A1616B" w:rsidRPr="00A1616B">
        <w:rPr>
          <w:lang w:val="en-US"/>
        </w:rPr>
        <w:t xml:space="preserve"> forgetting factor</w:t>
      </w:r>
      <w:r w:rsidR="00A1616B">
        <w:rPr>
          <w:lang w:val="en-US"/>
        </w:rPr>
        <w:t xml:space="preserve"> </w:t>
      </w:r>
      <m:oMath>
        <m:r>
          <w:rPr>
            <w:rFonts w:ascii="Cambria Math" w:hAnsi="Cambria Math"/>
          </w:rPr>
          <m:t>γ=0.6</m:t>
        </m:r>
      </m:oMath>
      <w:r w:rsidR="00A1616B">
        <w:rPr>
          <w:lang w:val="en-US"/>
        </w:rPr>
        <w:t>.</w:t>
      </w:r>
    </w:p>
    <w:p w14:paraId="6D3EBB83" w14:textId="135865DF" w:rsidR="00A1616B" w:rsidRPr="000F7534" w:rsidRDefault="00A1616B" w:rsidP="000F7534">
      <w:pPr>
        <w:pStyle w:val="Textoindependiente"/>
        <w:rPr>
          <w:color w:val="FF0000"/>
          <w:lang w:val="en-US"/>
        </w:rPr>
      </w:pPr>
      <w:r>
        <w:rPr>
          <w:lang w:val="en-US"/>
        </w:rPr>
        <w:t>Given this parameters, scheme’s performance was tested through different simulations with different input audios and room conditions, proving to be sturdy and maintaining acceptable performances in these test conditions.</w:t>
      </w:r>
    </w:p>
    <w:sectPr w:rsidR="00A1616B" w:rsidRPr="000F7534" w:rsidSect="000F7534">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15556EF5" w14:textId="77777777" w:rsidR="006754DD" w:rsidRDefault="006754DD" w:rsidP="001A3B3D">
      <w:r>
        <w:separator/>
      </w:r>
    </w:p>
  </w:endnote>
  <w:endnote w:type="continuationSeparator" w:id="0">
    <w:p w14:paraId="38068A1D" w14:textId="77777777" w:rsidR="006754DD" w:rsidRDefault="006754D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595518B8" w14:textId="2702D491" w:rsidR="0045254A" w:rsidRPr="006F6D3D" w:rsidRDefault="0045254A" w:rsidP="0056610F">
    <w:pPr>
      <w:pStyle w:val="Piedepgina"/>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58628A3C" w14:textId="77777777" w:rsidR="006754DD" w:rsidRDefault="006754DD" w:rsidP="001A3B3D">
      <w:r>
        <w:separator/>
      </w:r>
    </w:p>
  </w:footnote>
  <w:footnote w:type="continuationSeparator" w:id="0">
    <w:p w14:paraId="4CBFE28E" w14:textId="77777777" w:rsidR="006754DD" w:rsidRDefault="006754DD" w:rsidP="001A3B3D">
      <w:r>
        <w:continuationSeparator/>
      </w:r>
    </w:p>
  </w:footnote>
  <w:footnote w:id="1">
    <w:p w14:paraId="123B3B59" w14:textId="648BF245" w:rsidR="002A509A" w:rsidRDefault="002A509A">
      <w:pPr>
        <w:pStyle w:val="Textonotapie"/>
        <w:rPr>
          <w:rStyle w:val="Hipervnculo"/>
        </w:rPr>
      </w:pPr>
      <w:r>
        <w:rPr>
          <w:rStyle w:val="Refdenotaalpie"/>
        </w:rPr>
        <w:footnoteRef/>
      </w:r>
      <w:r w:rsidRPr="002A509A">
        <w:t xml:space="preserve"> </w:t>
      </w:r>
      <w:proofErr w:type="spellStart"/>
      <w:r w:rsidRPr="002A509A">
        <w:t>Fhchl</w:t>
      </w:r>
      <w:proofErr w:type="spellEnd"/>
      <w:r w:rsidRPr="002A509A">
        <w:t xml:space="preserve">, 2019, </w:t>
      </w:r>
      <w:proofErr w:type="spellStart"/>
      <w:r w:rsidRPr="002A509A">
        <w:t>adafilt</w:t>
      </w:r>
      <w:proofErr w:type="spellEnd"/>
      <w:r w:rsidRPr="002A509A">
        <w:t xml:space="preserve">, </w:t>
      </w:r>
      <w:hyperlink r:id="rId1" w:history="1">
        <w:r w:rsidRPr="002A509A">
          <w:rPr>
            <w:rStyle w:val="Hipervnculo"/>
          </w:rPr>
          <w:t>https://github.com/fhchl/adafilt</w:t>
        </w:r>
      </w:hyperlink>
    </w:p>
    <w:p w14:paraId="67DA2518" w14:textId="0C583BC0" w:rsidR="00E76402" w:rsidRPr="002A509A" w:rsidRDefault="00E76402">
      <w:pPr>
        <w:pStyle w:val="Textonotapie"/>
      </w:pPr>
      <w:r>
        <w:rPr>
          <w:rStyle w:val="Refdenotaalpie"/>
        </w:rPr>
        <w:t>3</w:t>
      </w:r>
      <w:r>
        <w:t>Room Impulse dataset</w:t>
      </w:r>
      <w:r w:rsidRPr="002A509A">
        <w:t xml:space="preserve">, </w:t>
      </w:r>
      <w:hyperlink r:id="rId2" w:history="1">
        <w:r>
          <w:rPr>
            <w:rStyle w:val="Hipervnculo"/>
          </w:rPr>
          <w:t>http://www.openslr.org/28/</w:t>
        </w:r>
      </w:hyperlink>
    </w:p>
  </w:footnote>
  <w:footnote w:id="2">
    <w:p w14:paraId="5AC1E9A0" w14:textId="588AEBFB" w:rsidR="00E76402" w:rsidRPr="00E76402" w:rsidRDefault="000D0F86" w:rsidP="000D0F86">
      <w:pPr>
        <w:pStyle w:val="Textonotapie"/>
        <w:jc w:val="start"/>
        <w:rPr>
          <w:color w:val="0563C1" w:themeColor="hyperlink"/>
          <w:u w:val="single"/>
          <w:lang w:val="es-AR"/>
        </w:rPr>
      </w:pPr>
      <w:r w:rsidRPr="009C4FCA">
        <w:footnoteRef/>
      </w:r>
      <w:r w:rsidRPr="00E76402">
        <w:rPr>
          <w:lang w:val="es-AR"/>
        </w:rPr>
        <w:t xml:space="preserve"> Guerra Aparicio, D. 2019, </w:t>
      </w:r>
      <w:proofErr w:type="spellStart"/>
      <w:r w:rsidRPr="00E76402">
        <w:rPr>
          <w:lang w:val="es-AR"/>
        </w:rPr>
        <w:t>gpuRIR</w:t>
      </w:r>
      <w:proofErr w:type="spellEnd"/>
      <w:r w:rsidRPr="00E76402">
        <w:rPr>
          <w:lang w:val="es-AR"/>
        </w:rPr>
        <w:t xml:space="preserve">, </w:t>
      </w:r>
      <w:hyperlink r:id="rId3" w:history="1">
        <w:r w:rsidRPr="00E76402">
          <w:rPr>
            <w:rStyle w:val="Hipervnculo"/>
            <w:lang w:val="es-AR"/>
          </w:rPr>
          <w:t>https://github.com/DavidDiazGuerra/gpuRIR</w:t>
        </w:r>
      </w:hyperlink>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35A4138"/>
    <w:multiLevelType w:val="hybridMultilevel"/>
    <w:tmpl w:val="7B224B34"/>
    <w:lvl w:ilvl="0" w:tplc="2C0A0015">
      <w:start w:val="1"/>
      <w:numFmt w:val="upperLetter"/>
      <w:lvlText w:val="%1."/>
      <w:lvlJc w:val="start"/>
      <w:pPr>
        <w:ind w:start="36pt" w:hanging="18pt"/>
      </w:pPr>
    </w:lvl>
    <w:lvl w:ilvl="1" w:tplc="2C0A0019" w:tentative="1">
      <w:start w:val="1"/>
      <w:numFmt w:val="lowerLetter"/>
      <w:lvlText w:val="%2."/>
      <w:lvlJc w:val="start"/>
      <w:pPr>
        <w:ind w:start="72pt" w:hanging="18pt"/>
      </w:pPr>
    </w:lvl>
    <w:lvl w:ilvl="2" w:tplc="2C0A001B" w:tentative="1">
      <w:start w:val="1"/>
      <w:numFmt w:val="lowerRoman"/>
      <w:lvlText w:val="%3."/>
      <w:lvlJc w:val="end"/>
      <w:pPr>
        <w:ind w:start="108pt" w:hanging="9pt"/>
      </w:pPr>
    </w:lvl>
    <w:lvl w:ilvl="3" w:tplc="2C0A000F" w:tentative="1">
      <w:start w:val="1"/>
      <w:numFmt w:val="decimal"/>
      <w:lvlText w:val="%4."/>
      <w:lvlJc w:val="start"/>
      <w:pPr>
        <w:ind w:start="144pt" w:hanging="18pt"/>
      </w:pPr>
    </w:lvl>
    <w:lvl w:ilvl="4" w:tplc="2C0A0019" w:tentative="1">
      <w:start w:val="1"/>
      <w:numFmt w:val="lowerLetter"/>
      <w:lvlText w:val="%5."/>
      <w:lvlJc w:val="start"/>
      <w:pPr>
        <w:ind w:start="180pt" w:hanging="18pt"/>
      </w:pPr>
    </w:lvl>
    <w:lvl w:ilvl="5" w:tplc="2C0A001B" w:tentative="1">
      <w:start w:val="1"/>
      <w:numFmt w:val="lowerRoman"/>
      <w:lvlText w:val="%6."/>
      <w:lvlJc w:val="end"/>
      <w:pPr>
        <w:ind w:start="216pt" w:hanging="9pt"/>
      </w:pPr>
    </w:lvl>
    <w:lvl w:ilvl="6" w:tplc="2C0A000F" w:tentative="1">
      <w:start w:val="1"/>
      <w:numFmt w:val="decimal"/>
      <w:lvlText w:val="%7."/>
      <w:lvlJc w:val="start"/>
      <w:pPr>
        <w:ind w:start="252pt" w:hanging="18pt"/>
      </w:pPr>
    </w:lvl>
    <w:lvl w:ilvl="7" w:tplc="2C0A0019" w:tentative="1">
      <w:start w:val="1"/>
      <w:numFmt w:val="lowerLetter"/>
      <w:lvlText w:val="%8."/>
      <w:lvlJc w:val="start"/>
      <w:pPr>
        <w:ind w:start="288pt" w:hanging="18pt"/>
      </w:pPr>
    </w:lvl>
    <w:lvl w:ilvl="8" w:tplc="2C0A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85E51C7"/>
    <w:multiLevelType w:val="hybridMultilevel"/>
    <w:tmpl w:val="7494D206"/>
    <w:lvl w:ilvl="0" w:tplc="2BA83C5E">
      <w:numFmt w:val="bullet"/>
      <w:lvlText w:val="-"/>
      <w:lvlJc w:val="start"/>
      <w:pPr>
        <w:ind w:start="32.40pt" w:hanging="18pt"/>
      </w:pPr>
      <w:rPr>
        <w:rFonts w:ascii="Times New Roman" w:eastAsia="SimSun" w:hAnsi="Times New Roman" w:cs="Times New Roman" w:hint="default"/>
      </w:rPr>
    </w:lvl>
    <w:lvl w:ilvl="1" w:tplc="2C0A0003" w:tentative="1">
      <w:start w:val="1"/>
      <w:numFmt w:val="bullet"/>
      <w:lvlText w:val="o"/>
      <w:lvlJc w:val="start"/>
      <w:pPr>
        <w:ind w:start="68.40pt" w:hanging="18pt"/>
      </w:pPr>
      <w:rPr>
        <w:rFonts w:ascii="Courier New" w:hAnsi="Courier New" w:cs="Courier New" w:hint="default"/>
      </w:rPr>
    </w:lvl>
    <w:lvl w:ilvl="2" w:tplc="2C0A0005" w:tentative="1">
      <w:start w:val="1"/>
      <w:numFmt w:val="bullet"/>
      <w:lvlText w:val=""/>
      <w:lvlJc w:val="start"/>
      <w:pPr>
        <w:ind w:start="104.40pt" w:hanging="18pt"/>
      </w:pPr>
      <w:rPr>
        <w:rFonts w:ascii="Wingdings" w:hAnsi="Wingdings" w:hint="default"/>
      </w:rPr>
    </w:lvl>
    <w:lvl w:ilvl="3" w:tplc="2C0A0001" w:tentative="1">
      <w:start w:val="1"/>
      <w:numFmt w:val="bullet"/>
      <w:lvlText w:val=""/>
      <w:lvlJc w:val="start"/>
      <w:pPr>
        <w:ind w:start="140.40pt" w:hanging="18pt"/>
      </w:pPr>
      <w:rPr>
        <w:rFonts w:ascii="Symbol" w:hAnsi="Symbol" w:hint="default"/>
      </w:rPr>
    </w:lvl>
    <w:lvl w:ilvl="4" w:tplc="2C0A0003" w:tentative="1">
      <w:start w:val="1"/>
      <w:numFmt w:val="bullet"/>
      <w:lvlText w:val="o"/>
      <w:lvlJc w:val="start"/>
      <w:pPr>
        <w:ind w:start="176.40pt" w:hanging="18pt"/>
      </w:pPr>
      <w:rPr>
        <w:rFonts w:ascii="Courier New" w:hAnsi="Courier New" w:cs="Courier New" w:hint="default"/>
      </w:rPr>
    </w:lvl>
    <w:lvl w:ilvl="5" w:tplc="2C0A0005" w:tentative="1">
      <w:start w:val="1"/>
      <w:numFmt w:val="bullet"/>
      <w:lvlText w:val=""/>
      <w:lvlJc w:val="start"/>
      <w:pPr>
        <w:ind w:start="212.40pt" w:hanging="18pt"/>
      </w:pPr>
      <w:rPr>
        <w:rFonts w:ascii="Wingdings" w:hAnsi="Wingdings" w:hint="default"/>
      </w:rPr>
    </w:lvl>
    <w:lvl w:ilvl="6" w:tplc="2C0A0001" w:tentative="1">
      <w:start w:val="1"/>
      <w:numFmt w:val="bullet"/>
      <w:lvlText w:val=""/>
      <w:lvlJc w:val="start"/>
      <w:pPr>
        <w:ind w:start="248.40pt" w:hanging="18pt"/>
      </w:pPr>
      <w:rPr>
        <w:rFonts w:ascii="Symbol" w:hAnsi="Symbol" w:hint="default"/>
      </w:rPr>
    </w:lvl>
    <w:lvl w:ilvl="7" w:tplc="2C0A0003" w:tentative="1">
      <w:start w:val="1"/>
      <w:numFmt w:val="bullet"/>
      <w:lvlText w:val="o"/>
      <w:lvlJc w:val="start"/>
      <w:pPr>
        <w:ind w:start="284.40pt" w:hanging="18pt"/>
      </w:pPr>
      <w:rPr>
        <w:rFonts w:ascii="Courier New" w:hAnsi="Courier New" w:cs="Courier New" w:hint="default"/>
      </w:rPr>
    </w:lvl>
    <w:lvl w:ilvl="8" w:tplc="2C0A0005" w:tentative="1">
      <w:start w:val="1"/>
      <w:numFmt w:val="bullet"/>
      <w:lvlText w:val=""/>
      <w:lvlJc w:val="start"/>
      <w:pPr>
        <w:ind w:start="320.40pt" w:hanging="18pt"/>
      </w:pPr>
      <w:rPr>
        <w:rFonts w:ascii="Wingdings" w:hAnsi="Wingdings" w:hint="default"/>
      </w:rPr>
    </w:lvl>
  </w:abstractNum>
  <w:abstractNum w:abstractNumId="16" w15:restartNumberingAfterBreak="0">
    <w:nsid w:val="3514090F"/>
    <w:multiLevelType w:val="hybridMultilevel"/>
    <w:tmpl w:val="382C6970"/>
    <w:lvl w:ilvl="0" w:tplc="ADA41530">
      <w:numFmt w:val="bullet"/>
      <w:lvlText w:val="-"/>
      <w:lvlJc w:val="start"/>
      <w:pPr>
        <w:ind w:start="36pt" w:hanging="18pt"/>
      </w:pPr>
      <w:rPr>
        <w:rFonts w:ascii="Times New Roman" w:eastAsia="SimSun" w:hAnsi="Times New Roman" w:cs="Times New Roman" w:hint="default"/>
      </w:rPr>
    </w:lvl>
    <w:lvl w:ilvl="1" w:tplc="2C0A0003" w:tentative="1">
      <w:start w:val="1"/>
      <w:numFmt w:val="bullet"/>
      <w:lvlText w:val="o"/>
      <w:lvlJc w:val="start"/>
      <w:pPr>
        <w:ind w:start="72pt" w:hanging="18pt"/>
      </w:pPr>
      <w:rPr>
        <w:rFonts w:ascii="Courier New" w:hAnsi="Courier New" w:cs="Courier New" w:hint="default"/>
      </w:rPr>
    </w:lvl>
    <w:lvl w:ilvl="2" w:tplc="2C0A0005" w:tentative="1">
      <w:start w:val="1"/>
      <w:numFmt w:val="bullet"/>
      <w:lvlText w:val=""/>
      <w:lvlJc w:val="start"/>
      <w:pPr>
        <w:ind w:start="108pt" w:hanging="18pt"/>
      </w:pPr>
      <w:rPr>
        <w:rFonts w:ascii="Wingdings" w:hAnsi="Wingdings" w:hint="default"/>
      </w:rPr>
    </w:lvl>
    <w:lvl w:ilvl="3" w:tplc="2C0A0001" w:tentative="1">
      <w:start w:val="1"/>
      <w:numFmt w:val="bullet"/>
      <w:lvlText w:val=""/>
      <w:lvlJc w:val="start"/>
      <w:pPr>
        <w:ind w:start="144pt" w:hanging="18pt"/>
      </w:pPr>
      <w:rPr>
        <w:rFonts w:ascii="Symbol" w:hAnsi="Symbol" w:hint="default"/>
      </w:rPr>
    </w:lvl>
    <w:lvl w:ilvl="4" w:tplc="2C0A0003" w:tentative="1">
      <w:start w:val="1"/>
      <w:numFmt w:val="bullet"/>
      <w:lvlText w:val="o"/>
      <w:lvlJc w:val="start"/>
      <w:pPr>
        <w:ind w:start="180pt" w:hanging="18pt"/>
      </w:pPr>
      <w:rPr>
        <w:rFonts w:ascii="Courier New" w:hAnsi="Courier New" w:cs="Courier New" w:hint="default"/>
      </w:rPr>
    </w:lvl>
    <w:lvl w:ilvl="5" w:tplc="2C0A0005" w:tentative="1">
      <w:start w:val="1"/>
      <w:numFmt w:val="bullet"/>
      <w:lvlText w:val=""/>
      <w:lvlJc w:val="start"/>
      <w:pPr>
        <w:ind w:start="216pt" w:hanging="18pt"/>
      </w:pPr>
      <w:rPr>
        <w:rFonts w:ascii="Wingdings" w:hAnsi="Wingdings" w:hint="default"/>
      </w:rPr>
    </w:lvl>
    <w:lvl w:ilvl="6" w:tplc="2C0A0001" w:tentative="1">
      <w:start w:val="1"/>
      <w:numFmt w:val="bullet"/>
      <w:lvlText w:val=""/>
      <w:lvlJc w:val="start"/>
      <w:pPr>
        <w:ind w:start="252pt" w:hanging="18pt"/>
      </w:pPr>
      <w:rPr>
        <w:rFonts w:ascii="Symbol" w:hAnsi="Symbol" w:hint="default"/>
      </w:rPr>
    </w:lvl>
    <w:lvl w:ilvl="7" w:tplc="2C0A0003" w:tentative="1">
      <w:start w:val="1"/>
      <w:numFmt w:val="bullet"/>
      <w:lvlText w:val="o"/>
      <w:lvlJc w:val="start"/>
      <w:pPr>
        <w:ind w:start="288pt" w:hanging="18pt"/>
      </w:pPr>
      <w:rPr>
        <w:rFonts w:ascii="Courier New" w:hAnsi="Courier New" w:cs="Courier New" w:hint="default"/>
      </w:rPr>
    </w:lvl>
    <w:lvl w:ilvl="8" w:tplc="2C0A0005" w:tentative="1">
      <w:start w:val="1"/>
      <w:numFmt w:val="bullet"/>
      <w:lvlText w:val=""/>
      <w:lvlJc w:val="start"/>
      <w:pPr>
        <w:ind w:start="324pt" w:hanging="18pt"/>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0367EEB"/>
    <w:multiLevelType w:val="hybridMultilevel"/>
    <w:tmpl w:val="5E5676D4"/>
    <w:lvl w:ilvl="0" w:tplc="2054B5A8">
      <w:numFmt w:val="bullet"/>
      <w:lvlText w:val="-"/>
      <w:lvlJc w:val="start"/>
      <w:pPr>
        <w:ind w:start="32.50pt" w:hanging="18pt"/>
      </w:pPr>
      <w:rPr>
        <w:rFonts w:ascii="Times New Roman" w:eastAsia="SimSun" w:hAnsi="Times New Roman" w:cs="Times New Roman" w:hint="default"/>
      </w:rPr>
    </w:lvl>
    <w:lvl w:ilvl="1" w:tplc="2C0A0003" w:tentative="1">
      <w:start w:val="1"/>
      <w:numFmt w:val="bullet"/>
      <w:lvlText w:val="o"/>
      <w:lvlJc w:val="start"/>
      <w:pPr>
        <w:ind w:start="68.50pt" w:hanging="18pt"/>
      </w:pPr>
      <w:rPr>
        <w:rFonts w:ascii="Courier New" w:hAnsi="Courier New" w:cs="Courier New" w:hint="default"/>
      </w:rPr>
    </w:lvl>
    <w:lvl w:ilvl="2" w:tplc="2C0A0005" w:tentative="1">
      <w:start w:val="1"/>
      <w:numFmt w:val="bullet"/>
      <w:lvlText w:val=""/>
      <w:lvlJc w:val="start"/>
      <w:pPr>
        <w:ind w:start="104.50pt" w:hanging="18pt"/>
      </w:pPr>
      <w:rPr>
        <w:rFonts w:ascii="Wingdings" w:hAnsi="Wingdings" w:hint="default"/>
      </w:rPr>
    </w:lvl>
    <w:lvl w:ilvl="3" w:tplc="2C0A0001" w:tentative="1">
      <w:start w:val="1"/>
      <w:numFmt w:val="bullet"/>
      <w:lvlText w:val=""/>
      <w:lvlJc w:val="start"/>
      <w:pPr>
        <w:ind w:start="140.50pt" w:hanging="18pt"/>
      </w:pPr>
      <w:rPr>
        <w:rFonts w:ascii="Symbol" w:hAnsi="Symbol" w:hint="default"/>
      </w:rPr>
    </w:lvl>
    <w:lvl w:ilvl="4" w:tplc="2C0A0003" w:tentative="1">
      <w:start w:val="1"/>
      <w:numFmt w:val="bullet"/>
      <w:lvlText w:val="o"/>
      <w:lvlJc w:val="start"/>
      <w:pPr>
        <w:ind w:start="176.50pt" w:hanging="18pt"/>
      </w:pPr>
      <w:rPr>
        <w:rFonts w:ascii="Courier New" w:hAnsi="Courier New" w:cs="Courier New" w:hint="default"/>
      </w:rPr>
    </w:lvl>
    <w:lvl w:ilvl="5" w:tplc="2C0A0005" w:tentative="1">
      <w:start w:val="1"/>
      <w:numFmt w:val="bullet"/>
      <w:lvlText w:val=""/>
      <w:lvlJc w:val="start"/>
      <w:pPr>
        <w:ind w:start="212.50pt" w:hanging="18pt"/>
      </w:pPr>
      <w:rPr>
        <w:rFonts w:ascii="Wingdings" w:hAnsi="Wingdings" w:hint="default"/>
      </w:rPr>
    </w:lvl>
    <w:lvl w:ilvl="6" w:tplc="2C0A0001" w:tentative="1">
      <w:start w:val="1"/>
      <w:numFmt w:val="bullet"/>
      <w:lvlText w:val=""/>
      <w:lvlJc w:val="start"/>
      <w:pPr>
        <w:ind w:start="248.50pt" w:hanging="18pt"/>
      </w:pPr>
      <w:rPr>
        <w:rFonts w:ascii="Symbol" w:hAnsi="Symbol" w:hint="default"/>
      </w:rPr>
    </w:lvl>
    <w:lvl w:ilvl="7" w:tplc="2C0A0003" w:tentative="1">
      <w:start w:val="1"/>
      <w:numFmt w:val="bullet"/>
      <w:lvlText w:val="o"/>
      <w:lvlJc w:val="start"/>
      <w:pPr>
        <w:ind w:start="284.50pt" w:hanging="18pt"/>
      </w:pPr>
      <w:rPr>
        <w:rFonts w:ascii="Courier New" w:hAnsi="Courier New" w:cs="Courier New" w:hint="default"/>
      </w:rPr>
    </w:lvl>
    <w:lvl w:ilvl="8" w:tplc="2C0A0005" w:tentative="1">
      <w:start w:val="1"/>
      <w:numFmt w:val="bullet"/>
      <w:lvlText w:val=""/>
      <w:lvlJc w:val="start"/>
      <w:pPr>
        <w:ind w:start="320.50pt" w:hanging="18pt"/>
      </w:pPr>
      <w:rPr>
        <w:rFonts w:ascii="Wingdings" w:hAnsi="Wingdings" w:hint="default"/>
      </w:r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53047E87"/>
    <w:multiLevelType w:val="hybridMultilevel"/>
    <w:tmpl w:val="63C85D68"/>
    <w:lvl w:ilvl="0" w:tplc="E7FA0DBC">
      <w:numFmt w:val="bullet"/>
      <w:lvlText w:val="-"/>
      <w:lvlJc w:val="start"/>
      <w:pPr>
        <w:ind w:start="36pt" w:hanging="18pt"/>
      </w:pPr>
      <w:rPr>
        <w:rFonts w:ascii="Times New Roman" w:eastAsia="SimSun" w:hAnsi="Times New Roman" w:cs="Times New Roman" w:hint="default"/>
      </w:rPr>
    </w:lvl>
    <w:lvl w:ilvl="1" w:tplc="2C0A0003" w:tentative="1">
      <w:start w:val="1"/>
      <w:numFmt w:val="bullet"/>
      <w:lvlText w:val="o"/>
      <w:lvlJc w:val="start"/>
      <w:pPr>
        <w:ind w:start="72pt" w:hanging="18pt"/>
      </w:pPr>
      <w:rPr>
        <w:rFonts w:ascii="Courier New" w:hAnsi="Courier New" w:cs="Courier New" w:hint="default"/>
      </w:rPr>
    </w:lvl>
    <w:lvl w:ilvl="2" w:tplc="2C0A0005" w:tentative="1">
      <w:start w:val="1"/>
      <w:numFmt w:val="bullet"/>
      <w:lvlText w:val=""/>
      <w:lvlJc w:val="start"/>
      <w:pPr>
        <w:ind w:start="108pt" w:hanging="18pt"/>
      </w:pPr>
      <w:rPr>
        <w:rFonts w:ascii="Wingdings" w:hAnsi="Wingdings" w:hint="default"/>
      </w:rPr>
    </w:lvl>
    <w:lvl w:ilvl="3" w:tplc="2C0A0001" w:tentative="1">
      <w:start w:val="1"/>
      <w:numFmt w:val="bullet"/>
      <w:lvlText w:val=""/>
      <w:lvlJc w:val="start"/>
      <w:pPr>
        <w:ind w:start="144pt" w:hanging="18pt"/>
      </w:pPr>
      <w:rPr>
        <w:rFonts w:ascii="Symbol" w:hAnsi="Symbol" w:hint="default"/>
      </w:rPr>
    </w:lvl>
    <w:lvl w:ilvl="4" w:tplc="2C0A0003" w:tentative="1">
      <w:start w:val="1"/>
      <w:numFmt w:val="bullet"/>
      <w:lvlText w:val="o"/>
      <w:lvlJc w:val="start"/>
      <w:pPr>
        <w:ind w:start="180pt" w:hanging="18pt"/>
      </w:pPr>
      <w:rPr>
        <w:rFonts w:ascii="Courier New" w:hAnsi="Courier New" w:cs="Courier New" w:hint="default"/>
      </w:rPr>
    </w:lvl>
    <w:lvl w:ilvl="5" w:tplc="2C0A0005" w:tentative="1">
      <w:start w:val="1"/>
      <w:numFmt w:val="bullet"/>
      <w:lvlText w:val=""/>
      <w:lvlJc w:val="start"/>
      <w:pPr>
        <w:ind w:start="216pt" w:hanging="18pt"/>
      </w:pPr>
      <w:rPr>
        <w:rFonts w:ascii="Wingdings" w:hAnsi="Wingdings" w:hint="default"/>
      </w:rPr>
    </w:lvl>
    <w:lvl w:ilvl="6" w:tplc="2C0A0001" w:tentative="1">
      <w:start w:val="1"/>
      <w:numFmt w:val="bullet"/>
      <w:lvlText w:val=""/>
      <w:lvlJc w:val="start"/>
      <w:pPr>
        <w:ind w:start="252pt" w:hanging="18pt"/>
      </w:pPr>
      <w:rPr>
        <w:rFonts w:ascii="Symbol" w:hAnsi="Symbol" w:hint="default"/>
      </w:rPr>
    </w:lvl>
    <w:lvl w:ilvl="7" w:tplc="2C0A0003" w:tentative="1">
      <w:start w:val="1"/>
      <w:numFmt w:val="bullet"/>
      <w:lvlText w:val="o"/>
      <w:lvlJc w:val="start"/>
      <w:pPr>
        <w:ind w:start="288pt" w:hanging="18pt"/>
      </w:pPr>
      <w:rPr>
        <w:rFonts w:ascii="Courier New" w:hAnsi="Courier New" w:cs="Courier New" w:hint="default"/>
      </w:rPr>
    </w:lvl>
    <w:lvl w:ilvl="8" w:tplc="2C0A0005" w:tentative="1">
      <w:start w:val="1"/>
      <w:numFmt w:val="bullet"/>
      <w:lvlText w:val=""/>
      <w:lvlJc w:val="start"/>
      <w:pPr>
        <w:ind w:start="324pt" w:hanging="18pt"/>
      </w:pPr>
      <w:rPr>
        <w:rFonts w:ascii="Wingdings" w:hAnsi="Wingdings" w:hint="default"/>
      </w:r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7"/>
  </w:num>
  <w:num w:numId="2">
    <w:abstractNumId w:val="24"/>
  </w:num>
  <w:num w:numId="3">
    <w:abstractNumId w:val="14"/>
  </w:num>
  <w:num w:numId="4">
    <w:abstractNumId w:val="19"/>
  </w:num>
  <w:num w:numId="5">
    <w:abstractNumId w:val="19"/>
  </w:num>
  <w:num w:numId="6">
    <w:abstractNumId w:val="19"/>
  </w:num>
  <w:num w:numId="7">
    <w:abstractNumId w:val="19"/>
  </w:num>
  <w:num w:numId="8">
    <w:abstractNumId w:val="22"/>
  </w:num>
  <w:num w:numId="9">
    <w:abstractNumId w:val="25"/>
  </w:num>
  <w:num w:numId="10">
    <w:abstractNumId w:val="18"/>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15"/>
  </w:num>
  <w:num w:numId="26">
    <w:abstractNumId w:val="21"/>
  </w:num>
  <w:num w:numId="27">
    <w:abstractNumId w:val="11"/>
  </w:num>
  <w:num w:numId="28">
    <w:abstractNumId w:val="23"/>
  </w:num>
  <w:num w:numId="29">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378"/>
    <w:rsid w:val="0004781E"/>
    <w:rsid w:val="0008758A"/>
    <w:rsid w:val="000B0842"/>
    <w:rsid w:val="000C1E68"/>
    <w:rsid w:val="000D0F86"/>
    <w:rsid w:val="000D6BCE"/>
    <w:rsid w:val="000E6502"/>
    <w:rsid w:val="000F7534"/>
    <w:rsid w:val="001117A1"/>
    <w:rsid w:val="00113A11"/>
    <w:rsid w:val="001149DA"/>
    <w:rsid w:val="00146C58"/>
    <w:rsid w:val="0015720B"/>
    <w:rsid w:val="001839A0"/>
    <w:rsid w:val="001A2EFD"/>
    <w:rsid w:val="001A3B3D"/>
    <w:rsid w:val="001B67DC"/>
    <w:rsid w:val="001D02BB"/>
    <w:rsid w:val="001D0E21"/>
    <w:rsid w:val="001E5EE1"/>
    <w:rsid w:val="001F1CFD"/>
    <w:rsid w:val="002254A9"/>
    <w:rsid w:val="00231F98"/>
    <w:rsid w:val="002334ED"/>
    <w:rsid w:val="00233D97"/>
    <w:rsid w:val="002347A2"/>
    <w:rsid w:val="002379AD"/>
    <w:rsid w:val="002850E3"/>
    <w:rsid w:val="00290F31"/>
    <w:rsid w:val="002A509A"/>
    <w:rsid w:val="002C1066"/>
    <w:rsid w:val="002E1266"/>
    <w:rsid w:val="00323412"/>
    <w:rsid w:val="00330BCA"/>
    <w:rsid w:val="00354FCF"/>
    <w:rsid w:val="0037603F"/>
    <w:rsid w:val="003776F0"/>
    <w:rsid w:val="003A19E2"/>
    <w:rsid w:val="003A5C89"/>
    <w:rsid w:val="003A6E19"/>
    <w:rsid w:val="003A7A51"/>
    <w:rsid w:val="003B2B40"/>
    <w:rsid w:val="003B4E04"/>
    <w:rsid w:val="003B774E"/>
    <w:rsid w:val="003F56EE"/>
    <w:rsid w:val="003F5A08"/>
    <w:rsid w:val="00407F9C"/>
    <w:rsid w:val="00420716"/>
    <w:rsid w:val="004325FB"/>
    <w:rsid w:val="0044304D"/>
    <w:rsid w:val="004432BA"/>
    <w:rsid w:val="0044407E"/>
    <w:rsid w:val="00447BB9"/>
    <w:rsid w:val="0045254A"/>
    <w:rsid w:val="00456C9C"/>
    <w:rsid w:val="0046031D"/>
    <w:rsid w:val="00464C8A"/>
    <w:rsid w:val="00473AC9"/>
    <w:rsid w:val="00475BB8"/>
    <w:rsid w:val="004A5496"/>
    <w:rsid w:val="004D72B5"/>
    <w:rsid w:val="004E5509"/>
    <w:rsid w:val="005053C6"/>
    <w:rsid w:val="00525B37"/>
    <w:rsid w:val="00551B7F"/>
    <w:rsid w:val="0056610F"/>
    <w:rsid w:val="00575BCA"/>
    <w:rsid w:val="005B0344"/>
    <w:rsid w:val="005B520E"/>
    <w:rsid w:val="005B7D72"/>
    <w:rsid w:val="005E2800"/>
    <w:rsid w:val="005E7BA5"/>
    <w:rsid w:val="005F6970"/>
    <w:rsid w:val="00605825"/>
    <w:rsid w:val="00645D22"/>
    <w:rsid w:val="00651A08"/>
    <w:rsid w:val="00654204"/>
    <w:rsid w:val="00670434"/>
    <w:rsid w:val="006748BE"/>
    <w:rsid w:val="006754DD"/>
    <w:rsid w:val="00683D1A"/>
    <w:rsid w:val="006B6B66"/>
    <w:rsid w:val="006F09C9"/>
    <w:rsid w:val="006F5894"/>
    <w:rsid w:val="006F6D3D"/>
    <w:rsid w:val="00715BEA"/>
    <w:rsid w:val="00740EEA"/>
    <w:rsid w:val="00794804"/>
    <w:rsid w:val="007A441E"/>
    <w:rsid w:val="007B33F1"/>
    <w:rsid w:val="007B39B4"/>
    <w:rsid w:val="007B6DDA"/>
    <w:rsid w:val="007C0308"/>
    <w:rsid w:val="007C2FF2"/>
    <w:rsid w:val="007D6232"/>
    <w:rsid w:val="007E46A0"/>
    <w:rsid w:val="007E6104"/>
    <w:rsid w:val="007F1F99"/>
    <w:rsid w:val="007F768F"/>
    <w:rsid w:val="00800CFF"/>
    <w:rsid w:val="0080791D"/>
    <w:rsid w:val="008302E7"/>
    <w:rsid w:val="00836367"/>
    <w:rsid w:val="0085489A"/>
    <w:rsid w:val="00873603"/>
    <w:rsid w:val="00884EDF"/>
    <w:rsid w:val="00885E99"/>
    <w:rsid w:val="008A2C7D"/>
    <w:rsid w:val="008A6F06"/>
    <w:rsid w:val="008B5E72"/>
    <w:rsid w:val="008B6524"/>
    <w:rsid w:val="008C4B23"/>
    <w:rsid w:val="008C5384"/>
    <w:rsid w:val="008E3A2F"/>
    <w:rsid w:val="008F5EDA"/>
    <w:rsid w:val="008F6E2C"/>
    <w:rsid w:val="009303D9"/>
    <w:rsid w:val="00933C64"/>
    <w:rsid w:val="00947600"/>
    <w:rsid w:val="00972203"/>
    <w:rsid w:val="00981552"/>
    <w:rsid w:val="009B2E15"/>
    <w:rsid w:val="009C4FCA"/>
    <w:rsid w:val="009F1D79"/>
    <w:rsid w:val="00A059B3"/>
    <w:rsid w:val="00A1616B"/>
    <w:rsid w:val="00A162DA"/>
    <w:rsid w:val="00A87805"/>
    <w:rsid w:val="00A90827"/>
    <w:rsid w:val="00AA6D8B"/>
    <w:rsid w:val="00AA7595"/>
    <w:rsid w:val="00AC3870"/>
    <w:rsid w:val="00AE3409"/>
    <w:rsid w:val="00AF5EE3"/>
    <w:rsid w:val="00B11A60"/>
    <w:rsid w:val="00B22613"/>
    <w:rsid w:val="00B4049A"/>
    <w:rsid w:val="00B44A76"/>
    <w:rsid w:val="00B627B4"/>
    <w:rsid w:val="00B63E12"/>
    <w:rsid w:val="00B7548F"/>
    <w:rsid w:val="00B768D1"/>
    <w:rsid w:val="00B90F34"/>
    <w:rsid w:val="00BA1025"/>
    <w:rsid w:val="00BC3420"/>
    <w:rsid w:val="00BC63E1"/>
    <w:rsid w:val="00BD670B"/>
    <w:rsid w:val="00BE7D3C"/>
    <w:rsid w:val="00BF5FF6"/>
    <w:rsid w:val="00C0207F"/>
    <w:rsid w:val="00C16117"/>
    <w:rsid w:val="00C3075A"/>
    <w:rsid w:val="00C6204D"/>
    <w:rsid w:val="00C8690B"/>
    <w:rsid w:val="00C919A4"/>
    <w:rsid w:val="00C93CA6"/>
    <w:rsid w:val="00CA25CF"/>
    <w:rsid w:val="00CA4392"/>
    <w:rsid w:val="00CA5DD5"/>
    <w:rsid w:val="00CC393F"/>
    <w:rsid w:val="00CC3BB7"/>
    <w:rsid w:val="00CC44B7"/>
    <w:rsid w:val="00CC4521"/>
    <w:rsid w:val="00D12B1E"/>
    <w:rsid w:val="00D2176E"/>
    <w:rsid w:val="00D26087"/>
    <w:rsid w:val="00D267DA"/>
    <w:rsid w:val="00D632BE"/>
    <w:rsid w:val="00D673BA"/>
    <w:rsid w:val="00D72D06"/>
    <w:rsid w:val="00D7522C"/>
    <w:rsid w:val="00D7536F"/>
    <w:rsid w:val="00D76668"/>
    <w:rsid w:val="00D976C7"/>
    <w:rsid w:val="00DD71BB"/>
    <w:rsid w:val="00E06597"/>
    <w:rsid w:val="00E07383"/>
    <w:rsid w:val="00E165BC"/>
    <w:rsid w:val="00E22697"/>
    <w:rsid w:val="00E370E0"/>
    <w:rsid w:val="00E61E12"/>
    <w:rsid w:val="00E7596C"/>
    <w:rsid w:val="00E76402"/>
    <w:rsid w:val="00E878F2"/>
    <w:rsid w:val="00ED0149"/>
    <w:rsid w:val="00EF02FA"/>
    <w:rsid w:val="00EF7DE3"/>
    <w:rsid w:val="00F03103"/>
    <w:rsid w:val="00F271DE"/>
    <w:rsid w:val="00F325CA"/>
    <w:rsid w:val="00F406C9"/>
    <w:rsid w:val="00F60B42"/>
    <w:rsid w:val="00F627DA"/>
    <w:rsid w:val="00F718F4"/>
    <w:rsid w:val="00F7288F"/>
    <w:rsid w:val="00F847A6"/>
    <w:rsid w:val="00F9441B"/>
    <w:rsid w:val="00FA4C32"/>
    <w:rsid w:val="00FB4AE1"/>
    <w:rsid w:val="00FE171A"/>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B9F7F1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oindependiente">
    <w:name w:val="Body Text"/>
    <w:basedOn w:val="Normal"/>
    <w:link w:val="TextoindependienteCar"/>
    <w:rsid w:val="00E7596C"/>
    <w:pPr>
      <w:tabs>
        <w:tab w:val="start" w:pos="14.40pt"/>
      </w:tabs>
      <w:spacing w:after="6pt" w:line="11.40pt" w:lineRule="auto"/>
      <w:ind w:firstLine="14.40pt"/>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cabezado">
    <w:name w:val="header"/>
    <w:basedOn w:val="Normal"/>
    <w:link w:val="EncabezadoCar"/>
    <w:rsid w:val="001A3B3D"/>
    <w:pPr>
      <w:tabs>
        <w:tab w:val="center" w:pos="234pt"/>
        <w:tab w:val="end" w:pos="468pt"/>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234pt"/>
        <w:tab w:val="end" w:pos="468pt"/>
      </w:tabs>
    </w:pPr>
  </w:style>
  <w:style w:type="character" w:customStyle="1" w:styleId="PiedepginaCar">
    <w:name w:val="Pie de página Car"/>
    <w:basedOn w:val="Fuentedeprrafopredeter"/>
    <w:link w:val="Piedepgina"/>
    <w:rsid w:val="001A3B3D"/>
  </w:style>
  <w:style w:type="character" w:styleId="Hipervnculo">
    <w:name w:val="Hyperlink"/>
    <w:basedOn w:val="Fuentedeprrafopredeter"/>
    <w:rsid w:val="003B774E"/>
    <w:rPr>
      <w:color w:val="0563C1" w:themeColor="hyperlink"/>
      <w:u w:val="single"/>
    </w:rPr>
  </w:style>
  <w:style w:type="character" w:customStyle="1" w:styleId="Mencinsinresolver1">
    <w:name w:val="Mención sin resolver1"/>
    <w:basedOn w:val="Fuentedeprrafopredeter"/>
    <w:uiPriority w:val="99"/>
    <w:semiHidden/>
    <w:unhideWhenUsed/>
    <w:rsid w:val="003B774E"/>
    <w:rPr>
      <w:color w:val="605E5C"/>
      <w:shd w:val="clear" w:color="auto" w:fill="E1DFDD"/>
    </w:rPr>
  </w:style>
  <w:style w:type="paragraph" w:styleId="Prrafodelista">
    <w:name w:val="List Paragraph"/>
    <w:basedOn w:val="Normal"/>
    <w:uiPriority w:val="34"/>
    <w:qFormat/>
    <w:rsid w:val="00407F9C"/>
    <w:pPr>
      <w:ind w:start="36pt"/>
      <w:contextualSpacing/>
    </w:pPr>
  </w:style>
  <w:style w:type="character" w:styleId="Textodelmarcadordeposicin">
    <w:name w:val="Placeholder Text"/>
    <w:basedOn w:val="Fuentedeprrafopredeter"/>
    <w:uiPriority w:val="99"/>
    <w:semiHidden/>
    <w:rsid w:val="008B5E72"/>
    <w:rPr>
      <w:color w:val="808080"/>
    </w:rPr>
  </w:style>
  <w:style w:type="character" w:customStyle="1" w:styleId="Mencinsinresolver2">
    <w:name w:val="Mención sin resolver2"/>
    <w:basedOn w:val="Fuentedeprrafopredeter"/>
    <w:uiPriority w:val="99"/>
    <w:semiHidden/>
    <w:unhideWhenUsed/>
    <w:rsid w:val="007A441E"/>
    <w:rPr>
      <w:color w:val="605E5C"/>
      <w:shd w:val="clear" w:color="auto" w:fill="E1DFDD"/>
    </w:rPr>
  </w:style>
  <w:style w:type="paragraph" w:styleId="Textonotapie">
    <w:name w:val="footnote text"/>
    <w:basedOn w:val="Normal"/>
    <w:link w:val="TextonotapieCar"/>
    <w:rsid w:val="000D0F86"/>
  </w:style>
  <w:style w:type="character" w:customStyle="1" w:styleId="TextonotapieCar">
    <w:name w:val="Texto nota pie Car"/>
    <w:basedOn w:val="Fuentedeprrafopredeter"/>
    <w:link w:val="Textonotapie"/>
    <w:rsid w:val="000D0F86"/>
  </w:style>
  <w:style w:type="character" w:styleId="Refdenotaalpie">
    <w:name w:val="footnote reference"/>
    <w:basedOn w:val="Fuentedeprrafopredeter"/>
    <w:rsid w:val="000D0F86"/>
    <w:rPr>
      <w:vertAlign w:val="superscript"/>
    </w:rPr>
  </w:style>
  <w:style w:type="character" w:styleId="nfasis">
    <w:name w:val="Emphasis"/>
    <w:basedOn w:val="Fuentedeprrafopredeter"/>
    <w:qFormat/>
    <w:rsid w:val="000B0842"/>
    <w:rPr>
      <w:i/>
      <w:iCs/>
    </w:rPr>
  </w:style>
  <w:style w:type="character" w:styleId="Hipervnculovisitado">
    <w:name w:val="FollowedHyperlink"/>
    <w:basedOn w:val="Fuentedeprrafopredeter"/>
    <w:rsid w:val="002A509A"/>
    <w:rPr>
      <w:color w:val="954F72" w:themeColor="followedHyperlink"/>
      <w:u w:val="single"/>
    </w:rPr>
  </w:style>
  <w:style w:type="character" w:styleId="Mencinsinresolver">
    <w:name w:val="Unresolved Mention"/>
    <w:basedOn w:val="Fuentedeprrafopredeter"/>
    <w:uiPriority w:val="99"/>
    <w:semiHidden/>
    <w:unhideWhenUsed/>
    <w:rsid w:val="00E76402"/>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505168937">
      <w:bodyDiv w:val="1"/>
      <w:marLeft w:val="0pt"/>
      <w:marRight w:val="0pt"/>
      <w:marTop w:val="0pt"/>
      <w:marBottom w:val="0pt"/>
      <w:divBdr>
        <w:top w:val="none" w:sz="0" w:space="0" w:color="auto"/>
        <w:left w:val="none" w:sz="0" w:space="0" w:color="auto"/>
        <w:bottom w:val="none" w:sz="0" w:space="0" w:color="auto"/>
        <w:right w:val="none" w:sz="0" w:space="0" w:color="auto"/>
      </w:divBdr>
    </w:div>
    <w:div w:id="125882809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18" Type="http://purl.oclc.org/ooxml/officeDocument/relationships/image" Target="media/image9.PNG"/><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image" Target="media/image3.jpeg"/><Relationship Id="rId17" Type="http://purl.oclc.org/ooxml/officeDocument/relationships/image" Target="media/image8.PNG"/><Relationship Id="rId2" Type="http://purl.oclc.org/ooxml/officeDocument/relationships/numbering" Target="numbering.xml"/><Relationship Id="rId16" Type="http://purl.oclc.org/ooxml/officeDocument/relationships/image" Target="media/image7.PNG"/><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image" Target="media/image6.PNG"/><Relationship Id="rId10" Type="http://purl.oclc.org/ooxml/officeDocument/relationships/hyperlink" Target="https://en.wikipedia.org/wiki/Adaptive_filter" TargetMode="External"/><Relationship Id="rId19" Type="http://purl.oclc.org/ooxml/officeDocument/relationships/image" Target="media/image10.PNG"/><Relationship Id="rId4" Type="http://purl.oclc.org/ooxml/officeDocument/relationships/settings" Target="settings.xml"/><Relationship Id="rId9" Type="http://purl.oclc.org/ooxml/officeDocument/relationships/image" Target="media/image1.jpeg"/><Relationship Id="rId14" Type="http://purl.oclc.org/ooxml/officeDocument/relationships/image" Target="media/image5.PNG"/></Relationships>
</file>

<file path=word/_rels/footnotes.xml.rels><?xml version="1.0" encoding="UTF-8" standalone="yes"?>
<Relationships xmlns="http://schemas.openxmlformats.org/package/2006/relationships"><Relationship Id="rId3" Type="http://purl.oclc.org/ooxml/officeDocument/relationships/hyperlink" Target="https://github.com/DavidDiazGuerra/gpuRIR" TargetMode="External"/><Relationship Id="rId2" Type="http://purl.oclc.org/ooxml/officeDocument/relationships/hyperlink" Target="http://www.openslr.org/28/" TargetMode="External"/><Relationship Id="rId1" Type="http://purl.oclc.org/ooxml/officeDocument/relationships/hyperlink" Target="https://github.com/fhchl/adafilt"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C15219CA-6B66-4421-AFF6-2453BD7BCDEC}">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99</TotalTime>
  <Pages>5</Pages>
  <Words>2311</Words>
  <Characters>12713</Characters>
  <Application>Microsoft Office Word</Application>
  <DocSecurity>0</DocSecurity>
  <Lines>105</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Joaquín Mestanza</cp:lastModifiedBy>
  <cp:revision>7</cp:revision>
  <cp:lastPrinted>2019-11-11T06:25:00Z</cp:lastPrinted>
  <dcterms:created xsi:type="dcterms:W3CDTF">2019-11-11T03:31:00Z</dcterms:created>
  <dcterms:modified xsi:type="dcterms:W3CDTF">2019-11-11T06:27:00Z</dcterms:modified>
</cp:coreProperties>
</file>