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A7229" w14:textId="77777777" w:rsidR="00125068" w:rsidRDefault="0060215F">
      <w:pPr>
        <w:spacing w:after="120"/>
        <w:jc w:val="center"/>
      </w:pPr>
      <w:r>
        <w:rPr>
          <w:noProof/>
        </w:rPr>
        <w:drawing>
          <wp:inline distT="0" distB="0" distL="0" distR="0" wp14:anchorId="1EEF4C05" wp14:editId="5D442D43">
            <wp:extent cx="1809750" cy="11715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171575"/>
                    </a:xfrm>
                    <a:prstGeom prst="rect">
                      <a:avLst/>
                    </a:prstGeom>
                  </pic:spPr>
                </pic:pic>
              </a:graphicData>
            </a:graphic>
          </wp:inline>
        </w:drawing>
      </w:r>
    </w:p>
    <w:p w14:paraId="2ECA752C" w14:textId="77777777" w:rsidR="00125068" w:rsidRDefault="0060215F">
      <w:pPr>
        <w:spacing w:after="40"/>
        <w:jc w:val="center"/>
      </w:pPr>
      <w:r>
        <w:rPr>
          <w:b/>
          <w:bCs/>
          <w:sz w:val="26"/>
          <w:szCs w:val="26"/>
        </w:rPr>
        <w:t>INSTITUTO DE EDUCACIÓN SUPERIOR CIBERTEC</w:t>
      </w:r>
    </w:p>
    <w:p w14:paraId="27FDF081" w14:textId="77777777" w:rsidR="00125068" w:rsidRDefault="0060215F">
      <w:pPr>
        <w:spacing w:after="40"/>
        <w:jc w:val="center"/>
      </w:pPr>
      <w:r>
        <w:t>Escuela de Tecnologías de la Información</w:t>
      </w:r>
    </w:p>
    <w:p w14:paraId="54003E55" w14:textId="77777777" w:rsidR="00125068" w:rsidRDefault="0060215F">
      <w:pPr>
        <w:spacing w:after="600"/>
        <w:jc w:val="center"/>
      </w:pPr>
      <w:r>
        <w:t>Carrera de Computación e Informática</w:t>
      </w:r>
    </w:p>
    <w:p w14:paraId="286428EF" w14:textId="77777777" w:rsidR="00125068" w:rsidRDefault="0060215F">
      <w:pPr>
        <w:spacing w:after="80"/>
        <w:jc w:val="center"/>
      </w:pPr>
      <w:r>
        <w:rPr>
          <w:b/>
          <w:bCs/>
          <w:color w:val="0B3D91"/>
          <w:sz w:val="30"/>
          <w:szCs w:val="30"/>
        </w:rPr>
        <w:t>SERVICIOS WEB REST PARA LA GESTIÓN DEL ALQUILER DE CAMIONETAS 4x4</w:t>
      </w:r>
    </w:p>
    <w:p w14:paraId="25831B70" w14:textId="77777777" w:rsidR="00125068" w:rsidRDefault="0060215F">
      <w:pPr>
        <w:spacing w:after="80"/>
        <w:jc w:val="center"/>
      </w:pPr>
      <w:r>
        <w:rPr>
          <w:b/>
          <w:bCs/>
          <w:color w:val="0B3D91"/>
          <w:sz w:val="30"/>
          <w:szCs w:val="30"/>
        </w:rPr>
        <w:t>“CH&amp;D RENTAL PRO”</w:t>
      </w:r>
    </w:p>
    <w:p w14:paraId="31C05D86" w14:textId="77777777" w:rsidR="00125068" w:rsidRDefault="0060215F">
      <w:pPr>
        <w:spacing w:after="500"/>
        <w:jc w:val="center"/>
      </w:pPr>
      <w:r>
        <w:rPr>
          <w:i/>
          <w:iCs/>
        </w:rPr>
        <w:t>Informe final del proyecto de investigación aplicada</w:t>
      </w:r>
    </w:p>
    <w:p w14:paraId="3BD09C3F" w14:textId="77777777" w:rsidR="00125068" w:rsidRDefault="0060215F">
      <w:pPr>
        <w:spacing w:after="100"/>
        <w:jc w:val="center"/>
      </w:pPr>
      <w:r>
        <w:rPr>
          <w:b/>
          <w:bCs/>
        </w:rPr>
        <w:t xml:space="preserve">Curso: </w:t>
      </w:r>
      <w:r>
        <w:t>Desarrollo de Servicios Web II (4698)</w:t>
      </w:r>
    </w:p>
    <w:p w14:paraId="4D06EA10" w14:textId="77777777" w:rsidR="00125068" w:rsidRDefault="0060215F">
      <w:pPr>
        <w:spacing w:after="100"/>
        <w:jc w:val="center"/>
      </w:pPr>
      <w:r>
        <w:rPr>
          <w:b/>
          <w:bCs/>
        </w:rPr>
        <w:t xml:space="preserve">Profesor: </w:t>
      </w:r>
      <w:r>
        <w:rPr>
          <w:b/>
          <w:bCs/>
          <w:highlight w:val="yellow"/>
        </w:rPr>
        <w:t>[Nombre del profesor]</w:t>
      </w:r>
    </w:p>
    <w:p w14:paraId="1D4E451A" w14:textId="77777777" w:rsidR="00125068" w:rsidRDefault="0060215F">
      <w:pPr>
        <w:spacing w:after="600"/>
        <w:jc w:val="center"/>
      </w:pPr>
      <w:r>
        <w:rPr>
          <w:b/>
          <w:bCs/>
        </w:rPr>
        <w:t xml:space="preserve">Ciclo: </w:t>
      </w:r>
      <w:r>
        <w:t xml:space="preserve">Sexto   |   </w:t>
      </w:r>
      <w:r>
        <w:rPr>
          <w:b/>
          <w:bCs/>
        </w:rPr>
        <w:t xml:space="preserve">Aula: </w:t>
      </w:r>
      <w:r>
        <w:rPr>
          <w:b/>
          <w:bCs/>
          <w:highlight w:val="yellow"/>
        </w:rPr>
        <w:t>[Aula]</w:t>
      </w:r>
      <w:r>
        <w:t xml:space="preserve">   |   </w:t>
      </w:r>
      <w:r>
        <w:rPr>
          <w:b/>
          <w:bCs/>
        </w:rPr>
        <w:t xml:space="preserve">Semestre: </w:t>
      </w:r>
      <w:r>
        <w:t>2026-II</w:t>
      </w:r>
    </w:p>
    <w:p w14:paraId="5EBDAF64" w14:textId="77777777" w:rsidR="00125068" w:rsidRDefault="0060215F">
      <w:pPr>
        <w:spacing w:after="120"/>
      </w:pPr>
      <w:r>
        <w:rPr>
          <w:b/>
          <w:bCs/>
        </w:rPr>
        <w:t xml:space="preserve">Coordinador del grupo: </w:t>
      </w:r>
      <w:r>
        <w:t>Barreda Puma, Fernando</w:t>
      </w:r>
    </w:p>
    <w:p w14:paraId="2DFE6AF8" w14:textId="77777777" w:rsidR="00125068" w:rsidRDefault="0060215F">
      <w:pPr>
        <w:spacing w:after="60"/>
      </w:pPr>
      <w:r>
        <w:rPr>
          <w:b/>
          <w:bCs/>
        </w:rPr>
        <w:t>Integrantes del grupo N.° 10:</w:t>
      </w:r>
    </w:p>
    <w:p w14:paraId="145A6531" w14:textId="77777777" w:rsidR="00125068" w:rsidRDefault="0060215F">
      <w:pPr>
        <w:pStyle w:val="Prrafodelista"/>
        <w:numPr>
          <w:ilvl w:val="0"/>
          <w:numId w:val="2"/>
        </w:numPr>
        <w:spacing w:after="40"/>
      </w:pPr>
      <w:r>
        <w:t>Barreda Puma, Fernando</w:t>
      </w:r>
    </w:p>
    <w:p w14:paraId="6AE8CC02" w14:textId="77777777" w:rsidR="00125068" w:rsidRDefault="0060215F">
      <w:pPr>
        <w:pStyle w:val="Prrafodelista"/>
        <w:numPr>
          <w:ilvl w:val="0"/>
          <w:numId w:val="2"/>
        </w:numPr>
        <w:spacing w:after="40"/>
      </w:pPr>
      <w:r>
        <w:t>Mesta Wong, Jennyfer</w:t>
      </w:r>
    </w:p>
    <w:p w14:paraId="7FE7664E" w14:textId="77777777" w:rsidR="00125068" w:rsidRDefault="0060215F">
      <w:pPr>
        <w:pStyle w:val="Prrafodelista"/>
        <w:numPr>
          <w:ilvl w:val="0"/>
          <w:numId w:val="2"/>
        </w:numPr>
        <w:spacing w:after="40"/>
      </w:pPr>
      <w:r>
        <w:t>Roman Quispe, César</w:t>
      </w:r>
    </w:p>
    <w:p w14:paraId="6B4CA8A8" w14:textId="77777777" w:rsidR="00125068" w:rsidRDefault="0060215F">
      <w:pPr>
        <w:pStyle w:val="Prrafodelista"/>
        <w:numPr>
          <w:ilvl w:val="0"/>
          <w:numId w:val="2"/>
        </w:numPr>
        <w:spacing w:after="40"/>
      </w:pPr>
      <w:r>
        <w:t>Sihuincha Angelino, Vladimir</w:t>
      </w:r>
    </w:p>
    <w:p w14:paraId="76EF2BA4" w14:textId="77777777" w:rsidR="00125068" w:rsidRDefault="0060215F">
      <w:pPr>
        <w:spacing w:before="700"/>
        <w:jc w:val="center"/>
      </w:pPr>
      <w:r>
        <w:lastRenderedPageBreak/>
        <w:t>Lima, Perú – octubre de 2026</w:t>
      </w:r>
    </w:p>
    <w:p w14:paraId="506A2119" w14:textId="77777777" w:rsidR="00125068" w:rsidRDefault="00125068">
      <w:pPr>
        <w:sectPr w:rsidR="00125068">
          <w:pgSz w:w="11906" w:h="16838"/>
          <w:pgMar w:top="1701" w:right="1417" w:bottom="1701" w:left="1417" w:header="709" w:footer="709" w:gutter="0"/>
          <w:cols w:space="720"/>
          <w:docGrid w:linePitch="360"/>
        </w:sectPr>
      </w:pPr>
    </w:p>
    <w:p w14:paraId="128492ED" w14:textId="77777777" w:rsidR="00125068" w:rsidRDefault="0060215F">
      <w:pPr>
        <w:pageBreakBefore/>
        <w:spacing w:after="200"/>
      </w:pPr>
      <w:r>
        <w:rPr>
          <w:b/>
          <w:bCs/>
          <w:color w:val="0B3D91"/>
          <w:sz w:val="26"/>
          <w:szCs w:val="26"/>
        </w:rPr>
        <w:lastRenderedPageBreak/>
        <w:t>CONTENIDO</w:t>
      </w:r>
    </w:p>
    <w:sdt>
      <w:sdtPr>
        <w:alias w:val="Contenido"/>
        <w:id w:val="493767193"/>
      </w:sdtPr>
      <w:sdtEndPr/>
      <w:sdtContent>
        <w:p w14:paraId="72AFEA58" w14:textId="5734FDEA" w:rsidR="0069409A" w:rsidRDefault="0060215F">
          <w:pPr>
            <w:pStyle w:val="TDC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371057" w:history="1">
            <w:r w:rsidR="0069409A" w:rsidRPr="00706335">
              <w:rPr>
                <w:rStyle w:val="Hipervnculo"/>
                <w:noProof/>
              </w:rPr>
              <w:t>1. RESUMEN</w:t>
            </w:r>
            <w:r w:rsidR="0069409A">
              <w:rPr>
                <w:noProof/>
              </w:rPr>
              <w:tab/>
            </w:r>
            <w:r w:rsidR="0069409A">
              <w:rPr>
                <w:noProof/>
              </w:rPr>
              <w:fldChar w:fldCharType="begin"/>
            </w:r>
            <w:r w:rsidR="0069409A">
              <w:rPr>
                <w:noProof/>
              </w:rPr>
              <w:instrText xml:space="preserve"> PAGEREF _Toc243371057 \h </w:instrText>
            </w:r>
            <w:r w:rsidR="0069409A">
              <w:rPr>
                <w:noProof/>
              </w:rPr>
            </w:r>
            <w:r w:rsidR="0069409A">
              <w:rPr>
                <w:noProof/>
              </w:rPr>
              <w:fldChar w:fldCharType="separate"/>
            </w:r>
            <w:r w:rsidR="0069409A">
              <w:rPr>
                <w:noProof/>
              </w:rPr>
              <w:t>4</w:t>
            </w:r>
            <w:r w:rsidR="0069409A">
              <w:rPr>
                <w:noProof/>
              </w:rPr>
              <w:fldChar w:fldCharType="end"/>
            </w:r>
          </w:hyperlink>
        </w:p>
        <w:p w14:paraId="61BE2E7F" w14:textId="73D47092" w:rsidR="0069409A" w:rsidRDefault="0069409A">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3371058" w:history="1">
            <w:r w:rsidRPr="00706335">
              <w:rPr>
                <w:rStyle w:val="Hipervnculo"/>
                <w:noProof/>
              </w:rPr>
              <w:t>2. INTRODUCCIÓN</w:t>
            </w:r>
            <w:r>
              <w:rPr>
                <w:noProof/>
              </w:rPr>
              <w:tab/>
            </w:r>
            <w:r>
              <w:rPr>
                <w:noProof/>
              </w:rPr>
              <w:fldChar w:fldCharType="begin"/>
            </w:r>
            <w:r>
              <w:rPr>
                <w:noProof/>
              </w:rPr>
              <w:instrText xml:space="preserve"> PAGEREF _Toc243371058 \h </w:instrText>
            </w:r>
            <w:r>
              <w:rPr>
                <w:noProof/>
              </w:rPr>
            </w:r>
            <w:r>
              <w:rPr>
                <w:noProof/>
              </w:rPr>
              <w:fldChar w:fldCharType="separate"/>
            </w:r>
            <w:r>
              <w:rPr>
                <w:noProof/>
              </w:rPr>
              <w:t>5</w:t>
            </w:r>
            <w:r>
              <w:rPr>
                <w:noProof/>
              </w:rPr>
              <w:fldChar w:fldCharType="end"/>
            </w:r>
          </w:hyperlink>
        </w:p>
        <w:p w14:paraId="580ABA24" w14:textId="784E3B30" w:rsidR="0069409A" w:rsidRDefault="0069409A">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3371059" w:history="1">
            <w:r w:rsidRPr="00706335">
              <w:rPr>
                <w:rStyle w:val="Hipervnculo"/>
                <w:noProof/>
              </w:rPr>
              <w:t>3. DIAGNÓSTICO</w:t>
            </w:r>
            <w:r>
              <w:rPr>
                <w:noProof/>
              </w:rPr>
              <w:tab/>
            </w:r>
            <w:r>
              <w:rPr>
                <w:noProof/>
              </w:rPr>
              <w:fldChar w:fldCharType="begin"/>
            </w:r>
            <w:r>
              <w:rPr>
                <w:noProof/>
              </w:rPr>
              <w:instrText xml:space="preserve"> PAGEREF _Toc243371059 \h </w:instrText>
            </w:r>
            <w:r>
              <w:rPr>
                <w:noProof/>
              </w:rPr>
            </w:r>
            <w:r>
              <w:rPr>
                <w:noProof/>
              </w:rPr>
              <w:fldChar w:fldCharType="separate"/>
            </w:r>
            <w:r>
              <w:rPr>
                <w:noProof/>
              </w:rPr>
              <w:t>6</w:t>
            </w:r>
            <w:r>
              <w:rPr>
                <w:noProof/>
              </w:rPr>
              <w:fldChar w:fldCharType="end"/>
            </w:r>
          </w:hyperlink>
        </w:p>
        <w:p w14:paraId="2E93E885" w14:textId="2AA2FD6F"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60" w:history="1">
            <w:r w:rsidRPr="00706335">
              <w:rPr>
                <w:rStyle w:val="Hipervnculo"/>
                <w:noProof/>
              </w:rPr>
              <w:t>3.1 Situación problemática</w:t>
            </w:r>
            <w:r>
              <w:rPr>
                <w:noProof/>
              </w:rPr>
              <w:tab/>
            </w:r>
            <w:r>
              <w:rPr>
                <w:noProof/>
              </w:rPr>
              <w:fldChar w:fldCharType="begin"/>
            </w:r>
            <w:r>
              <w:rPr>
                <w:noProof/>
              </w:rPr>
              <w:instrText xml:space="preserve"> PAGEREF _Toc243371060 \h </w:instrText>
            </w:r>
            <w:r>
              <w:rPr>
                <w:noProof/>
              </w:rPr>
            </w:r>
            <w:r>
              <w:rPr>
                <w:noProof/>
              </w:rPr>
              <w:fldChar w:fldCharType="separate"/>
            </w:r>
            <w:r>
              <w:rPr>
                <w:noProof/>
              </w:rPr>
              <w:t>6</w:t>
            </w:r>
            <w:r>
              <w:rPr>
                <w:noProof/>
              </w:rPr>
              <w:fldChar w:fldCharType="end"/>
            </w:r>
          </w:hyperlink>
        </w:p>
        <w:p w14:paraId="7B4C104D" w14:textId="6765C8C1"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61" w:history="1">
            <w:r w:rsidRPr="00706335">
              <w:rPr>
                <w:rStyle w:val="Hipervnculo"/>
                <w:noProof/>
              </w:rPr>
              <w:t>3.2 Diagrama de causas</w:t>
            </w:r>
            <w:r>
              <w:rPr>
                <w:noProof/>
              </w:rPr>
              <w:tab/>
            </w:r>
            <w:r>
              <w:rPr>
                <w:noProof/>
              </w:rPr>
              <w:fldChar w:fldCharType="begin"/>
            </w:r>
            <w:r>
              <w:rPr>
                <w:noProof/>
              </w:rPr>
              <w:instrText xml:space="preserve"> PAGEREF _Toc243371061 \h </w:instrText>
            </w:r>
            <w:r>
              <w:rPr>
                <w:noProof/>
              </w:rPr>
            </w:r>
            <w:r>
              <w:rPr>
                <w:noProof/>
              </w:rPr>
              <w:fldChar w:fldCharType="separate"/>
            </w:r>
            <w:r>
              <w:rPr>
                <w:noProof/>
              </w:rPr>
              <w:t>6</w:t>
            </w:r>
            <w:r>
              <w:rPr>
                <w:noProof/>
              </w:rPr>
              <w:fldChar w:fldCharType="end"/>
            </w:r>
          </w:hyperlink>
        </w:p>
        <w:p w14:paraId="301A5FF2" w14:textId="3C278D88"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62" w:history="1">
            <w:r w:rsidRPr="00706335">
              <w:rPr>
                <w:rStyle w:val="Hipervnculo"/>
                <w:noProof/>
              </w:rPr>
              <w:t>3.3 Análisis SEPTE</w:t>
            </w:r>
            <w:r>
              <w:rPr>
                <w:noProof/>
              </w:rPr>
              <w:tab/>
            </w:r>
            <w:r>
              <w:rPr>
                <w:noProof/>
              </w:rPr>
              <w:fldChar w:fldCharType="begin"/>
            </w:r>
            <w:r>
              <w:rPr>
                <w:noProof/>
              </w:rPr>
              <w:instrText xml:space="preserve"> PAGEREF _Toc243371062 \h </w:instrText>
            </w:r>
            <w:r>
              <w:rPr>
                <w:noProof/>
              </w:rPr>
            </w:r>
            <w:r>
              <w:rPr>
                <w:noProof/>
              </w:rPr>
              <w:fldChar w:fldCharType="separate"/>
            </w:r>
            <w:r>
              <w:rPr>
                <w:noProof/>
              </w:rPr>
              <w:t>7</w:t>
            </w:r>
            <w:r>
              <w:rPr>
                <w:noProof/>
              </w:rPr>
              <w:fldChar w:fldCharType="end"/>
            </w:r>
          </w:hyperlink>
        </w:p>
        <w:p w14:paraId="7EDF980F" w14:textId="05D7E926"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63" w:history="1">
            <w:r w:rsidRPr="00706335">
              <w:rPr>
                <w:rStyle w:val="Hipervnculo"/>
                <w:noProof/>
              </w:rPr>
              <w:t>3.4 Oportunidad de mejora</w:t>
            </w:r>
            <w:r>
              <w:rPr>
                <w:noProof/>
              </w:rPr>
              <w:tab/>
            </w:r>
            <w:r>
              <w:rPr>
                <w:noProof/>
              </w:rPr>
              <w:fldChar w:fldCharType="begin"/>
            </w:r>
            <w:r>
              <w:rPr>
                <w:noProof/>
              </w:rPr>
              <w:instrText xml:space="preserve"> PAGEREF _Toc243371063 \h </w:instrText>
            </w:r>
            <w:r>
              <w:rPr>
                <w:noProof/>
              </w:rPr>
            </w:r>
            <w:r>
              <w:rPr>
                <w:noProof/>
              </w:rPr>
              <w:fldChar w:fldCharType="separate"/>
            </w:r>
            <w:r>
              <w:rPr>
                <w:noProof/>
              </w:rPr>
              <w:t>10</w:t>
            </w:r>
            <w:r>
              <w:rPr>
                <w:noProof/>
              </w:rPr>
              <w:fldChar w:fldCharType="end"/>
            </w:r>
          </w:hyperlink>
        </w:p>
        <w:p w14:paraId="62D96CC9" w14:textId="011874C8" w:rsidR="0069409A" w:rsidRDefault="0069409A">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3371064" w:history="1">
            <w:r w:rsidRPr="00706335">
              <w:rPr>
                <w:rStyle w:val="Hipervnculo"/>
                <w:noProof/>
              </w:rPr>
              <w:t>4. OBJETIVOS</w:t>
            </w:r>
            <w:r>
              <w:rPr>
                <w:noProof/>
              </w:rPr>
              <w:tab/>
            </w:r>
            <w:r>
              <w:rPr>
                <w:noProof/>
              </w:rPr>
              <w:fldChar w:fldCharType="begin"/>
            </w:r>
            <w:r>
              <w:rPr>
                <w:noProof/>
              </w:rPr>
              <w:instrText xml:space="preserve"> PAGEREF _Toc243371064 \h </w:instrText>
            </w:r>
            <w:r>
              <w:rPr>
                <w:noProof/>
              </w:rPr>
            </w:r>
            <w:r>
              <w:rPr>
                <w:noProof/>
              </w:rPr>
              <w:fldChar w:fldCharType="separate"/>
            </w:r>
            <w:r>
              <w:rPr>
                <w:noProof/>
              </w:rPr>
              <w:t>11</w:t>
            </w:r>
            <w:r>
              <w:rPr>
                <w:noProof/>
              </w:rPr>
              <w:fldChar w:fldCharType="end"/>
            </w:r>
          </w:hyperlink>
        </w:p>
        <w:p w14:paraId="4A2F463E" w14:textId="41E39D34"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65" w:history="1">
            <w:r w:rsidRPr="00706335">
              <w:rPr>
                <w:rStyle w:val="Hipervnculo"/>
                <w:noProof/>
              </w:rPr>
              <w:t>4.1 Objetivo general</w:t>
            </w:r>
            <w:r>
              <w:rPr>
                <w:noProof/>
              </w:rPr>
              <w:tab/>
            </w:r>
            <w:r>
              <w:rPr>
                <w:noProof/>
              </w:rPr>
              <w:fldChar w:fldCharType="begin"/>
            </w:r>
            <w:r>
              <w:rPr>
                <w:noProof/>
              </w:rPr>
              <w:instrText xml:space="preserve"> PAGEREF _Toc243371065 \h </w:instrText>
            </w:r>
            <w:r>
              <w:rPr>
                <w:noProof/>
              </w:rPr>
            </w:r>
            <w:r>
              <w:rPr>
                <w:noProof/>
              </w:rPr>
              <w:fldChar w:fldCharType="separate"/>
            </w:r>
            <w:r>
              <w:rPr>
                <w:noProof/>
              </w:rPr>
              <w:t>11</w:t>
            </w:r>
            <w:r>
              <w:rPr>
                <w:noProof/>
              </w:rPr>
              <w:fldChar w:fldCharType="end"/>
            </w:r>
          </w:hyperlink>
        </w:p>
        <w:p w14:paraId="12A68F98" w14:textId="68C9E14C"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66" w:history="1">
            <w:r w:rsidRPr="00706335">
              <w:rPr>
                <w:rStyle w:val="Hipervnculo"/>
                <w:noProof/>
              </w:rPr>
              <w:t>4.2 Objetivos específicos (SMART)</w:t>
            </w:r>
            <w:r>
              <w:rPr>
                <w:noProof/>
              </w:rPr>
              <w:tab/>
            </w:r>
            <w:r>
              <w:rPr>
                <w:noProof/>
              </w:rPr>
              <w:fldChar w:fldCharType="begin"/>
            </w:r>
            <w:r>
              <w:rPr>
                <w:noProof/>
              </w:rPr>
              <w:instrText xml:space="preserve"> PAGEREF _Toc243371066 \h </w:instrText>
            </w:r>
            <w:r>
              <w:rPr>
                <w:noProof/>
              </w:rPr>
            </w:r>
            <w:r>
              <w:rPr>
                <w:noProof/>
              </w:rPr>
              <w:fldChar w:fldCharType="separate"/>
            </w:r>
            <w:r>
              <w:rPr>
                <w:noProof/>
              </w:rPr>
              <w:t>11</w:t>
            </w:r>
            <w:r>
              <w:rPr>
                <w:noProof/>
              </w:rPr>
              <w:fldChar w:fldCharType="end"/>
            </w:r>
          </w:hyperlink>
        </w:p>
        <w:p w14:paraId="1ADF703F" w14:textId="3DC3D200" w:rsidR="0069409A" w:rsidRDefault="0069409A">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3371067" w:history="1">
            <w:r w:rsidRPr="00706335">
              <w:rPr>
                <w:rStyle w:val="Hipervnculo"/>
                <w:noProof/>
              </w:rPr>
              <w:t>5. JUSTIFICACIÓN DEL PROYECTO</w:t>
            </w:r>
            <w:r>
              <w:rPr>
                <w:noProof/>
              </w:rPr>
              <w:tab/>
            </w:r>
            <w:r>
              <w:rPr>
                <w:noProof/>
              </w:rPr>
              <w:fldChar w:fldCharType="begin"/>
            </w:r>
            <w:r>
              <w:rPr>
                <w:noProof/>
              </w:rPr>
              <w:instrText xml:space="preserve"> PAGEREF _Toc243371067 \h </w:instrText>
            </w:r>
            <w:r>
              <w:rPr>
                <w:noProof/>
              </w:rPr>
            </w:r>
            <w:r>
              <w:rPr>
                <w:noProof/>
              </w:rPr>
              <w:fldChar w:fldCharType="separate"/>
            </w:r>
            <w:r>
              <w:rPr>
                <w:noProof/>
              </w:rPr>
              <w:t>12</w:t>
            </w:r>
            <w:r>
              <w:rPr>
                <w:noProof/>
              </w:rPr>
              <w:fldChar w:fldCharType="end"/>
            </w:r>
          </w:hyperlink>
        </w:p>
        <w:p w14:paraId="08E1D2F1" w14:textId="14C98CF0"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68" w:history="1">
            <w:r w:rsidRPr="00706335">
              <w:rPr>
                <w:rStyle w:val="Hipervnculo"/>
                <w:noProof/>
              </w:rPr>
              <w:t>5.1 Beneficiarios</w:t>
            </w:r>
            <w:r>
              <w:rPr>
                <w:noProof/>
              </w:rPr>
              <w:tab/>
            </w:r>
            <w:r>
              <w:rPr>
                <w:noProof/>
              </w:rPr>
              <w:fldChar w:fldCharType="begin"/>
            </w:r>
            <w:r>
              <w:rPr>
                <w:noProof/>
              </w:rPr>
              <w:instrText xml:space="preserve"> PAGEREF _Toc243371068 \h </w:instrText>
            </w:r>
            <w:r>
              <w:rPr>
                <w:noProof/>
              </w:rPr>
            </w:r>
            <w:r>
              <w:rPr>
                <w:noProof/>
              </w:rPr>
              <w:fldChar w:fldCharType="separate"/>
            </w:r>
            <w:r>
              <w:rPr>
                <w:noProof/>
              </w:rPr>
              <w:t>12</w:t>
            </w:r>
            <w:r>
              <w:rPr>
                <w:noProof/>
              </w:rPr>
              <w:fldChar w:fldCharType="end"/>
            </w:r>
          </w:hyperlink>
        </w:p>
        <w:p w14:paraId="5A6627EA" w14:textId="482973BD" w:rsidR="0069409A" w:rsidRDefault="0069409A">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3371069" w:history="1">
            <w:r w:rsidRPr="00706335">
              <w:rPr>
                <w:rStyle w:val="Hipervnculo"/>
                <w:noProof/>
              </w:rPr>
              <w:t>6. DEFINICIÓN Y ALCANCE</w:t>
            </w:r>
            <w:r>
              <w:rPr>
                <w:noProof/>
              </w:rPr>
              <w:tab/>
            </w:r>
            <w:r>
              <w:rPr>
                <w:noProof/>
              </w:rPr>
              <w:fldChar w:fldCharType="begin"/>
            </w:r>
            <w:r>
              <w:rPr>
                <w:noProof/>
              </w:rPr>
              <w:instrText xml:space="preserve"> PAGEREF _Toc243371069 \h </w:instrText>
            </w:r>
            <w:r>
              <w:rPr>
                <w:noProof/>
              </w:rPr>
            </w:r>
            <w:r>
              <w:rPr>
                <w:noProof/>
              </w:rPr>
              <w:fldChar w:fldCharType="separate"/>
            </w:r>
            <w:r>
              <w:rPr>
                <w:noProof/>
              </w:rPr>
              <w:t>13</w:t>
            </w:r>
            <w:r>
              <w:rPr>
                <w:noProof/>
              </w:rPr>
              <w:fldChar w:fldCharType="end"/>
            </w:r>
          </w:hyperlink>
        </w:p>
        <w:p w14:paraId="1C1616F9" w14:textId="269075D8"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70" w:history="1">
            <w:r w:rsidRPr="00706335">
              <w:rPr>
                <w:rStyle w:val="Hipervnculo"/>
                <w:noProof/>
              </w:rPr>
              <w:t>6.1 Funcionamiento general</w:t>
            </w:r>
            <w:r>
              <w:rPr>
                <w:noProof/>
              </w:rPr>
              <w:tab/>
            </w:r>
            <w:r>
              <w:rPr>
                <w:noProof/>
              </w:rPr>
              <w:fldChar w:fldCharType="begin"/>
            </w:r>
            <w:r>
              <w:rPr>
                <w:noProof/>
              </w:rPr>
              <w:instrText xml:space="preserve"> PAGEREF _Toc243371070 \h </w:instrText>
            </w:r>
            <w:r>
              <w:rPr>
                <w:noProof/>
              </w:rPr>
            </w:r>
            <w:r>
              <w:rPr>
                <w:noProof/>
              </w:rPr>
              <w:fldChar w:fldCharType="separate"/>
            </w:r>
            <w:r>
              <w:rPr>
                <w:noProof/>
              </w:rPr>
              <w:t>13</w:t>
            </w:r>
            <w:r>
              <w:rPr>
                <w:noProof/>
              </w:rPr>
              <w:fldChar w:fldCharType="end"/>
            </w:r>
          </w:hyperlink>
        </w:p>
        <w:p w14:paraId="167C1591" w14:textId="674CF845"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71" w:history="1">
            <w:r w:rsidRPr="00706335">
              <w:rPr>
                <w:rStyle w:val="Hipervnculo"/>
                <w:noProof/>
              </w:rPr>
              <w:t>6.2 Arquitectura y tecnologías</w:t>
            </w:r>
            <w:r>
              <w:rPr>
                <w:noProof/>
              </w:rPr>
              <w:tab/>
            </w:r>
            <w:r>
              <w:rPr>
                <w:noProof/>
              </w:rPr>
              <w:fldChar w:fldCharType="begin"/>
            </w:r>
            <w:r>
              <w:rPr>
                <w:noProof/>
              </w:rPr>
              <w:instrText xml:space="preserve"> PAGEREF _Toc243371071 \h </w:instrText>
            </w:r>
            <w:r>
              <w:rPr>
                <w:noProof/>
              </w:rPr>
            </w:r>
            <w:r>
              <w:rPr>
                <w:noProof/>
              </w:rPr>
              <w:fldChar w:fldCharType="separate"/>
            </w:r>
            <w:r>
              <w:rPr>
                <w:noProof/>
              </w:rPr>
              <w:t>13</w:t>
            </w:r>
            <w:r>
              <w:rPr>
                <w:noProof/>
              </w:rPr>
              <w:fldChar w:fldCharType="end"/>
            </w:r>
          </w:hyperlink>
        </w:p>
        <w:p w14:paraId="31541D9D" w14:textId="5C2B67F7"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72" w:history="1">
            <w:r w:rsidRPr="00706335">
              <w:rPr>
                <w:rStyle w:val="Hipervnculo"/>
                <w:noProof/>
              </w:rPr>
              <w:t>6.3 Seguridad: login con BCrypt, JWT y roles</w:t>
            </w:r>
            <w:r>
              <w:rPr>
                <w:noProof/>
              </w:rPr>
              <w:tab/>
            </w:r>
            <w:r>
              <w:rPr>
                <w:noProof/>
              </w:rPr>
              <w:fldChar w:fldCharType="begin"/>
            </w:r>
            <w:r>
              <w:rPr>
                <w:noProof/>
              </w:rPr>
              <w:instrText xml:space="preserve"> PAGEREF _Toc243371072 \h </w:instrText>
            </w:r>
            <w:r>
              <w:rPr>
                <w:noProof/>
              </w:rPr>
            </w:r>
            <w:r>
              <w:rPr>
                <w:noProof/>
              </w:rPr>
              <w:fldChar w:fldCharType="separate"/>
            </w:r>
            <w:r>
              <w:rPr>
                <w:noProof/>
              </w:rPr>
              <w:t>14</w:t>
            </w:r>
            <w:r>
              <w:rPr>
                <w:noProof/>
              </w:rPr>
              <w:fldChar w:fldCharType="end"/>
            </w:r>
          </w:hyperlink>
        </w:p>
        <w:p w14:paraId="0300E3E2" w14:textId="295A2A9A"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73" w:history="1">
            <w:r w:rsidRPr="00706335">
              <w:rPr>
                <w:rStyle w:val="Hipervnculo"/>
                <w:noProof/>
              </w:rPr>
              <w:t>6.4 Catálogo de servicios web REST</w:t>
            </w:r>
            <w:r>
              <w:rPr>
                <w:noProof/>
              </w:rPr>
              <w:tab/>
            </w:r>
            <w:r>
              <w:rPr>
                <w:noProof/>
              </w:rPr>
              <w:fldChar w:fldCharType="begin"/>
            </w:r>
            <w:r>
              <w:rPr>
                <w:noProof/>
              </w:rPr>
              <w:instrText xml:space="preserve"> PAGEREF _Toc243371073 \h </w:instrText>
            </w:r>
            <w:r>
              <w:rPr>
                <w:noProof/>
              </w:rPr>
            </w:r>
            <w:r>
              <w:rPr>
                <w:noProof/>
              </w:rPr>
              <w:fldChar w:fldCharType="separate"/>
            </w:r>
            <w:r>
              <w:rPr>
                <w:noProof/>
              </w:rPr>
              <w:t>14</w:t>
            </w:r>
            <w:r>
              <w:rPr>
                <w:noProof/>
              </w:rPr>
              <w:fldChar w:fldCharType="end"/>
            </w:r>
          </w:hyperlink>
        </w:p>
        <w:p w14:paraId="54331264" w14:textId="2B5B41E2"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74" w:history="1">
            <w:r w:rsidRPr="00706335">
              <w:rPr>
                <w:rStyle w:val="Hipervnculo"/>
                <w:noProof/>
              </w:rPr>
              <w:t>6.5 Modelo de datos</w:t>
            </w:r>
            <w:r>
              <w:rPr>
                <w:noProof/>
              </w:rPr>
              <w:tab/>
            </w:r>
            <w:r>
              <w:rPr>
                <w:noProof/>
              </w:rPr>
              <w:fldChar w:fldCharType="begin"/>
            </w:r>
            <w:r>
              <w:rPr>
                <w:noProof/>
              </w:rPr>
              <w:instrText xml:space="preserve"> PAGEREF _Toc243371074 \h </w:instrText>
            </w:r>
            <w:r>
              <w:rPr>
                <w:noProof/>
              </w:rPr>
            </w:r>
            <w:r>
              <w:rPr>
                <w:noProof/>
              </w:rPr>
              <w:fldChar w:fldCharType="separate"/>
            </w:r>
            <w:r>
              <w:rPr>
                <w:noProof/>
              </w:rPr>
              <w:t>15</w:t>
            </w:r>
            <w:r>
              <w:rPr>
                <w:noProof/>
              </w:rPr>
              <w:fldChar w:fldCharType="end"/>
            </w:r>
          </w:hyperlink>
        </w:p>
        <w:p w14:paraId="46557680" w14:textId="4FFFAC5E"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75" w:history="1">
            <w:r w:rsidRPr="00706335">
              <w:rPr>
                <w:rStyle w:val="Hipervnculo"/>
                <w:noProof/>
              </w:rPr>
              <w:t>6.6 Reglas de negocio implementadas</w:t>
            </w:r>
            <w:r>
              <w:rPr>
                <w:noProof/>
              </w:rPr>
              <w:tab/>
            </w:r>
            <w:r>
              <w:rPr>
                <w:noProof/>
              </w:rPr>
              <w:fldChar w:fldCharType="begin"/>
            </w:r>
            <w:r>
              <w:rPr>
                <w:noProof/>
              </w:rPr>
              <w:instrText xml:space="preserve"> PAGEREF _Toc243371075 \h </w:instrText>
            </w:r>
            <w:r>
              <w:rPr>
                <w:noProof/>
              </w:rPr>
            </w:r>
            <w:r>
              <w:rPr>
                <w:noProof/>
              </w:rPr>
              <w:fldChar w:fldCharType="separate"/>
            </w:r>
            <w:r>
              <w:rPr>
                <w:noProof/>
              </w:rPr>
              <w:t>15</w:t>
            </w:r>
            <w:r>
              <w:rPr>
                <w:noProof/>
              </w:rPr>
              <w:fldChar w:fldCharType="end"/>
            </w:r>
          </w:hyperlink>
        </w:p>
        <w:p w14:paraId="57AFD3C1" w14:textId="59D37336"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76" w:history="1">
            <w:r w:rsidRPr="00706335">
              <w:rPr>
                <w:rStyle w:val="Hipervnculo"/>
                <w:noProof/>
              </w:rPr>
              <w:t>6.7 Buenas prácticas y patrones de diseño</w:t>
            </w:r>
            <w:r>
              <w:rPr>
                <w:noProof/>
              </w:rPr>
              <w:tab/>
            </w:r>
            <w:r>
              <w:rPr>
                <w:noProof/>
              </w:rPr>
              <w:fldChar w:fldCharType="begin"/>
            </w:r>
            <w:r>
              <w:rPr>
                <w:noProof/>
              </w:rPr>
              <w:instrText xml:space="preserve"> PAGEREF _Toc243371076 \h </w:instrText>
            </w:r>
            <w:r>
              <w:rPr>
                <w:noProof/>
              </w:rPr>
            </w:r>
            <w:r>
              <w:rPr>
                <w:noProof/>
              </w:rPr>
              <w:fldChar w:fldCharType="separate"/>
            </w:r>
            <w:r>
              <w:rPr>
                <w:noProof/>
              </w:rPr>
              <w:t>15</w:t>
            </w:r>
            <w:r>
              <w:rPr>
                <w:noProof/>
              </w:rPr>
              <w:fldChar w:fldCharType="end"/>
            </w:r>
          </w:hyperlink>
        </w:p>
        <w:p w14:paraId="0F5B895A" w14:textId="7CA5DB19"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77" w:history="1">
            <w:r w:rsidRPr="00706335">
              <w:rPr>
                <w:rStyle w:val="Hipervnculo"/>
                <w:noProof/>
              </w:rPr>
              <w:t>6.8 Exposición en la nube</w:t>
            </w:r>
            <w:r>
              <w:rPr>
                <w:noProof/>
              </w:rPr>
              <w:tab/>
            </w:r>
            <w:r>
              <w:rPr>
                <w:noProof/>
              </w:rPr>
              <w:fldChar w:fldCharType="begin"/>
            </w:r>
            <w:r>
              <w:rPr>
                <w:noProof/>
              </w:rPr>
              <w:instrText xml:space="preserve"> PAGEREF _Toc243371077 \h </w:instrText>
            </w:r>
            <w:r>
              <w:rPr>
                <w:noProof/>
              </w:rPr>
            </w:r>
            <w:r>
              <w:rPr>
                <w:noProof/>
              </w:rPr>
              <w:fldChar w:fldCharType="separate"/>
            </w:r>
            <w:r>
              <w:rPr>
                <w:noProof/>
              </w:rPr>
              <w:t>16</w:t>
            </w:r>
            <w:r>
              <w:rPr>
                <w:noProof/>
              </w:rPr>
              <w:fldChar w:fldCharType="end"/>
            </w:r>
          </w:hyperlink>
        </w:p>
        <w:p w14:paraId="45B10D4C" w14:textId="1EFC9FE6"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78" w:history="1">
            <w:r w:rsidRPr="00706335">
              <w:rPr>
                <w:rStyle w:val="Hipervnculo"/>
                <w:noProof/>
              </w:rPr>
              <w:t>6.9 Fuera del alcance</w:t>
            </w:r>
            <w:r>
              <w:rPr>
                <w:noProof/>
              </w:rPr>
              <w:tab/>
            </w:r>
            <w:r>
              <w:rPr>
                <w:noProof/>
              </w:rPr>
              <w:fldChar w:fldCharType="begin"/>
            </w:r>
            <w:r>
              <w:rPr>
                <w:noProof/>
              </w:rPr>
              <w:instrText xml:space="preserve"> PAGEREF _Toc243371078 \h </w:instrText>
            </w:r>
            <w:r>
              <w:rPr>
                <w:noProof/>
              </w:rPr>
            </w:r>
            <w:r>
              <w:rPr>
                <w:noProof/>
              </w:rPr>
              <w:fldChar w:fldCharType="separate"/>
            </w:r>
            <w:r>
              <w:rPr>
                <w:noProof/>
              </w:rPr>
              <w:t>16</w:t>
            </w:r>
            <w:r>
              <w:rPr>
                <w:noProof/>
              </w:rPr>
              <w:fldChar w:fldCharType="end"/>
            </w:r>
          </w:hyperlink>
        </w:p>
        <w:p w14:paraId="34580104" w14:textId="721DB3C7"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79" w:history="1">
            <w:r w:rsidRPr="00706335">
              <w:rPr>
                <w:rStyle w:val="Hipervnculo"/>
                <w:noProof/>
              </w:rPr>
              <w:t>6.10 Documentación entregada</w:t>
            </w:r>
            <w:r>
              <w:rPr>
                <w:noProof/>
              </w:rPr>
              <w:tab/>
            </w:r>
            <w:r>
              <w:rPr>
                <w:noProof/>
              </w:rPr>
              <w:fldChar w:fldCharType="begin"/>
            </w:r>
            <w:r>
              <w:rPr>
                <w:noProof/>
              </w:rPr>
              <w:instrText xml:space="preserve"> PAGEREF _Toc243371079 \h </w:instrText>
            </w:r>
            <w:r>
              <w:rPr>
                <w:noProof/>
              </w:rPr>
            </w:r>
            <w:r>
              <w:rPr>
                <w:noProof/>
              </w:rPr>
              <w:fldChar w:fldCharType="separate"/>
            </w:r>
            <w:r>
              <w:rPr>
                <w:noProof/>
              </w:rPr>
              <w:t>17</w:t>
            </w:r>
            <w:r>
              <w:rPr>
                <w:noProof/>
              </w:rPr>
              <w:fldChar w:fldCharType="end"/>
            </w:r>
          </w:hyperlink>
        </w:p>
        <w:p w14:paraId="2F2BB937" w14:textId="65E5CAD1" w:rsidR="0069409A" w:rsidRDefault="0069409A">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3371080" w:history="1">
            <w:r w:rsidRPr="00706335">
              <w:rPr>
                <w:rStyle w:val="Hipervnculo"/>
                <w:noProof/>
              </w:rPr>
              <w:t>7. PRODUCTOS Y ENTREGABLES</w:t>
            </w:r>
            <w:r>
              <w:rPr>
                <w:noProof/>
              </w:rPr>
              <w:tab/>
            </w:r>
            <w:r>
              <w:rPr>
                <w:noProof/>
              </w:rPr>
              <w:fldChar w:fldCharType="begin"/>
            </w:r>
            <w:r>
              <w:rPr>
                <w:noProof/>
              </w:rPr>
              <w:instrText xml:space="preserve"> PAGEREF _Toc243371080 \h </w:instrText>
            </w:r>
            <w:r>
              <w:rPr>
                <w:noProof/>
              </w:rPr>
            </w:r>
            <w:r>
              <w:rPr>
                <w:noProof/>
              </w:rPr>
              <w:fldChar w:fldCharType="separate"/>
            </w:r>
            <w:r>
              <w:rPr>
                <w:noProof/>
              </w:rPr>
              <w:t>18</w:t>
            </w:r>
            <w:r>
              <w:rPr>
                <w:noProof/>
              </w:rPr>
              <w:fldChar w:fldCharType="end"/>
            </w:r>
          </w:hyperlink>
        </w:p>
        <w:p w14:paraId="3B6D46C0" w14:textId="684D510B"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81" w:history="1">
            <w:r w:rsidRPr="00706335">
              <w:rPr>
                <w:rStyle w:val="Hipervnculo"/>
                <w:noProof/>
              </w:rPr>
              <w:t>7.1 Servicio REST de login</w:t>
            </w:r>
            <w:r>
              <w:rPr>
                <w:noProof/>
              </w:rPr>
              <w:tab/>
            </w:r>
            <w:r>
              <w:rPr>
                <w:noProof/>
              </w:rPr>
              <w:fldChar w:fldCharType="begin"/>
            </w:r>
            <w:r>
              <w:rPr>
                <w:noProof/>
              </w:rPr>
              <w:instrText xml:space="preserve"> PAGEREF _Toc243371081 \h </w:instrText>
            </w:r>
            <w:r>
              <w:rPr>
                <w:noProof/>
              </w:rPr>
            </w:r>
            <w:r>
              <w:rPr>
                <w:noProof/>
              </w:rPr>
              <w:fldChar w:fldCharType="separate"/>
            </w:r>
            <w:r>
              <w:rPr>
                <w:noProof/>
              </w:rPr>
              <w:t>18</w:t>
            </w:r>
            <w:r>
              <w:rPr>
                <w:noProof/>
              </w:rPr>
              <w:fldChar w:fldCharType="end"/>
            </w:r>
          </w:hyperlink>
        </w:p>
        <w:p w14:paraId="6A40106F" w14:textId="00E3475D"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82" w:history="1">
            <w:r w:rsidRPr="00706335">
              <w:rPr>
                <w:rStyle w:val="Hipervnculo"/>
                <w:noProof/>
              </w:rPr>
              <w:t>7.2 Servicios GET, POST, PUT y DELETE</w:t>
            </w:r>
            <w:r>
              <w:rPr>
                <w:noProof/>
              </w:rPr>
              <w:tab/>
            </w:r>
            <w:r>
              <w:rPr>
                <w:noProof/>
              </w:rPr>
              <w:fldChar w:fldCharType="begin"/>
            </w:r>
            <w:r>
              <w:rPr>
                <w:noProof/>
              </w:rPr>
              <w:instrText xml:space="preserve"> PAGEREF _Toc243371082 \h </w:instrText>
            </w:r>
            <w:r>
              <w:rPr>
                <w:noProof/>
              </w:rPr>
            </w:r>
            <w:r>
              <w:rPr>
                <w:noProof/>
              </w:rPr>
              <w:fldChar w:fldCharType="separate"/>
            </w:r>
            <w:r>
              <w:rPr>
                <w:noProof/>
              </w:rPr>
              <w:t>20</w:t>
            </w:r>
            <w:r>
              <w:rPr>
                <w:noProof/>
              </w:rPr>
              <w:fldChar w:fldCharType="end"/>
            </w:r>
          </w:hyperlink>
        </w:p>
        <w:p w14:paraId="36C3669D" w14:textId="5EDF517E"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83" w:history="1">
            <w:r w:rsidRPr="00706335">
              <w:rPr>
                <w:rStyle w:val="Hipervnculo"/>
                <w:noProof/>
              </w:rPr>
              <w:t>7.3 Ejecución de la colección Postman en la nube</w:t>
            </w:r>
            <w:r>
              <w:rPr>
                <w:noProof/>
              </w:rPr>
              <w:tab/>
            </w:r>
            <w:r>
              <w:rPr>
                <w:noProof/>
              </w:rPr>
              <w:fldChar w:fldCharType="begin"/>
            </w:r>
            <w:r>
              <w:rPr>
                <w:noProof/>
              </w:rPr>
              <w:instrText xml:space="preserve"> PAGEREF _Toc243371083 \h </w:instrText>
            </w:r>
            <w:r>
              <w:rPr>
                <w:noProof/>
              </w:rPr>
            </w:r>
            <w:r>
              <w:rPr>
                <w:noProof/>
              </w:rPr>
              <w:fldChar w:fldCharType="separate"/>
            </w:r>
            <w:r>
              <w:rPr>
                <w:noProof/>
              </w:rPr>
              <w:t>25</w:t>
            </w:r>
            <w:r>
              <w:rPr>
                <w:noProof/>
              </w:rPr>
              <w:fldChar w:fldCharType="end"/>
            </w:r>
          </w:hyperlink>
        </w:p>
        <w:p w14:paraId="01446B48" w14:textId="7B8037E7"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84" w:history="1">
            <w:r w:rsidRPr="00706335">
              <w:rPr>
                <w:rStyle w:val="Hipervnculo"/>
                <w:noProof/>
              </w:rPr>
              <w:t>7.4 Pruebas de la capa de acceso a datos</w:t>
            </w:r>
            <w:r>
              <w:rPr>
                <w:noProof/>
              </w:rPr>
              <w:tab/>
            </w:r>
            <w:r>
              <w:rPr>
                <w:noProof/>
              </w:rPr>
              <w:fldChar w:fldCharType="begin"/>
            </w:r>
            <w:r>
              <w:rPr>
                <w:noProof/>
              </w:rPr>
              <w:instrText xml:space="preserve"> PAGEREF _Toc243371084 \h </w:instrText>
            </w:r>
            <w:r>
              <w:rPr>
                <w:noProof/>
              </w:rPr>
            </w:r>
            <w:r>
              <w:rPr>
                <w:noProof/>
              </w:rPr>
              <w:fldChar w:fldCharType="separate"/>
            </w:r>
            <w:r>
              <w:rPr>
                <w:noProof/>
              </w:rPr>
              <w:t>28</w:t>
            </w:r>
            <w:r>
              <w:rPr>
                <w:noProof/>
              </w:rPr>
              <w:fldChar w:fldCharType="end"/>
            </w:r>
          </w:hyperlink>
        </w:p>
        <w:p w14:paraId="38D45F41" w14:textId="355494CE"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85" w:history="1">
            <w:r w:rsidRPr="00706335">
              <w:rPr>
                <w:rStyle w:val="Hipervnculo"/>
                <w:noProof/>
              </w:rPr>
              <w:t>7.5 Video demo reel (3 a 5 minutos)</w:t>
            </w:r>
            <w:r>
              <w:rPr>
                <w:noProof/>
              </w:rPr>
              <w:tab/>
            </w:r>
            <w:r>
              <w:rPr>
                <w:noProof/>
              </w:rPr>
              <w:fldChar w:fldCharType="begin"/>
            </w:r>
            <w:r>
              <w:rPr>
                <w:noProof/>
              </w:rPr>
              <w:instrText xml:space="preserve"> PAGEREF _Toc243371085 \h </w:instrText>
            </w:r>
            <w:r>
              <w:rPr>
                <w:noProof/>
              </w:rPr>
            </w:r>
            <w:r>
              <w:rPr>
                <w:noProof/>
              </w:rPr>
              <w:fldChar w:fldCharType="separate"/>
            </w:r>
            <w:r>
              <w:rPr>
                <w:noProof/>
              </w:rPr>
              <w:t>29</w:t>
            </w:r>
            <w:r>
              <w:rPr>
                <w:noProof/>
              </w:rPr>
              <w:fldChar w:fldCharType="end"/>
            </w:r>
          </w:hyperlink>
        </w:p>
        <w:p w14:paraId="46572000" w14:textId="30FF98D0"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86" w:history="1">
            <w:r w:rsidRPr="00706335">
              <w:rPr>
                <w:rStyle w:val="Hipervnculo"/>
                <w:noProof/>
              </w:rPr>
              <w:t>7.6 Cronograma</w:t>
            </w:r>
            <w:r>
              <w:rPr>
                <w:noProof/>
              </w:rPr>
              <w:tab/>
            </w:r>
            <w:r>
              <w:rPr>
                <w:noProof/>
              </w:rPr>
              <w:fldChar w:fldCharType="begin"/>
            </w:r>
            <w:r>
              <w:rPr>
                <w:noProof/>
              </w:rPr>
              <w:instrText xml:space="preserve"> PAGEREF _Toc243371086 \h </w:instrText>
            </w:r>
            <w:r>
              <w:rPr>
                <w:noProof/>
              </w:rPr>
            </w:r>
            <w:r>
              <w:rPr>
                <w:noProof/>
              </w:rPr>
              <w:fldChar w:fldCharType="separate"/>
            </w:r>
            <w:r>
              <w:rPr>
                <w:noProof/>
              </w:rPr>
              <w:t>29</w:t>
            </w:r>
            <w:r>
              <w:rPr>
                <w:noProof/>
              </w:rPr>
              <w:fldChar w:fldCharType="end"/>
            </w:r>
          </w:hyperlink>
        </w:p>
        <w:p w14:paraId="177367B6" w14:textId="12870AA8" w:rsidR="0069409A" w:rsidRDefault="0069409A">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3371087" w:history="1">
            <w:r w:rsidRPr="00706335">
              <w:rPr>
                <w:rStyle w:val="Hipervnculo"/>
                <w:noProof/>
              </w:rPr>
              <w:t>8. CONCLUSIONES</w:t>
            </w:r>
            <w:r>
              <w:rPr>
                <w:noProof/>
              </w:rPr>
              <w:tab/>
            </w:r>
            <w:r>
              <w:rPr>
                <w:noProof/>
              </w:rPr>
              <w:fldChar w:fldCharType="begin"/>
            </w:r>
            <w:r>
              <w:rPr>
                <w:noProof/>
              </w:rPr>
              <w:instrText xml:space="preserve"> PAGEREF _Toc243371087 \h </w:instrText>
            </w:r>
            <w:r>
              <w:rPr>
                <w:noProof/>
              </w:rPr>
            </w:r>
            <w:r>
              <w:rPr>
                <w:noProof/>
              </w:rPr>
              <w:fldChar w:fldCharType="separate"/>
            </w:r>
            <w:r>
              <w:rPr>
                <w:noProof/>
              </w:rPr>
              <w:t>31</w:t>
            </w:r>
            <w:r>
              <w:rPr>
                <w:noProof/>
              </w:rPr>
              <w:fldChar w:fldCharType="end"/>
            </w:r>
          </w:hyperlink>
        </w:p>
        <w:p w14:paraId="415E5E13" w14:textId="4A8BB268" w:rsidR="0069409A" w:rsidRDefault="0069409A">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3371088" w:history="1">
            <w:r w:rsidRPr="00706335">
              <w:rPr>
                <w:rStyle w:val="Hipervnculo"/>
                <w:noProof/>
              </w:rPr>
              <w:t>9. RECOMENDACIONES</w:t>
            </w:r>
            <w:r>
              <w:rPr>
                <w:noProof/>
              </w:rPr>
              <w:tab/>
            </w:r>
            <w:r>
              <w:rPr>
                <w:noProof/>
              </w:rPr>
              <w:fldChar w:fldCharType="begin"/>
            </w:r>
            <w:r>
              <w:rPr>
                <w:noProof/>
              </w:rPr>
              <w:instrText xml:space="preserve"> PAGEREF _Toc243371088 \h </w:instrText>
            </w:r>
            <w:r>
              <w:rPr>
                <w:noProof/>
              </w:rPr>
            </w:r>
            <w:r>
              <w:rPr>
                <w:noProof/>
              </w:rPr>
              <w:fldChar w:fldCharType="separate"/>
            </w:r>
            <w:r>
              <w:rPr>
                <w:noProof/>
              </w:rPr>
              <w:t>31</w:t>
            </w:r>
            <w:r>
              <w:rPr>
                <w:noProof/>
              </w:rPr>
              <w:fldChar w:fldCharType="end"/>
            </w:r>
          </w:hyperlink>
        </w:p>
        <w:p w14:paraId="5C4BD824" w14:textId="28337618" w:rsidR="0069409A" w:rsidRDefault="0069409A">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3371089" w:history="1">
            <w:r w:rsidRPr="00706335">
              <w:rPr>
                <w:rStyle w:val="Hipervnculo"/>
                <w:noProof/>
              </w:rPr>
              <w:t>10. GLOSARIO</w:t>
            </w:r>
            <w:r>
              <w:rPr>
                <w:noProof/>
              </w:rPr>
              <w:tab/>
            </w:r>
            <w:r>
              <w:rPr>
                <w:noProof/>
              </w:rPr>
              <w:fldChar w:fldCharType="begin"/>
            </w:r>
            <w:r>
              <w:rPr>
                <w:noProof/>
              </w:rPr>
              <w:instrText xml:space="preserve"> PAGEREF _Toc243371089 \h </w:instrText>
            </w:r>
            <w:r>
              <w:rPr>
                <w:noProof/>
              </w:rPr>
            </w:r>
            <w:r>
              <w:rPr>
                <w:noProof/>
              </w:rPr>
              <w:fldChar w:fldCharType="separate"/>
            </w:r>
            <w:r>
              <w:rPr>
                <w:noProof/>
              </w:rPr>
              <w:t>32</w:t>
            </w:r>
            <w:r>
              <w:rPr>
                <w:noProof/>
              </w:rPr>
              <w:fldChar w:fldCharType="end"/>
            </w:r>
          </w:hyperlink>
        </w:p>
        <w:p w14:paraId="64AFC3BA" w14:textId="786DDC8D" w:rsidR="0069409A" w:rsidRDefault="0069409A">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3371090" w:history="1">
            <w:r w:rsidRPr="00706335">
              <w:rPr>
                <w:rStyle w:val="Hipervnculo"/>
                <w:noProof/>
              </w:rPr>
              <w:t>11. BIBLIOGRAFÍA</w:t>
            </w:r>
            <w:r>
              <w:rPr>
                <w:noProof/>
              </w:rPr>
              <w:tab/>
            </w:r>
            <w:r>
              <w:rPr>
                <w:noProof/>
              </w:rPr>
              <w:fldChar w:fldCharType="begin"/>
            </w:r>
            <w:r>
              <w:rPr>
                <w:noProof/>
              </w:rPr>
              <w:instrText xml:space="preserve"> PAGEREF _Toc243371090 \h </w:instrText>
            </w:r>
            <w:r>
              <w:rPr>
                <w:noProof/>
              </w:rPr>
            </w:r>
            <w:r>
              <w:rPr>
                <w:noProof/>
              </w:rPr>
              <w:fldChar w:fldCharType="separate"/>
            </w:r>
            <w:r>
              <w:rPr>
                <w:noProof/>
              </w:rPr>
              <w:t>33</w:t>
            </w:r>
            <w:r>
              <w:rPr>
                <w:noProof/>
              </w:rPr>
              <w:fldChar w:fldCharType="end"/>
            </w:r>
          </w:hyperlink>
        </w:p>
        <w:p w14:paraId="45F4B0EE" w14:textId="538A3231" w:rsidR="0069409A" w:rsidRDefault="0069409A">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3371091" w:history="1">
            <w:r w:rsidRPr="00706335">
              <w:rPr>
                <w:rStyle w:val="Hipervnculo"/>
                <w:noProof/>
              </w:rPr>
              <w:t>12. ANEXOS</w:t>
            </w:r>
            <w:r>
              <w:rPr>
                <w:noProof/>
              </w:rPr>
              <w:tab/>
            </w:r>
            <w:r>
              <w:rPr>
                <w:noProof/>
              </w:rPr>
              <w:fldChar w:fldCharType="begin"/>
            </w:r>
            <w:r>
              <w:rPr>
                <w:noProof/>
              </w:rPr>
              <w:instrText xml:space="preserve"> PAGEREF _Toc243371091 \h </w:instrText>
            </w:r>
            <w:r>
              <w:rPr>
                <w:noProof/>
              </w:rPr>
            </w:r>
            <w:r>
              <w:rPr>
                <w:noProof/>
              </w:rPr>
              <w:fldChar w:fldCharType="separate"/>
            </w:r>
            <w:r>
              <w:rPr>
                <w:noProof/>
              </w:rPr>
              <w:t>34</w:t>
            </w:r>
            <w:r>
              <w:rPr>
                <w:noProof/>
              </w:rPr>
              <w:fldChar w:fldCharType="end"/>
            </w:r>
          </w:hyperlink>
        </w:p>
        <w:p w14:paraId="573465B0" w14:textId="5D23D4A3"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92" w:history="1">
            <w:r w:rsidRPr="00706335">
              <w:rPr>
                <w:rStyle w:val="Hipervnculo"/>
                <w:noProof/>
              </w:rPr>
              <w:t>Anexo A. Estructura del código fuente</w:t>
            </w:r>
            <w:r>
              <w:rPr>
                <w:noProof/>
              </w:rPr>
              <w:tab/>
            </w:r>
            <w:r>
              <w:rPr>
                <w:noProof/>
              </w:rPr>
              <w:fldChar w:fldCharType="begin"/>
            </w:r>
            <w:r>
              <w:rPr>
                <w:noProof/>
              </w:rPr>
              <w:instrText xml:space="preserve"> PAGEREF _Toc243371092 \h </w:instrText>
            </w:r>
            <w:r>
              <w:rPr>
                <w:noProof/>
              </w:rPr>
            </w:r>
            <w:r>
              <w:rPr>
                <w:noProof/>
              </w:rPr>
              <w:fldChar w:fldCharType="separate"/>
            </w:r>
            <w:r>
              <w:rPr>
                <w:noProof/>
              </w:rPr>
              <w:t>34</w:t>
            </w:r>
            <w:r>
              <w:rPr>
                <w:noProof/>
              </w:rPr>
              <w:fldChar w:fldCharType="end"/>
            </w:r>
          </w:hyperlink>
        </w:p>
        <w:p w14:paraId="102DF8DE" w14:textId="42951511"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93" w:history="1">
            <w:r w:rsidRPr="00706335">
              <w:rPr>
                <w:rStyle w:val="Hipervnculo"/>
                <w:noProof/>
              </w:rPr>
              <w:t>Anexo B. Fragmentos de código clave</w:t>
            </w:r>
            <w:r>
              <w:rPr>
                <w:noProof/>
              </w:rPr>
              <w:tab/>
            </w:r>
            <w:r>
              <w:rPr>
                <w:noProof/>
              </w:rPr>
              <w:fldChar w:fldCharType="begin"/>
            </w:r>
            <w:r>
              <w:rPr>
                <w:noProof/>
              </w:rPr>
              <w:instrText xml:space="preserve"> PAGEREF _Toc243371093 \h </w:instrText>
            </w:r>
            <w:r>
              <w:rPr>
                <w:noProof/>
              </w:rPr>
            </w:r>
            <w:r>
              <w:rPr>
                <w:noProof/>
              </w:rPr>
              <w:fldChar w:fldCharType="separate"/>
            </w:r>
            <w:r>
              <w:rPr>
                <w:noProof/>
              </w:rPr>
              <w:t>34</w:t>
            </w:r>
            <w:r>
              <w:rPr>
                <w:noProof/>
              </w:rPr>
              <w:fldChar w:fldCharType="end"/>
            </w:r>
          </w:hyperlink>
        </w:p>
        <w:p w14:paraId="4EB10DA7" w14:textId="3A32C351"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94" w:history="1">
            <w:r w:rsidRPr="00706335">
              <w:rPr>
                <w:rStyle w:val="Hipervnculo"/>
                <w:noProof/>
              </w:rPr>
              <w:t>Anexo C. Matriz de cumplimiento de la rúbrica</w:t>
            </w:r>
            <w:r>
              <w:rPr>
                <w:noProof/>
              </w:rPr>
              <w:tab/>
            </w:r>
            <w:r>
              <w:rPr>
                <w:noProof/>
              </w:rPr>
              <w:fldChar w:fldCharType="begin"/>
            </w:r>
            <w:r>
              <w:rPr>
                <w:noProof/>
              </w:rPr>
              <w:instrText xml:space="preserve"> PAGEREF _Toc243371094 \h </w:instrText>
            </w:r>
            <w:r>
              <w:rPr>
                <w:noProof/>
              </w:rPr>
            </w:r>
            <w:r>
              <w:rPr>
                <w:noProof/>
              </w:rPr>
              <w:fldChar w:fldCharType="separate"/>
            </w:r>
            <w:r>
              <w:rPr>
                <w:noProof/>
              </w:rPr>
              <w:t>35</w:t>
            </w:r>
            <w:r>
              <w:rPr>
                <w:noProof/>
              </w:rPr>
              <w:fldChar w:fldCharType="end"/>
            </w:r>
          </w:hyperlink>
        </w:p>
        <w:p w14:paraId="79659190" w14:textId="513A89FF" w:rsidR="0069409A" w:rsidRDefault="0069409A">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3371095" w:history="1">
            <w:r w:rsidRPr="00706335">
              <w:rPr>
                <w:rStyle w:val="Hipervnculo"/>
                <w:noProof/>
              </w:rPr>
              <w:t>Anexo D. Usuarios de prueba</w:t>
            </w:r>
            <w:r>
              <w:rPr>
                <w:noProof/>
              </w:rPr>
              <w:tab/>
            </w:r>
            <w:r>
              <w:rPr>
                <w:noProof/>
              </w:rPr>
              <w:fldChar w:fldCharType="begin"/>
            </w:r>
            <w:r>
              <w:rPr>
                <w:noProof/>
              </w:rPr>
              <w:instrText xml:space="preserve"> PAGEREF _Toc243371095 \h </w:instrText>
            </w:r>
            <w:r>
              <w:rPr>
                <w:noProof/>
              </w:rPr>
            </w:r>
            <w:r>
              <w:rPr>
                <w:noProof/>
              </w:rPr>
              <w:fldChar w:fldCharType="separate"/>
            </w:r>
            <w:r>
              <w:rPr>
                <w:noProof/>
              </w:rPr>
              <w:t>35</w:t>
            </w:r>
            <w:r>
              <w:rPr>
                <w:noProof/>
              </w:rPr>
              <w:fldChar w:fldCharType="end"/>
            </w:r>
          </w:hyperlink>
        </w:p>
        <w:p w14:paraId="3C03BCFA" w14:textId="488E2F9B" w:rsidR="00125068" w:rsidRDefault="0060215F">
          <w:r>
            <w:fldChar w:fldCharType="end"/>
          </w:r>
        </w:p>
      </w:sdtContent>
    </w:sdt>
    <w:p w14:paraId="76758C2C" w14:textId="77777777" w:rsidR="00125068" w:rsidRDefault="0060215F">
      <w:pPr>
        <w:spacing w:after="120"/>
        <w:jc w:val="both"/>
      </w:pPr>
      <w:r>
        <w:rPr>
          <w:i/>
          <w:iCs/>
          <w:color w:val="6B7280"/>
          <w:sz w:val="18"/>
          <w:szCs w:val="18"/>
        </w:rPr>
        <w:t>Si el índice aparece vacío, haga clic derecho sobre él y seleccione “Actualizar campo”.</w:t>
      </w:r>
    </w:p>
    <w:p w14:paraId="168F6D85" w14:textId="77777777" w:rsidR="00125068" w:rsidRDefault="0060215F">
      <w:pPr>
        <w:pStyle w:val="Ttulo1"/>
        <w:pageBreakBefore/>
      </w:pPr>
      <w:bookmarkStart w:id="0" w:name="_Toc243371057"/>
      <w:r>
        <w:lastRenderedPageBreak/>
        <w:t>1. RESUMEN</w:t>
      </w:r>
      <w:bookmarkEnd w:id="0"/>
    </w:p>
    <w:p w14:paraId="176952C6" w14:textId="77777777" w:rsidR="00125068" w:rsidRDefault="0060215F">
      <w:pPr>
        <w:spacing w:after="120"/>
        <w:jc w:val="both"/>
      </w:pPr>
      <w:r>
        <w:t>El proyecto CH&amp;D RENTAL PRO desarrolla una solución de servicios web REST para GRUPO CH&amp;D CONTRATISTAS S.A.C., empresa de Áncash que alquila camionetas 4x4 a proyectos mineros, de construcción y agroindustriales. En el ciclo anterior el sistema funcionaba como una aplicación web monolítica (JSP/Servlets con MySQL) y contraseñas cifradas con MD5. En este ciclo se reconstruyó como una API REST con Java 17 y Spring Boot 3, combinando Spring MVC, Spring Data JPA, Lombok y Spring Security, con persistencia en Po</w:t>
      </w:r>
      <w:r>
        <w:t>stgreSQL y preparada para publicarse en la nube (Heroku o Render).</w:t>
      </w:r>
    </w:p>
    <w:p w14:paraId="3E992609" w14:textId="77777777" w:rsidR="00125068" w:rsidRDefault="0060215F">
      <w:pPr>
        <w:spacing w:after="120"/>
        <w:jc w:val="both"/>
      </w:pPr>
      <w:r>
        <w:t>El alcance cubre: (a) un servicio REST de login que valida usuario y contraseña almacenados en la base de datos, con la contraseña cifrada mediante BCryptPasswordEncoder, y que entrega un token JWT; (b) 30 servicios REST que implementan los métodos GET, POST, PUT y DELETE sobre seis recursos (clientes, vehículos, contratos, pagos, mantenimientos y usuarios), todos con persistencia en PostgreSQL; (c) reglas de negocio en el servidor, como el cálculo de días, subtotal, IGV y total, el bloqueo de contratos con</w:t>
      </w:r>
      <w:r>
        <w:t xml:space="preserve"> fechas superpuestas y la sincronización del estado de la flota; (d) control de acceso por roles; y (e) 42 pruebas automatizadas, 26 de ellas sobre la capa de acceso a datos (insertar, actualizar, eliminar y listar).</w:t>
      </w:r>
    </w:p>
    <w:p w14:paraId="1454F247" w14:textId="77777777" w:rsidR="00125068" w:rsidRDefault="0060215F">
      <w:pPr>
        <w:spacing w:after="120"/>
        <w:jc w:val="both"/>
      </w:pPr>
      <w:r>
        <w:t>Como elementos desarrollados se entregan el código fuente en GitHub, el script de base de datos PostgreSQL, la documentación interactiva OpenAPI/Swagger, la colección Postman, los archivos de despliegue (Procfile, system.properties, app.json, Dockerfile y render.yaml), las evidencias de ejecución y el presente informe.</w:t>
      </w:r>
    </w:p>
    <w:p w14:paraId="19DF3A74" w14:textId="77777777" w:rsidR="00125068" w:rsidRDefault="0060215F">
      <w:pPr>
        <w:spacing w:after="120"/>
        <w:jc w:val="both"/>
      </w:pPr>
      <w:r>
        <w:rPr>
          <w:b/>
          <w:bCs/>
        </w:rPr>
        <w:t xml:space="preserve">Palabras clave: </w:t>
      </w:r>
      <w:r>
        <w:rPr>
          <w:i/>
          <w:iCs/>
        </w:rPr>
        <w:t>servicios web REST, Spring Boot, Spring Security, BCrypt, JWT, Spring Data JPA, Lombok, PostgreSQL, computación en la nube.</w:t>
      </w:r>
    </w:p>
    <w:p w14:paraId="23D23182" w14:textId="77777777" w:rsidR="00125068" w:rsidRDefault="0060215F">
      <w:pPr>
        <w:pStyle w:val="Ttulo1"/>
        <w:pageBreakBefore/>
      </w:pPr>
      <w:bookmarkStart w:id="1" w:name="_Toc243371058"/>
      <w:r>
        <w:lastRenderedPageBreak/>
        <w:t>2. INTRODUCCIÓN</w:t>
      </w:r>
      <w:bookmarkEnd w:id="1"/>
    </w:p>
    <w:p w14:paraId="51C21900" w14:textId="77777777" w:rsidR="00125068" w:rsidRDefault="0060215F">
      <w:pPr>
        <w:spacing w:after="120"/>
        <w:jc w:val="both"/>
      </w:pPr>
      <w:r>
        <w:t xml:space="preserve">La empresa administra una flota de camionetas 4x4 que se alquila por días a clientes corporativos. La disponibilidad de cada unidad, la vigencia de sus documentos (SOAT y revisión técnica), los contratos, los pagos y los mantenimientos determinan si la empresa puede atender a tiempo a un cliente minero o de construcción. El diagnóstico (sección 3) muestra que esa información estaba dispersa en hojas de cálculo y registros físicos, que los importes se calculaban a mano y que no existía un control automático </w:t>
      </w:r>
      <w:r>
        <w:t>para evitar que una misma camioneta se comprometiera en dos periodos que se cruzan.</w:t>
      </w:r>
    </w:p>
    <w:p w14:paraId="1E45E780" w14:textId="77777777" w:rsidR="00125068" w:rsidRDefault="0060215F">
      <w:pPr>
        <w:spacing w:after="120"/>
        <w:jc w:val="both"/>
      </w:pPr>
      <w:r>
        <w:t>La versión del ciclo anterior centralizó los datos en una aplicación web, pero tenía tres limitaciones. Las contraseñas se guardaban con MD5, un algoritmo que ya no se considera seguro para almacenar contraseñas</w:t>
      </w:r>
      <w:r>
        <w:rPr>
          <w:rStyle w:val="Refdenotaalpie"/>
        </w:rPr>
        <w:footnoteReference w:id="1"/>
      </w:r>
      <w:r>
        <w:t>. La lógica estaba atada a páginas JSP, por lo que no podía reutilizarse desde otros canales como una app móvil o un tablero gerencial. Y la aplicación solo funcionaba en una computadora local.</w:t>
      </w:r>
    </w:p>
    <w:p w14:paraId="7ACECC73" w14:textId="77777777" w:rsidR="00125068" w:rsidRDefault="0060215F">
      <w:pPr>
        <w:spacing w:after="120"/>
        <w:jc w:val="both"/>
      </w:pPr>
      <w:r>
        <w:t>Este proyecto rediseña la solución como servicios web REST. Así, cualquier cliente autorizado puede consumir las mismas operaciones de negocio por HTTP y JSON, con seguridad basada en tokens y publicación en la nube. Los objetivos (sección 4) apuntan a exponer los servicios de login y de mantenimiento de datos con calidad verificable mediante pruebas automatizadas.</w:t>
      </w:r>
    </w:p>
    <w:p w14:paraId="6A864565" w14:textId="77777777" w:rsidR="00125068" w:rsidRDefault="0060215F">
      <w:pPr>
        <w:spacing w:after="120"/>
        <w:jc w:val="both"/>
      </w:pPr>
      <w:r>
        <w:t>El impacto esperado en el entorno es operativo y tecnológico. En lo operativo, se reduce el riesgo de alquileres superpuestos y de errores en importes, y se obtiene el estado de la flota en tiempo real. En lo tecnológico, se deja una base segura y escalable que la empresa puede integrar con futuras aplicaciones, en un contexto regional donde la inversión minera crece y la madurez digital de las pequeñas empresas aún es baja.</w:t>
      </w:r>
    </w:p>
    <w:p w14:paraId="3C212A01" w14:textId="77777777" w:rsidR="00125068" w:rsidRDefault="0060215F">
      <w:pPr>
        <w:pStyle w:val="Ttulo1"/>
        <w:pageBreakBefore/>
      </w:pPr>
      <w:bookmarkStart w:id="2" w:name="_Toc243371059"/>
      <w:r>
        <w:lastRenderedPageBreak/>
        <w:t>3. DIAGNÓSTICO</w:t>
      </w:r>
      <w:bookmarkEnd w:id="2"/>
    </w:p>
    <w:p w14:paraId="5F553AEF" w14:textId="77777777" w:rsidR="00125068" w:rsidRDefault="0060215F">
      <w:pPr>
        <w:pStyle w:val="Ttulo2"/>
      </w:pPr>
      <w:bookmarkStart w:id="3" w:name="_Toc243371060"/>
      <w:r>
        <w:t>3.1 Situación problemática</w:t>
      </w:r>
      <w:bookmarkEnd w:id="3"/>
    </w:p>
    <w:p w14:paraId="63C2C31B" w14:textId="77777777" w:rsidR="00125068" w:rsidRDefault="0060215F">
      <w:pPr>
        <w:spacing w:after="120"/>
        <w:jc w:val="both"/>
      </w:pPr>
      <w:r>
        <w:t>A partir de entrevistas con el personal administrativo y de la revisión del sistema anterior, se identificaron estos problemas en el proceso de alquiler:</w:t>
      </w:r>
    </w:p>
    <w:p w14:paraId="41C3CC4F" w14:textId="77777777" w:rsidR="00125068" w:rsidRDefault="0060215F">
      <w:pPr>
        <w:pStyle w:val="Prrafodelista"/>
        <w:numPr>
          <w:ilvl w:val="0"/>
          <w:numId w:val="2"/>
        </w:numPr>
        <w:spacing w:after="60"/>
        <w:jc w:val="both"/>
      </w:pPr>
      <w:r>
        <w:t>Dificultad para conocer en tiempo real qué unidades están disponibles, alquiladas o en mantenimiento.</w:t>
      </w:r>
    </w:p>
    <w:p w14:paraId="0F81C2F3" w14:textId="77777777" w:rsidR="00125068" w:rsidRDefault="0060215F">
      <w:pPr>
        <w:pStyle w:val="Prrafodelista"/>
        <w:numPr>
          <w:ilvl w:val="0"/>
          <w:numId w:val="2"/>
        </w:numPr>
        <w:spacing w:after="60"/>
        <w:jc w:val="both"/>
      </w:pPr>
      <w:r>
        <w:t>Riesgo de asignar una camioneta en un periodo que ya está comprometido con otro cliente.</w:t>
      </w:r>
    </w:p>
    <w:p w14:paraId="0020AC5D" w14:textId="77777777" w:rsidR="00125068" w:rsidRDefault="0060215F">
      <w:pPr>
        <w:pStyle w:val="Prrafodelista"/>
        <w:numPr>
          <w:ilvl w:val="0"/>
          <w:numId w:val="2"/>
        </w:numPr>
        <w:spacing w:after="60"/>
        <w:jc w:val="both"/>
      </w:pPr>
      <w:r>
        <w:t>Cálculo manual de días, subtotal, IGV y total, con riesgo de errores o de modificaciones no autorizadas.</w:t>
      </w:r>
    </w:p>
    <w:p w14:paraId="0081153A" w14:textId="77777777" w:rsidR="00125068" w:rsidRDefault="0060215F">
      <w:pPr>
        <w:pStyle w:val="Prrafodelista"/>
        <w:numPr>
          <w:ilvl w:val="0"/>
          <w:numId w:val="2"/>
        </w:numPr>
        <w:spacing w:after="60"/>
        <w:jc w:val="both"/>
      </w:pPr>
      <w:r>
        <w:t>Información de clientes, pagos y mantenimientos en fuentes separadas y sin integración con otros sistemas.</w:t>
      </w:r>
    </w:p>
    <w:p w14:paraId="7317F057" w14:textId="77777777" w:rsidR="00125068" w:rsidRDefault="0060215F">
      <w:pPr>
        <w:pStyle w:val="Prrafodelista"/>
        <w:numPr>
          <w:ilvl w:val="0"/>
          <w:numId w:val="2"/>
        </w:numPr>
        <w:spacing w:after="60"/>
        <w:jc w:val="both"/>
      </w:pPr>
      <w:r>
        <w:t>Credenciales protegidas con un algoritmo obsoleto (MD5) y sin control de permisos por perfil.</w:t>
      </w:r>
    </w:p>
    <w:p w14:paraId="786C3080" w14:textId="77777777" w:rsidR="00125068" w:rsidRDefault="0060215F">
      <w:pPr>
        <w:pStyle w:val="Prrafodelista"/>
        <w:numPr>
          <w:ilvl w:val="0"/>
          <w:numId w:val="2"/>
        </w:numPr>
        <w:spacing w:after="60"/>
        <w:jc w:val="both"/>
      </w:pPr>
      <w:r>
        <w:t>Sistema instalado solo en un equipo local, sin acceso desde las sedes ni desde las obras.</w:t>
      </w:r>
    </w:p>
    <w:p w14:paraId="698D9D80" w14:textId="77777777" w:rsidR="00125068" w:rsidRDefault="0060215F">
      <w:pPr>
        <w:pStyle w:val="Ttulo2"/>
      </w:pPr>
      <w:bookmarkStart w:id="4" w:name="_Toc243371061"/>
      <w:r>
        <w:lastRenderedPageBreak/>
        <w:t>3.2 Diagrama de causas</w:t>
      </w:r>
      <w:bookmarkEnd w:id="4"/>
    </w:p>
    <w:p w14:paraId="78E03334" w14:textId="77777777" w:rsidR="00125068" w:rsidRDefault="0060215F">
      <w:pPr>
        <w:keepNext/>
        <w:spacing w:before="120" w:after="60"/>
        <w:jc w:val="center"/>
      </w:pPr>
      <w:r>
        <w:rPr>
          <w:noProof/>
        </w:rPr>
        <w:drawing>
          <wp:inline distT="0" distB="0" distL="0" distR="0" wp14:anchorId="1B894E31" wp14:editId="7D896206">
            <wp:extent cx="5334000" cy="2219325"/>
            <wp:effectExtent l="0" t="0" r="0" b="0"/>
            <wp:docPr id="277959132" name="Imagen 277959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219325"/>
                    </a:xfrm>
                    <a:prstGeom prst="rect">
                      <a:avLst/>
                    </a:prstGeom>
                  </pic:spPr>
                </pic:pic>
              </a:graphicData>
            </a:graphic>
          </wp:inline>
        </w:drawing>
      </w:r>
    </w:p>
    <w:p w14:paraId="4C194DD2" w14:textId="77777777" w:rsidR="00125068" w:rsidRDefault="0060215F">
      <w:pPr>
        <w:spacing w:after="200"/>
        <w:jc w:val="center"/>
      </w:pPr>
      <w:r>
        <w:rPr>
          <w:b/>
          <w:bCs/>
          <w:sz w:val="18"/>
          <w:szCs w:val="18"/>
        </w:rPr>
        <w:t xml:space="preserve">Figura 1. </w:t>
      </w:r>
      <w:r>
        <w:rPr>
          <w:i/>
          <w:iCs/>
          <w:sz w:val="18"/>
          <w:szCs w:val="18"/>
        </w:rPr>
        <w:t>Causas relacionadas con la baja eficiencia operativa.</w:t>
      </w:r>
    </w:p>
    <w:p w14:paraId="01CB5BEB" w14:textId="77777777" w:rsidR="00125068" w:rsidRDefault="0060215F">
      <w:pPr>
        <w:keepNext/>
        <w:spacing w:before="120" w:after="60"/>
        <w:jc w:val="center"/>
      </w:pPr>
      <w:r>
        <w:rPr>
          <w:noProof/>
        </w:rPr>
        <w:drawing>
          <wp:inline distT="0" distB="0" distL="0" distR="0" wp14:anchorId="1A82712D" wp14:editId="193C7B87">
            <wp:extent cx="5334000" cy="2209800"/>
            <wp:effectExtent l="0" t="0" r="0" b="0"/>
            <wp:docPr id="247294161" name="Imagen 24729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209800"/>
                    </a:xfrm>
                    <a:prstGeom prst="rect">
                      <a:avLst/>
                    </a:prstGeom>
                  </pic:spPr>
                </pic:pic>
              </a:graphicData>
            </a:graphic>
          </wp:inline>
        </w:drawing>
      </w:r>
    </w:p>
    <w:p w14:paraId="7191E5B0" w14:textId="77777777" w:rsidR="00125068" w:rsidRDefault="0060215F">
      <w:pPr>
        <w:spacing w:after="200"/>
        <w:jc w:val="center"/>
      </w:pPr>
      <w:r>
        <w:rPr>
          <w:b/>
          <w:bCs/>
          <w:sz w:val="18"/>
          <w:szCs w:val="18"/>
        </w:rPr>
        <w:t xml:space="preserve">Figura 2. </w:t>
      </w:r>
      <w:r>
        <w:rPr>
          <w:i/>
          <w:iCs/>
          <w:sz w:val="18"/>
          <w:szCs w:val="18"/>
        </w:rPr>
        <w:t>Causas de duplicidad de información.</w:t>
      </w:r>
    </w:p>
    <w:p w14:paraId="05258E4C" w14:textId="77777777" w:rsidR="00125068" w:rsidRDefault="0060215F">
      <w:pPr>
        <w:keepNext/>
        <w:spacing w:before="120" w:after="60"/>
        <w:jc w:val="center"/>
      </w:pPr>
      <w:r>
        <w:rPr>
          <w:noProof/>
        </w:rPr>
        <w:drawing>
          <wp:inline distT="0" distB="0" distL="0" distR="0" wp14:anchorId="405BBC04" wp14:editId="1A48B45B">
            <wp:extent cx="5334000" cy="2238375"/>
            <wp:effectExtent l="0" t="0" r="0" b="0"/>
            <wp:docPr id="143407565" name="Imagen 14340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238375"/>
                    </a:xfrm>
                    <a:prstGeom prst="rect">
                      <a:avLst/>
                    </a:prstGeom>
                  </pic:spPr>
                </pic:pic>
              </a:graphicData>
            </a:graphic>
          </wp:inline>
        </w:drawing>
      </w:r>
    </w:p>
    <w:p w14:paraId="0CD0BFAC" w14:textId="77777777" w:rsidR="00125068" w:rsidRDefault="0060215F">
      <w:pPr>
        <w:spacing w:after="200"/>
        <w:jc w:val="center"/>
      </w:pPr>
      <w:r>
        <w:rPr>
          <w:b/>
          <w:bCs/>
          <w:sz w:val="18"/>
          <w:szCs w:val="18"/>
        </w:rPr>
        <w:t xml:space="preserve">Figura 3. </w:t>
      </w:r>
      <w:r>
        <w:rPr>
          <w:i/>
          <w:iCs/>
          <w:sz w:val="18"/>
          <w:szCs w:val="18"/>
        </w:rPr>
        <w:t>Causas de pérdida de trazabilidad.</w:t>
      </w:r>
    </w:p>
    <w:p w14:paraId="3F55D697" w14:textId="77777777" w:rsidR="00125068" w:rsidRDefault="0060215F">
      <w:pPr>
        <w:pStyle w:val="Ttulo2"/>
      </w:pPr>
      <w:bookmarkStart w:id="5" w:name="_Toc243371062"/>
      <w:r>
        <w:t>3.3 Análisis SEPTE</w:t>
      </w:r>
      <w:bookmarkEnd w:id="5"/>
    </w:p>
    <w:p w14:paraId="5B164608" w14:textId="77777777" w:rsidR="00125068" w:rsidRDefault="0060215F">
      <w:pPr>
        <w:spacing w:after="120"/>
        <w:jc w:val="both"/>
      </w:pPr>
      <w:r>
        <w:t>Se analizaron las cinco variables del entorno en relación con la operación de alquiler de vehículos 4x4 en Áncash. Cada variable identifica oportunidades, amenazas y la respuesta del proyecto.</w:t>
      </w:r>
    </w:p>
    <w:p w14:paraId="00897F52" w14:textId="77777777" w:rsidR="00125068" w:rsidRDefault="0060215F">
      <w:pPr>
        <w:pStyle w:val="Ttulo3"/>
      </w:pPr>
      <w:r>
        <w:t>Variable económica</w:t>
      </w:r>
    </w:p>
    <w:p w14:paraId="35E61B2C" w14:textId="77777777" w:rsidR="00125068" w:rsidRDefault="0060215F">
      <w:pPr>
        <w:spacing w:after="120"/>
        <w:jc w:val="both"/>
      </w:pPr>
      <w:r>
        <w:t>La inversión minera ejecutada en el Perú entre enero y mayo de 2026 llegó a US$ 2 633 millones, 43,6 % más que en el mismo periodo de 2025. Áncash registró US$ 252,5 millones, el 9,59 % del total nacional, y se ubicó entre las cuatro regiones con mayor inversión</w:t>
      </w:r>
      <w:r>
        <w:rPr>
          <w:rStyle w:val="Refdenotaalpie"/>
        </w:rPr>
        <w:footnoteReference w:id="2"/>
      </w:r>
      <w:r>
        <w:t xml:space="preserve">. Más proyectos significan más demanda de movilidad especializada para personal y supervisión en zonas de altura. Esto es una </w:t>
      </w:r>
      <w:r>
        <w:rPr>
          <w:b/>
          <w:bCs/>
        </w:rPr>
        <w:t>oportunidad</w:t>
      </w:r>
      <w:r>
        <w:t xml:space="preserve"> para la empresa, que necesita controlar mejor la disponibilidad y la facturación de su flota. Además, el IGV de 18 % que se aplica a cada contrato</w:t>
      </w:r>
      <w:r>
        <w:rPr>
          <w:rStyle w:val="Refdenotaalpie"/>
        </w:rPr>
        <w:footnoteReference w:id="3"/>
      </w:r>
      <w:r>
        <w:t xml:space="preserve"> obliga a calcular los importes de manera exacta y trazable.</w:t>
      </w:r>
    </w:p>
    <w:p w14:paraId="57AD2B2B" w14:textId="77777777" w:rsidR="00125068" w:rsidRDefault="0060215F">
      <w:pPr>
        <w:pStyle w:val="Ttulo3"/>
      </w:pPr>
      <w:r>
        <w:t>Variable social</w:t>
      </w:r>
    </w:p>
    <w:p w14:paraId="295E012A" w14:textId="77777777" w:rsidR="00125068" w:rsidRDefault="0060215F">
      <w:pPr>
        <w:spacing w:after="120"/>
        <w:jc w:val="both"/>
      </w:pPr>
      <w:r>
        <w:t>La Defensoría del Pueblo reportó 195 conflictos sociales en su reporte de mayo de 2026: 127 a cargo del Gobierno nacional, 47 de gobiernos regionales, 16 de gobiernos locales y 5 de otras instituciones</w:t>
      </w:r>
      <w:r>
        <w:rPr>
          <w:rStyle w:val="Refdenotaalpie"/>
        </w:rPr>
        <w:footnoteReference w:id="4"/>
      </w:r>
      <w:r>
        <w:t xml:space="preserve">. Áncash suele figurar entre las regiones con más casos registrados, muchos vinculados con la actividad minera. Los bloqueos y paralizaciones son una </w:t>
      </w:r>
      <w:r>
        <w:rPr>
          <w:b/>
          <w:bCs/>
        </w:rPr>
        <w:t>amenaza</w:t>
      </w:r>
      <w:r>
        <w:t xml:space="preserve"> porque inmovilizan unidades y alteran las fechas de devolución. Por eso conviene que el estado de cada contrato y de cada vehículo se actualice en línea y desde cualquier lugar.</w:t>
      </w:r>
    </w:p>
    <w:p w14:paraId="165F7B5B" w14:textId="77777777" w:rsidR="00125068" w:rsidRDefault="0060215F">
      <w:pPr>
        <w:pStyle w:val="Ttulo3"/>
      </w:pPr>
      <w:r>
        <w:t>Variable política-legal</w:t>
      </w:r>
    </w:p>
    <w:p w14:paraId="680C1664" w14:textId="77777777" w:rsidR="00125068" w:rsidRDefault="0060215F">
      <w:pPr>
        <w:spacing w:after="120"/>
        <w:jc w:val="both"/>
      </w:pPr>
      <w:r>
        <w:t>La Ley N.° 29733, Ley de Protección de Datos Personales, y su nuevo reglamento (D.S. N.° 016-2024-JUS) exigen medidas de seguridad para los bancos de datos con información de clientes y usuarios</w:t>
      </w:r>
      <w:r>
        <w:rPr>
          <w:rStyle w:val="Refdenotaalpie"/>
        </w:rPr>
        <w:footnoteReference w:id="5"/>
      </w:r>
      <w:r>
        <w:t xml:space="preserve">. Esto es una </w:t>
      </w:r>
      <w:r>
        <w:rPr>
          <w:b/>
          <w:bCs/>
        </w:rPr>
        <w:t>amenaza</w:t>
      </w:r>
      <w:r>
        <w:t xml:space="preserve"> si se mantienen contraseñas débiles o accesos sin control, y una </w:t>
      </w:r>
      <w:r>
        <w:rPr>
          <w:b/>
          <w:bCs/>
        </w:rPr>
        <w:t>oportunidad</w:t>
      </w:r>
      <w:r>
        <w:t xml:space="preserve"> para formalizar la gestión. El proyecto responde con contraseñas cifradas con BCrypt, autenticación por token, permisos por rol y respuestas que nunca exponen la contraseña.</w:t>
      </w:r>
    </w:p>
    <w:p w14:paraId="32C3ED58" w14:textId="77777777" w:rsidR="00125068" w:rsidRDefault="0060215F">
      <w:pPr>
        <w:pStyle w:val="Ttulo3"/>
      </w:pPr>
      <w:r>
        <w:t>Variable tecnológica</w:t>
      </w:r>
    </w:p>
    <w:p w14:paraId="21751BD7" w14:textId="77777777" w:rsidR="00125068" w:rsidRDefault="0060215F">
      <w:pPr>
        <w:spacing w:after="120"/>
        <w:jc w:val="both"/>
      </w:pPr>
      <w:r>
        <w:t>El diagnóstico de madurez digital de PRODUCE ubica el índice general de las empresas peruanas en 54 %, con las MYPE en hasta 48 % y las grandes empresas sobre 63 %</w:t>
      </w:r>
      <w:r>
        <w:rPr>
          <w:rStyle w:val="Refdenotaalpie"/>
        </w:rPr>
        <w:footnoteReference w:id="6"/>
      </w:r>
      <w:r>
        <w:t xml:space="preserve">. La brecha es una </w:t>
      </w:r>
      <w:r>
        <w:rPr>
          <w:b/>
          <w:bCs/>
        </w:rPr>
        <w:t>oportunidad</w:t>
      </w:r>
      <w:r>
        <w:t xml:space="preserve"> para una pyme como CH&amp;D: con servicios en la nube y frameworks de código abierto como Spring Boot y PostgreSQL puede digitalizar su proceso central sin invertir en servidores propios. La </w:t>
      </w:r>
      <w:r>
        <w:rPr>
          <w:b/>
          <w:bCs/>
        </w:rPr>
        <w:t>amenaza</w:t>
      </w:r>
      <w:r>
        <w:t xml:space="preserve"> son los riesgos de seguridad y la dependencia de la conectividad, que se mitigan con HTTPS, JWT y una API sin estado.</w:t>
      </w:r>
    </w:p>
    <w:p w14:paraId="24B9DCE6" w14:textId="77777777" w:rsidR="00125068" w:rsidRDefault="0060215F">
      <w:pPr>
        <w:pStyle w:val="Ttulo3"/>
      </w:pPr>
      <w:r>
        <w:t>Variable ecológica</w:t>
      </w:r>
    </w:p>
    <w:p w14:paraId="095C3C93" w14:textId="77777777" w:rsidR="00125068" w:rsidRDefault="0060215F">
      <w:pPr>
        <w:spacing w:after="120"/>
        <w:jc w:val="both"/>
      </w:pPr>
      <w:r>
        <w:t>Los vehículos deben cumplir los límites máximos permisibles de emisiones y aprobar las inspecciones técnicas vehiculares</w:t>
      </w:r>
      <w:r>
        <w:rPr>
          <w:rStyle w:val="Refdenotaalpie"/>
        </w:rPr>
        <w:footnoteReference w:id="7"/>
      </w:r>
      <w:r>
        <w:t xml:space="preserve">. Un mantenimiento preventivo bien registrado prolonga la vida útil de la flota y reduce las emisiones, lo cual es una </w:t>
      </w:r>
      <w:r>
        <w:rPr>
          <w:b/>
          <w:bCs/>
        </w:rPr>
        <w:t>oportunidad</w:t>
      </w:r>
      <w:r>
        <w:t>. El servicio de mantenimientos registra kilometraje, costo y próxima fecha, y saca de circulación las unidades que están en taller.</w:t>
      </w:r>
    </w:p>
    <w:p w14:paraId="328C7EC9" w14:textId="77777777" w:rsidR="00125068" w:rsidRDefault="0060215F">
      <w:pPr>
        <w:keepNext/>
        <w:spacing w:before="120" w:after="60"/>
      </w:pPr>
      <w:r>
        <w:rPr>
          <w:b/>
          <w:bCs/>
          <w:sz w:val="18"/>
          <w:szCs w:val="18"/>
        </w:rPr>
        <w:t xml:space="preserve">Tabla 1. </w:t>
      </w:r>
      <w:r>
        <w:rPr>
          <w:i/>
          <w:iCs/>
          <w:sz w:val="18"/>
          <w:szCs w:val="18"/>
        </w:rPr>
        <w:t>Síntesis del análisis SEPTE.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400"/>
        <w:gridCol w:w="2671"/>
      </w:tblGrid>
      <w:tr w:rsidR="00125068" w14:paraId="1F4BD57D" w14:textId="77777777">
        <w:tblPrEx>
          <w:tblCellMar>
            <w:top w:w="0" w:type="dxa"/>
            <w:bottom w:w="0" w:type="dxa"/>
          </w:tblCellMar>
        </w:tblPrEx>
        <w:trPr>
          <w:tblHeader/>
        </w:trPr>
        <w:tc>
          <w:tcPr>
            <w:tcW w:w="15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52E8C560" w14:textId="77777777" w:rsidR="00125068" w:rsidRDefault="0060215F">
            <w:r>
              <w:rPr>
                <w:b/>
                <w:bCs/>
                <w:color w:val="FFFFFF"/>
                <w:sz w:val="19"/>
                <w:szCs w:val="19"/>
              </w:rPr>
              <w:t>Variable</w:t>
            </w:r>
          </w:p>
        </w:tc>
        <w:tc>
          <w:tcPr>
            <w:tcW w:w="25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46E8E458" w14:textId="77777777" w:rsidR="00125068" w:rsidRDefault="0060215F">
            <w:r>
              <w:rPr>
                <w:b/>
                <w:bCs/>
                <w:color w:val="FFFFFF"/>
                <w:sz w:val="19"/>
                <w:szCs w:val="19"/>
              </w:rPr>
              <w:t>Oportunidad</w:t>
            </w:r>
          </w:p>
        </w:tc>
        <w:tc>
          <w:tcPr>
            <w:tcW w:w="24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6F8CD018" w14:textId="77777777" w:rsidR="00125068" w:rsidRDefault="0060215F">
            <w:r>
              <w:rPr>
                <w:b/>
                <w:bCs/>
                <w:color w:val="FFFFFF"/>
                <w:sz w:val="19"/>
                <w:szCs w:val="19"/>
              </w:rPr>
              <w:t>Amenaza</w:t>
            </w:r>
          </w:p>
        </w:tc>
        <w:tc>
          <w:tcPr>
            <w:tcW w:w="2671"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0818178B" w14:textId="77777777" w:rsidR="00125068" w:rsidRDefault="0060215F">
            <w:r>
              <w:rPr>
                <w:b/>
                <w:bCs/>
                <w:color w:val="FFFFFF"/>
                <w:sz w:val="19"/>
                <w:szCs w:val="19"/>
              </w:rPr>
              <w:t>Respuesta del proyecto</w:t>
            </w:r>
          </w:p>
        </w:tc>
      </w:tr>
      <w:tr w:rsidR="00125068" w14:paraId="27A2E65E" w14:textId="77777777">
        <w:tblPrEx>
          <w:tblCellMar>
            <w:top w:w="0" w:type="dxa"/>
            <w:bottom w:w="0" w:type="dxa"/>
          </w:tblCellMar>
        </w:tblPrEx>
        <w:tc>
          <w:tcPr>
            <w:tcW w:w="1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B49D368" w14:textId="77777777" w:rsidR="00125068" w:rsidRDefault="0060215F">
            <w:r>
              <w:rPr>
                <w:sz w:val="19"/>
                <w:szCs w:val="19"/>
              </w:rPr>
              <w:t>Social</w:t>
            </w:r>
          </w:p>
        </w:tc>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A402310" w14:textId="77777777" w:rsidR="00125068" w:rsidRDefault="0060215F">
            <w:r>
              <w:rPr>
                <w:sz w:val="19"/>
                <w:szCs w:val="19"/>
              </w:rPr>
              <w:t>Clientes que esperan atención rápida y trazable.</w:t>
            </w:r>
          </w:p>
        </w:tc>
        <w:tc>
          <w:tcPr>
            <w:tcW w:w="24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98DCDF8" w14:textId="77777777" w:rsidR="00125068" w:rsidRDefault="0060215F">
            <w:r>
              <w:rPr>
                <w:sz w:val="19"/>
                <w:szCs w:val="19"/>
              </w:rPr>
              <w:t>Conflictos y bloqueos que paralizan unidades.</w:t>
            </w:r>
          </w:p>
        </w:tc>
        <w:tc>
          <w:tcPr>
            <w:tcW w:w="26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0235C90" w14:textId="77777777" w:rsidR="00125068" w:rsidRDefault="0060215F">
            <w:r>
              <w:rPr>
                <w:sz w:val="19"/>
                <w:szCs w:val="19"/>
              </w:rPr>
              <w:t>Estado de contratos y flota consultable en línea (GET).</w:t>
            </w:r>
          </w:p>
        </w:tc>
      </w:tr>
      <w:tr w:rsidR="00125068" w14:paraId="6DF608BA" w14:textId="77777777">
        <w:tblPrEx>
          <w:tblCellMar>
            <w:top w:w="0" w:type="dxa"/>
            <w:bottom w:w="0" w:type="dxa"/>
          </w:tblCellMar>
        </w:tblPrEx>
        <w:tc>
          <w:tcPr>
            <w:tcW w:w="1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F6C66C3" w14:textId="77777777" w:rsidR="00125068" w:rsidRDefault="0060215F">
            <w:r>
              <w:rPr>
                <w:sz w:val="19"/>
                <w:szCs w:val="19"/>
              </w:rPr>
              <w:t>Económica</w:t>
            </w:r>
          </w:p>
        </w:tc>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CAF0CAC" w14:textId="77777777" w:rsidR="00125068" w:rsidRDefault="0060215F">
            <w:r>
              <w:rPr>
                <w:sz w:val="19"/>
                <w:szCs w:val="19"/>
              </w:rPr>
              <w:t>Inversión minera en Áncash: US$ 252,5 M (ene–may 2026).</w:t>
            </w:r>
          </w:p>
        </w:tc>
        <w:tc>
          <w:tcPr>
            <w:tcW w:w="24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286076A" w14:textId="77777777" w:rsidR="00125068" w:rsidRDefault="0060215F">
            <w:r>
              <w:rPr>
                <w:sz w:val="19"/>
                <w:szCs w:val="19"/>
              </w:rPr>
              <w:t>Variación de proyectos y de la demanda.</w:t>
            </w:r>
          </w:p>
        </w:tc>
        <w:tc>
          <w:tcPr>
            <w:tcW w:w="26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AD73AC2" w14:textId="77777777" w:rsidR="00125068" w:rsidRDefault="0060215F">
            <w:r>
              <w:rPr>
                <w:sz w:val="19"/>
                <w:szCs w:val="19"/>
              </w:rPr>
              <w:t>Cálculo automático de importes e IGV; datos para decidir.</w:t>
            </w:r>
          </w:p>
        </w:tc>
      </w:tr>
      <w:tr w:rsidR="00125068" w14:paraId="0FBC8632" w14:textId="77777777">
        <w:tblPrEx>
          <w:tblCellMar>
            <w:top w:w="0" w:type="dxa"/>
            <w:bottom w:w="0" w:type="dxa"/>
          </w:tblCellMar>
        </w:tblPrEx>
        <w:tc>
          <w:tcPr>
            <w:tcW w:w="1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2B9C920" w14:textId="77777777" w:rsidR="00125068" w:rsidRDefault="0060215F">
            <w:r>
              <w:rPr>
                <w:sz w:val="19"/>
                <w:szCs w:val="19"/>
              </w:rPr>
              <w:t>Política-legal</w:t>
            </w:r>
          </w:p>
        </w:tc>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C658658" w14:textId="77777777" w:rsidR="00125068" w:rsidRDefault="0060215F">
            <w:r>
              <w:rPr>
                <w:sz w:val="19"/>
                <w:szCs w:val="19"/>
              </w:rPr>
              <w:t>Formalización y protección de datos (Ley 29733).</w:t>
            </w:r>
          </w:p>
        </w:tc>
        <w:tc>
          <w:tcPr>
            <w:tcW w:w="24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DDFE73C" w14:textId="77777777" w:rsidR="00125068" w:rsidRDefault="0060215F">
            <w:r>
              <w:rPr>
                <w:sz w:val="19"/>
                <w:szCs w:val="19"/>
              </w:rPr>
              <w:t>Sanciones por accesos o datos sin protección.</w:t>
            </w:r>
          </w:p>
        </w:tc>
        <w:tc>
          <w:tcPr>
            <w:tcW w:w="26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1B6E001" w14:textId="77777777" w:rsidR="00125068" w:rsidRDefault="0060215F">
            <w:r>
              <w:rPr>
                <w:sz w:val="19"/>
                <w:szCs w:val="19"/>
              </w:rPr>
              <w:t>BCrypt, JWT, roles y mínimo privilegio.</w:t>
            </w:r>
          </w:p>
        </w:tc>
      </w:tr>
      <w:tr w:rsidR="00125068" w14:paraId="4C8A4565" w14:textId="77777777">
        <w:tblPrEx>
          <w:tblCellMar>
            <w:top w:w="0" w:type="dxa"/>
            <w:bottom w:w="0" w:type="dxa"/>
          </w:tblCellMar>
        </w:tblPrEx>
        <w:tc>
          <w:tcPr>
            <w:tcW w:w="1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E74DB25" w14:textId="77777777" w:rsidR="00125068" w:rsidRDefault="0060215F">
            <w:r>
              <w:rPr>
                <w:sz w:val="19"/>
                <w:szCs w:val="19"/>
              </w:rPr>
              <w:t>Tecnológica</w:t>
            </w:r>
          </w:p>
        </w:tc>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407F002" w14:textId="77777777" w:rsidR="00125068" w:rsidRDefault="0060215F">
            <w:r>
              <w:rPr>
                <w:sz w:val="19"/>
                <w:szCs w:val="19"/>
              </w:rPr>
              <w:t>Nube y frameworks de código abierto.</w:t>
            </w:r>
          </w:p>
        </w:tc>
        <w:tc>
          <w:tcPr>
            <w:tcW w:w="24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F8F6732" w14:textId="77777777" w:rsidR="00125068" w:rsidRDefault="0060215F">
            <w:r>
              <w:rPr>
                <w:sz w:val="19"/>
                <w:szCs w:val="19"/>
              </w:rPr>
              <w:t>Brecha digital MYPE (48 %) y ciberataques.</w:t>
            </w:r>
          </w:p>
        </w:tc>
        <w:tc>
          <w:tcPr>
            <w:tcW w:w="26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B76EDB6" w14:textId="77777777" w:rsidR="00125068" w:rsidRDefault="0060215F">
            <w:r>
              <w:rPr>
                <w:sz w:val="19"/>
                <w:szCs w:val="19"/>
              </w:rPr>
              <w:t>API REST Spring Boot + PostgreSQL en la nube.</w:t>
            </w:r>
          </w:p>
        </w:tc>
      </w:tr>
      <w:tr w:rsidR="00125068" w14:paraId="1F9CD5A9" w14:textId="77777777">
        <w:tblPrEx>
          <w:tblCellMar>
            <w:top w:w="0" w:type="dxa"/>
            <w:bottom w:w="0" w:type="dxa"/>
          </w:tblCellMar>
        </w:tblPrEx>
        <w:tc>
          <w:tcPr>
            <w:tcW w:w="1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F950B48" w14:textId="77777777" w:rsidR="00125068" w:rsidRDefault="0060215F">
            <w:r>
              <w:rPr>
                <w:sz w:val="19"/>
                <w:szCs w:val="19"/>
              </w:rPr>
              <w:t>Ecológica</w:t>
            </w:r>
          </w:p>
        </w:tc>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3DEAFF5" w14:textId="77777777" w:rsidR="00125068" w:rsidRDefault="0060215F">
            <w:r>
              <w:rPr>
                <w:sz w:val="19"/>
                <w:szCs w:val="19"/>
              </w:rPr>
              <w:t>Mantenimiento preventivo y mayor vida útil.</w:t>
            </w:r>
          </w:p>
        </w:tc>
        <w:tc>
          <w:tcPr>
            <w:tcW w:w="24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1112BEF" w14:textId="77777777" w:rsidR="00125068" w:rsidRDefault="0060215F">
            <w:r>
              <w:rPr>
                <w:sz w:val="19"/>
                <w:szCs w:val="19"/>
              </w:rPr>
              <w:t>Límites de emisiones y revisiones técnicas.</w:t>
            </w:r>
          </w:p>
        </w:tc>
        <w:tc>
          <w:tcPr>
            <w:tcW w:w="26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ACF592D" w14:textId="77777777" w:rsidR="00125068" w:rsidRDefault="0060215F">
            <w:r>
              <w:rPr>
                <w:sz w:val="19"/>
                <w:szCs w:val="19"/>
              </w:rPr>
              <w:t>Servicio de mantenimientos con kilometraje y fechas.</w:t>
            </w:r>
          </w:p>
        </w:tc>
      </w:tr>
    </w:tbl>
    <w:p w14:paraId="5EBD84B7" w14:textId="77777777" w:rsidR="00125068" w:rsidRDefault="0060215F">
      <w:pPr>
        <w:spacing w:before="40" w:after="160"/>
      </w:pPr>
      <w:r>
        <w:rPr>
          <w:i/>
          <w:iCs/>
          <w:color w:val="475066"/>
          <w:sz w:val="17"/>
          <w:szCs w:val="17"/>
        </w:rPr>
        <w:t>Fuente: elaboración propia con base en las fuentes citadas al pie de página.</w:t>
      </w:r>
    </w:p>
    <w:p w14:paraId="279955E5" w14:textId="77777777" w:rsidR="00125068" w:rsidRDefault="0060215F">
      <w:pPr>
        <w:keepNext/>
        <w:spacing w:before="120" w:after="60"/>
        <w:jc w:val="center"/>
      </w:pPr>
      <w:r>
        <w:rPr>
          <w:noProof/>
        </w:rPr>
        <w:drawing>
          <wp:inline distT="0" distB="0" distL="0" distR="0" wp14:anchorId="723BC4CC" wp14:editId="79F9B9B8">
            <wp:extent cx="5715000" cy="2981325"/>
            <wp:effectExtent l="0" t="0" r="0" b="0"/>
            <wp:docPr id="1701128698" name="Imagen 1701128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981325"/>
                    </a:xfrm>
                    <a:prstGeom prst="rect">
                      <a:avLst/>
                    </a:prstGeom>
                  </pic:spPr>
                </pic:pic>
              </a:graphicData>
            </a:graphic>
          </wp:inline>
        </w:drawing>
      </w:r>
    </w:p>
    <w:p w14:paraId="4080FDDF" w14:textId="77777777" w:rsidR="00125068" w:rsidRDefault="0060215F">
      <w:pPr>
        <w:spacing w:after="200"/>
        <w:jc w:val="center"/>
      </w:pPr>
      <w:r>
        <w:rPr>
          <w:b/>
          <w:bCs/>
          <w:sz w:val="18"/>
          <w:szCs w:val="18"/>
        </w:rPr>
        <w:t xml:space="preserve">Figura 4. </w:t>
      </w:r>
      <w:r>
        <w:rPr>
          <w:i/>
          <w:iCs/>
          <w:sz w:val="18"/>
          <w:szCs w:val="18"/>
        </w:rPr>
        <w:t>Matriz de evaluación de factores SEPTE (impacto y riesgo).</w:t>
      </w:r>
    </w:p>
    <w:p w14:paraId="2F981906" w14:textId="77777777" w:rsidR="00125068" w:rsidRDefault="0060215F">
      <w:pPr>
        <w:keepNext/>
        <w:spacing w:before="120" w:after="60"/>
        <w:jc w:val="center"/>
      </w:pPr>
      <w:r>
        <w:rPr>
          <w:noProof/>
        </w:rPr>
        <w:drawing>
          <wp:inline distT="0" distB="0" distL="0" distR="0" wp14:anchorId="7C56D288" wp14:editId="29D7B401">
            <wp:extent cx="4953000" cy="2238375"/>
            <wp:effectExtent l="0" t="0" r="0" b="0"/>
            <wp:docPr id="914834529" name="Imagen 91483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238375"/>
                    </a:xfrm>
                    <a:prstGeom prst="rect">
                      <a:avLst/>
                    </a:prstGeom>
                  </pic:spPr>
                </pic:pic>
              </a:graphicData>
            </a:graphic>
          </wp:inline>
        </w:drawing>
      </w:r>
    </w:p>
    <w:p w14:paraId="7904B9D1" w14:textId="77777777" w:rsidR="00125068" w:rsidRDefault="0060215F">
      <w:pPr>
        <w:spacing w:after="200"/>
        <w:jc w:val="center"/>
      </w:pPr>
      <w:r>
        <w:rPr>
          <w:b/>
          <w:bCs/>
          <w:sz w:val="18"/>
          <w:szCs w:val="18"/>
        </w:rPr>
        <w:t xml:space="preserve">Figura 5. </w:t>
      </w:r>
      <w:r>
        <w:rPr>
          <w:i/>
          <w:iCs/>
          <w:sz w:val="18"/>
          <w:szCs w:val="18"/>
        </w:rPr>
        <w:t>Inversión minera por departamentos, enero–mayo 2025 y 2026 (US$). Fuente: MINEM, Boletín Estadístico Minero.</w:t>
      </w:r>
    </w:p>
    <w:p w14:paraId="4559816F" w14:textId="77777777" w:rsidR="00125068" w:rsidRDefault="0060215F">
      <w:pPr>
        <w:keepNext/>
        <w:spacing w:before="120" w:after="60"/>
        <w:jc w:val="center"/>
      </w:pPr>
      <w:r>
        <w:rPr>
          <w:noProof/>
        </w:rPr>
        <w:drawing>
          <wp:inline distT="0" distB="0" distL="0" distR="0" wp14:anchorId="532142EF" wp14:editId="3E11A9FC">
            <wp:extent cx="4953000" cy="2667000"/>
            <wp:effectExtent l="0" t="0" r="0" b="0"/>
            <wp:docPr id="1536983336" name="Imagen 1536983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667000"/>
                    </a:xfrm>
                    <a:prstGeom prst="rect">
                      <a:avLst/>
                    </a:prstGeom>
                  </pic:spPr>
                </pic:pic>
              </a:graphicData>
            </a:graphic>
          </wp:inline>
        </w:drawing>
      </w:r>
    </w:p>
    <w:p w14:paraId="15C75891" w14:textId="77777777" w:rsidR="00125068" w:rsidRDefault="0060215F">
      <w:pPr>
        <w:spacing w:after="200"/>
        <w:jc w:val="center"/>
      </w:pPr>
      <w:r>
        <w:rPr>
          <w:b/>
          <w:bCs/>
          <w:sz w:val="18"/>
          <w:szCs w:val="18"/>
        </w:rPr>
        <w:t xml:space="preserve">Figura 6. </w:t>
      </w:r>
      <w:r>
        <w:rPr>
          <w:i/>
          <w:iCs/>
          <w:sz w:val="18"/>
          <w:szCs w:val="18"/>
        </w:rPr>
        <w:t>Índice de madurez digital empresarial por dimensión y tamaño de empresa. Fuente: PRODUCE.</w:t>
      </w:r>
    </w:p>
    <w:p w14:paraId="1B9D72F8" w14:textId="77777777" w:rsidR="00125068" w:rsidRDefault="0060215F">
      <w:pPr>
        <w:pStyle w:val="Ttulo2"/>
      </w:pPr>
      <w:bookmarkStart w:id="6" w:name="_Toc243371063"/>
      <w:r>
        <w:t>3.4 Oportunidad de mejora</w:t>
      </w:r>
      <w:bookmarkEnd w:id="6"/>
    </w:p>
    <w:p w14:paraId="025041BB" w14:textId="77777777" w:rsidR="00125068" w:rsidRDefault="0060215F">
      <w:pPr>
        <w:spacing w:after="120"/>
        <w:jc w:val="both"/>
      </w:pPr>
      <w:r>
        <w:t xml:space="preserve">Del análisis se concluye que la oportunidad de mejora es exponer el proceso de alquiler como servicios web seguros y publicados en la nube. Así, la información de flota, contratos y pagos está disponible en tiempo real desde cualquier sede u obra, las reglas críticas (cruce de fechas, cálculo de importes y estados de la flota) se ejecutan siempre en el servidor y el acceso queda protegido según las exigencias legales. La solución no elimina los riesgos externos, como conflictos o variaciones de la demanda, </w:t>
      </w:r>
      <w:r>
        <w:t>pero reduce la incertidumbre interna y los errores operativos.</w:t>
      </w:r>
    </w:p>
    <w:p w14:paraId="5BF647CC" w14:textId="77777777" w:rsidR="00125068" w:rsidRDefault="0060215F">
      <w:pPr>
        <w:pStyle w:val="Ttulo1"/>
        <w:pageBreakBefore/>
      </w:pPr>
      <w:bookmarkStart w:id="7" w:name="_Toc243371064"/>
      <w:r>
        <w:t>4. OBJETIVOS</w:t>
      </w:r>
      <w:bookmarkEnd w:id="7"/>
    </w:p>
    <w:p w14:paraId="122D450A" w14:textId="77777777" w:rsidR="00125068" w:rsidRDefault="0060215F">
      <w:pPr>
        <w:pStyle w:val="Ttulo2"/>
      </w:pPr>
      <w:bookmarkStart w:id="8" w:name="_Toc243371065"/>
      <w:r>
        <w:t>4.1 Objetivo general</w:t>
      </w:r>
      <w:bookmarkEnd w:id="8"/>
    </w:p>
    <w:p w14:paraId="6DBE58A3" w14:textId="77777777" w:rsidR="00125068" w:rsidRDefault="0060215F">
      <w:pPr>
        <w:spacing w:after="120"/>
        <w:jc w:val="both"/>
      </w:pPr>
      <w:r>
        <w:t>Implementar y exponer en la nube, durante el semestre 2026-II, servicios web REST con Spring Boot, Spring Data JPA, Lombok, Spring MVC y Spring Security sobre PostgreSQL, que centralicen y aseguren la gestión del alquiler de camionetas 4x4 de GRUPO CH&amp;D CONTRATISTAS S.A.C.</w:t>
      </w:r>
    </w:p>
    <w:p w14:paraId="3A5B5469" w14:textId="77777777" w:rsidR="00125068" w:rsidRDefault="0060215F">
      <w:pPr>
        <w:pStyle w:val="Ttulo2"/>
      </w:pPr>
      <w:bookmarkStart w:id="9" w:name="_Toc243371066"/>
      <w:r>
        <w:t>4.2 Objetivos específicos (SMART)</w:t>
      </w:r>
      <w:bookmarkEnd w:id="9"/>
    </w:p>
    <w:p w14:paraId="5CC208E6" w14:textId="77777777" w:rsidR="00125068" w:rsidRDefault="0060215F">
      <w:pPr>
        <w:spacing w:after="120"/>
        <w:jc w:val="both"/>
      </w:pPr>
      <w:r>
        <w:rPr>
          <w:b/>
          <w:bCs/>
        </w:rPr>
        <w:t>OBJ 1.-</w:t>
      </w:r>
      <w:r>
        <w:t xml:space="preserve"> Implementar, a más tardar en la semana 14 del ciclo, un servicio REST de login con usuarios almacenados en PostgreSQL y contraseñas cifradas con BCryptPasswordEncoder, más 30 servicios REST (GET, POST, PUT y DELETE para 6 recursos) publicados en la nube, que respondan con el código HTTP esperado en el 100 % de los casos del plan de pruebas.</w:t>
      </w:r>
    </w:p>
    <w:p w14:paraId="1ADC47B5" w14:textId="77777777" w:rsidR="00125068" w:rsidRDefault="0060215F">
      <w:pPr>
        <w:spacing w:after="120"/>
        <w:jc w:val="both"/>
      </w:pPr>
      <w:r>
        <w:rPr>
          <w:b/>
          <w:bCs/>
        </w:rPr>
        <w:t>OBJ 2.-</w:t>
      </w:r>
      <w:r>
        <w:t xml:space="preserve"> Verificar la capa de acceso a datos con pruebas automatizadas de insertar, actualizar, eliminar y listar para las 6 entidades del sistema, y lograr el 100 % de pruebas aprobadas en cada compilación antes de la sustentación (semana 14).</w:t>
      </w:r>
    </w:p>
    <w:p w14:paraId="0FB7B0AA" w14:textId="77777777" w:rsidR="00125068" w:rsidRDefault="0060215F">
      <w:pPr>
        <w:spacing w:after="120"/>
        <w:jc w:val="both"/>
      </w:pPr>
      <w:r>
        <w:rPr>
          <w:b/>
          <w:bCs/>
        </w:rPr>
        <w:t>OBJ 3.-</w:t>
      </w:r>
      <w:r>
        <w:t xml:space="preserve"> Reducir a cero los contratos con fechas superpuestas y los importes calculados manualmente durante el primer mes de uso del piloto, centralizando la validación y el cálculo en el servicio /api/contratos.</w:t>
      </w:r>
    </w:p>
    <w:p w14:paraId="15012F4B" w14:textId="77777777" w:rsidR="00125068" w:rsidRDefault="0060215F">
      <w:pPr>
        <w:keepNext/>
        <w:spacing w:before="120" w:after="60"/>
      </w:pPr>
      <w:r>
        <w:rPr>
          <w:b/>
          <w:bCs/>
          <w:sz w:val="18"/>
          <w:szCs w:val="18"/>
        </w:rPr>
        <w:t xml:space="preserve">Tabla 2. </w:t>
      </w:r>
      <w:r>
        <w:rPr>
          <w:i/>
          <w:iCs/>
          <w:sz w:val="18"/>
          <w:szCs w:val="18"/>
        </w:rPr>
        <w:t>Verificación de los criterios SMART.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50"/>
        <w:gridCol w:w="2500"/>
        <w:gridCol w:w="2521"/>
      </w:tblGrid>
      <w:tr w:rsidR="00125068" w14:paraId="63EBF1DF" w14:textId="77777777">
        <w:tblPrEx>
          <w:tblCellMar>
            <w:top w:w="0" w:type="dxa"/>
            <w:bottom w:w="0" w:type="dxa"/>
          </w:tblCellMar>
        </w:tblPrEx>
        <w:trPr>
          <w:tblHeader/>
        </w:trPr>
        <w:tc>
          <w:tcPr>
            <w:tcW w:w="15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6980194D" w14:textId="77777777" w:rsidR="00125068" w:rsidRDefault="0060215F">
            <w:r>
              <w:rPr>
                <w:b/>
                <w:bCs/>
                <w:color w:val="FFFFFF"/>
                <w:sz w:val="19"/>
                <w:szCs w:val="19"/>
              </w:rPr>
              <w:t>Criterio</w:t>
            </w:r>
          </w:p>
        </w:tc>
        <w:tc>
          <w:tcPr>
            <w:tcW w:w="255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72577CA1" w14:textId="77777777" w:rsidR="00125068" w:rsidRDefault="0060215F">
            <w:r>
              <w:rPr>
                <w:b/>
                <w:bCs/>
                <w:color w:val="FFFFFF"/>
                <w:sz w:val="19"/>
                <w:szCs w:val="19"/>
              </w:rPr>
              <w:t>OBJ 1</w:t>
            </w:r>
          </w:p>
        </w:tc>
        <w:tc>
          <w:tcPr>
            <w:tcW w:w="25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21552EA4" w14:textId="77777777" w:rsidR="00125068" w:rsidRDefault="0060215F">
            <w:r>
              <w:rPr>
                <w:b/>
                <w:bCs/>
                <w:color w:val="FFFFFF"/>
                <w:sz w:val="19"/>
                <w:szCs w:val="19"/>
              </w:rPr>
              <w:t>OBJ 2</w:t>
            </w:r>
          </w:p>
        </w:tc>
        <w:tc>
          <w:tcPr>
            <w:tcW w:w="2521"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5BEB10AF" w14:textId="77777777" w:rsidR="00125068" w:rsidRDefault="0060215F">
            <w:r>
              <w:rPr>
                <w:b/>
                <w:bCs/>
                <w:color w:val="FFFFFF"/>
                <w:sz w:val="19"/>
                <w:szCs w:val="19"/>
              </w:rPr>
              <w:t>OBJ 3</w:t>
            </w:r>
          </w:p>
        </w:tc>
      </w:tr>
      <w:tr w:rsidR="00125068" w14:paraId="07709B04" w14:textId="77777777">
        <w:tblPrEx>
          <w:tblCellMar>
            <w:top w:w="0" w:type="dxa"/>
            <w:bottom w:w="0" w:type="dxa"/>
          </w:tblCellMar>
        </w:tblPrEx>
        <w:tc>
          <w:tcPr>
            <w:tcW w:w="1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DAAF238" w14:textId="77777777" w:rsidR="00125068" w:rsidRDefault="0060215F">
            <w:r>
              <w:rPr>
                <w:sz w:val="19"/>
                <w:szCs w:val="19"/>
              </w:rPr>
              <w:t>Específico</w:t>
            </w:r>
          </w:p>
        </w:tc>
        <w:tc>
          <w:tcPr>
            <w:tcW w:w="255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21B31FF" w14:textId="77777777" w:rsidR="00125068" w:rsidRDefault="0060215F">
            <w:r>
              <w:rPr>
                <w:sz w:val="19"/>
                <w:szCs w:val="19"/>
              </w:rPr>
              <w:t>Login REST con BCrypt + CRUD REST de 6 recursos en la nube.</w:t>
            </w:r>
          </w:p>
        </w:tc>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859F3F3" w14:textId="77777777" w:rsidR="00125068" w:rsidRDefault="0060215F">
            <w:r>
              <w:rPr>
                <w:sz w:val="19"/>
                <w:szCs w:val="19"/>
              </w:rPr>
              <w:t>Pruebas de insertar, actualizar, eliminar y listar.</w:t>
            </w:r>
          </w:p>
        </w:tc>
        <w:tc>
          <w:tcPr>
            <w:tcW w:w="252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DF0BC32" w14:textId="77777777" w:rsidR="00125068" w:rsidRDefault="0060215F">
            <w:r>
              <w:rPr>
                <w:sz w:val="19"/>
                <w:szCs w:val="19"/>
              </w:rPr>
              <w:t>Validación de cruces y cálculo de importes en servidor.</w:t>
            </w:r>
          </w:p>
        </w:tc>
      </w:tr>
      <w:tr w:rsidR="00125068" w14:paraId="42D32928" w14:textId="77777777">
        <w:tblPrEx>
          <w:tblCellMar>
            <w:top w:w="0" w:type="dxa"/>
            <w:bottom w:w="0" w:type="dxa"/>
          </w:tblCellMar>
        </w:tblPrEx>
        <w:tc>
          <w:tcPr>
            <w:tcW w:w="1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5F79B8F" w14:textId="77777777" w:rsidR="00125068" w:rsidRDefault="0060215F">
            <w:r>
              <w:rPr>
                <w:sz w:val="19"/>
                <w:szCs w:val="19"/>
              </w:rPr>
              <w:t>Medible</w:t>
            </w:r>
          </w:p>
        </w:tc>
        <w:tc>
          <w:tcPr>
            <w:tcW w:w="255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7176BC9" w14:textId="77777777" w:rsidR="00125068" w:rsidRDefault="0060215F">
            <w:r>
              <w:rPr>
                <w:sz w:val="19"/>
                <w:szCs w:val="19"/>
              </w:rPr>
              <w:t>N.° de servicios con respuesta esperada / total de casos × 100.</w:t>
            </w:r>
          </w:p>
        </w:tc>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88E9F4A" w14:textId="77777777" w:rsidR="00125068" w:rsidRDefault="0060215F">
            <w:r>
              <w:rPr>
                <w:sz w:val="19"/>
                <w:szCs w:val="19"/>
              </w:rPr>
              <w:t>Pruebas aprobadas / pruebas ejecutadas × 100 (Maven Surefire).</w:t>
            </w:r>
          </w:p>
        </w:tc>
        <w:tc>
          <w:tcPr>
            <w:tcW w:w="252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281A63D" w14:textId="77777777" w:rsidR="00125068" w:rsidRDefault="0060215F">
            <w:r>
              <w:rPr>
                <w:sz w:val="19"/>
                <w:szCs w:val="19"/>
              </w:rPr>
              <w:t>Contratos superpuestos registrados; contratos con importes manuales.</w:t>
            </w:r>
          </w:p>
        </w:tc>
      </w:tr>
      <w:tr w:rsidR="00125068" w14:paraId="018DF7C3" w14:textId="77777777">
        <w:tblPrEx>
          <w:tblCellMar>
            <w:top w:w="0" w:type="dxa"/>
            <w:bottom w:w="0" w:type="dxa"/>
          </w:tblCellMar>
        </w:tblPrEx>
        <w:tc>
          <w:tcPr>
            <w:tcW w:w="1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9DEC9D0" w14:textId="77777777" w:rsidR="00125068" w:rsidRDefault="0060215F">
            <w:r>
              <w:rPr>
                <w:sz w:val="19"/>
                <w:szCs w:val="19"/>
              </w:rPr>
              <w:t>Alcanzable</w:t>
            </w:r>
          </w:p>
        </w:tc>
        <w:tc>
          <w:tcPr>
            <w:tcW w:w="255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2F0F8B8" w14:textId="77777777" w:rsidR="00125068" w:rsidRDefault="0060215F">
            <w:r>
              <w:rPr>
                <w:sz w:val="19"/>
                <w:szCs w:val="19"/>
              </w:rPr>
              <w:t>Frameworks del curso y plataformas con PostgreSQL administrado.</w:t>
            </w:r>
          </w:p>
        </w:tc>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182819C" w14:textId="77777777" w:rsidR="00125068" w:rsidRDefault="0060215F">
            <w:r>
              <w:rPr>
                <w:sz w:val="19"/>
                <w:szCs w:val="19"/>
              </w:rPr>
              <w:t>H2 en modo PostgreSQL, @DataJpaTest y MockMvc.</w:t>
            </w:r>
          </w:p>
        </w:tc>
        <w:tc>
          <w:tcPr>
            <w:tcW w:w="252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6B3248C" w14:textId="77777777" w:rsidR="00125068" w:rsidRDefault="0060215F">
            <w:r>
              <w:rPr>
                <w:sz w:val="19"/>
                <w:szCs w:val="19"/>
              </w:rPr>
              <w:t>Consulta JPQL de cruces y clase CalculadoraContrato.</w:t>
            </w:r>
          </w:p>
        </w:tc>
      </w:tr>
      <w:tr w:rsidR="00125068" w14:paraId="61A9A830" w14:textId="77777777">
        <w:tblPrEx>
          <w:tblCellMar>
            <w:top w:w="0" w:type="dxa"/>
            <w:bottom w:w="0" w:type="dxa"/>
          </w:tblCellMar>
        </w:tblPrEx>
        <w:tc>
          <w:tcPr>
            <w:tcW w:w="1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E66B2B5" w14:textId="77777777" w:rsidR="00125068" w:rsidRDefault="0060215F">
            <w:r>
              <w:rPr>
                <w:sz w:val="19"/>
                <w:szCs w:val="19"/>
              </w:rPr>
              <w:t>Relevante</w:t>
            </w:r>
          </w:p>
        </w:tc>
        <w:tc>
          <w:tcPr>
            <w:tcW w:w="255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4E28C72" w14:textId="77777777" w:rsidR="00125068" w:rsidRDefault="0060215F">
            <w:r>
              <w:rPr>
                <w:sz w:val="19"/>
                <w:szCs w:val="19"/>
              </w:rPr>
              <w:t>Cumple la especificación y alcance del curso; protege credenciales.</w:t>
            </w:r>
          </w:p>
        </w:tc>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232A352" w14:textId="77777777" w:rsidR="00125068" w:rsidRDefault="0060215F">
            <w:r>
              <w:rPr>
                <w:sz w:val="19"/>
                <w:szCs w:val="19"/>
              </w:rPr>
              <w:t>Asegura la calidad de la persistencia y evita regresiones.</w:t>
            </w:r>
          </w:p>
        </w:tc>
        <w:tc>
          <w:tcPr>
            <w:tcW w:w="252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BB03337" w14:textId="77777777" w:rsidR="00125068" w:rsidRDefault="0060215F">
            <w:r>
              <w:rPr>
                <w:sz w:val="19"/>
                <w:szCs w:val="19"/>
              </w:rPr>
              <w:t>Evita pérdidas por doble asignación y errores de facturación.</w:t>
            </w:r>
          </w:p>
        </w:tc>
      </w:tr>
      <w:tr w:rsidR="00125068" w14:paraId="7033FE5F" w14:textId="77777777">
        <w:tblPrEx>
          <w:tblCellMar>
            <w:top w:w="0" w:type="dxa"/>
            <w:bottom w:w="0" w:type="dxa"/>
          </w:tblCellMar>
        </w:tblPrEx>
        <w:tc>
          <w:tcPr>
            <w:tcW w:w="1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4A616E0" w14:textId="77777777" w:rsidR="00125068" w:rsidRDefault="0060215F">
            <w:r>
              <w:rPr>
                <w:sz w:val="19"/>
                <w:szCs w:val="19"/>
              </w:rPr>
              <w:t>Tiempo</w:t>
            </w:r>
          </w:p>
        </w:tc>
        <w:tc>
          <w:tcPr>
            <w:tcW w:w="255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2C85642" w14:textId="77777777" w:rsidR="00125068" w:rsidRDefault="0060215F">
            <w:r>
              <w:rPr>
                <w:sz w:val="19"/>
                <w:szCs w:val="19"/>
              </w:rPr>
              <w:t>Semana 14 del ciclo 2026-II.</w:t>
            </w:r>
          </w:p>
        </w:tc>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AA1F55F" w14:textId="77777777" w:rsidR="00125068" w:rsidRDefault="0060215F">
            <w:r>
              <w:rPr>
                <w:sz w:val="19"/>
                <w:szCs w:val="19"/>
              </w:rPr>
              <w:t>Antes de la sustentación (semana 14).</w:t>
            </w:r>
          </w:p>
        </w:tc>
        <w:tc>
          <w:tcPr>
            <w:tcW w:w="252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24F1DB8" w14:textId="77777777" w:rsidR="00125068" w:rsidRDefault="0060215F">
            <w:r>
              <w:rPr>
                <w:sz w:val="19"/>
                <w:szCs w:val="19"/>
              </w:rPr>
              <w:t>Primer mes del piloto.</w:t>
            </w:r>
          </w:p>
        </w:tc>
      </w:tr>
      <w:tr w:rsidR="00125068" w14:paraId="26C99D50" w14:textId="77777777">
        <w:tblPrEx>
          <w:tblCellMar>
            <w:top w:w="0" w:type="dxa"/>
            <w:bottom w:w="0" w:type="dxa"/>
          </w:tblCellMar>
        </w:tblPrEx>
        <w:tc>
          <w:tcPr>
            <w:tcW w:w="1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5B27D3F" w14:textId="77777777" w:rsidR="00125068" w:rsidRDefault="0060215F">
            <w:r>
              <w:rPr>
                <w:sz w:val="19"/>
                <w:szCs w:val="19"/>
              </w:rPr>
              <w:t>Resultado actual</w:t>
            </w:r>
          </w:p>
        </w:tc>
        <w:tc>
          <w:tcPr>
            <w:tcW w:w="255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B7BA1BD" w14:textId="77777777" w:rsidR="00125068" w:rsidRDefault="0060215F">
            <w:r>
              <w:rPr>
                <w:sz w:val="19"/>
                <w:szCs w:val="19"/>
              </w:rPr>
              <w:t>Publicado en Render; 35 solicitudes Postman en la nube con 39/39 validaciones aprobadas (sección 7.3).</w:t>
            </w:r>
          </w:p>
        </w:tc>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0F8D748" w14:textId="77777777" w:rsidR="00125068" w:rsidRDefault="0060215F">
            <w:r>
              <w:rPr>
                <w:sz w:val="19"/>
                <w:szCs w:val="19"/>
              </w:rPr>
              <w:t>42/42 pruebas aprobadas; 26 en la capa de datos.</w:t>
            </w:r>
          </w:p>
        </w:tc>
        <w:tc>
          <w:tcPr>
            <w:tcW w:w="252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567B64D" w14:textId="77777777" w:rsidR="00125068" w:rsidRDefault="0060215F">
            <w:r>
              <w:rPr>
                <w:sz w:val="19"/>
                <w:szCs w:val="19"/>
              </w:rPr>
              <w:t>Regla implementada y probada (409 Conflict ante cruces).</w:t>
            </w:r>
          </w:p>
        </w:tc>
      </w:tr>
    </w:tbl>
    <w:p w14:paraId="1FA4CAED" w14:textId="77777777" w:rsidR="00125068" w:rsidRDefault="0060215F">
      <w:pPr>
        <w:pStyle w:val="Ttulo1"/>
        <w:pageBreakBefore/>
      </w:pPr>
      <w:bookmarkStart w:id="10" w:name="_Toc243371067"/>
      <w:r>
        <w:t>5. JUSTIFICACIÓN DEL PROYECTO</w:t>
      </w:r>
      <w:bookmarkEnd w:id="10"/>
    </w:p>
    <w:p w14:paraId="100996CE" w14:textId="77777777" w:rsidR="00125068" w:rsidRDefault="0060215F">
      <w:pPr>
        <w:spacing w:after="120"/>
        <w:jc w:val="both"/>
      </w:pPr>
      <w:r>
        <w:t>La solución contribuye a la mejora del proceso de alquiler en tres dimensiones:</w:t>
      </w:r>
    </w:p>
    <w:p w14:paraId="5AEB12DC" w14:textId="77777777" w:rsidR="00125068" w:rsidRDefault="0060215F">
      <w:pPr>
        <w:pStyle w:val="Prrafodelista"/>
        <w:numPr>
          <w:ilvl w:val="0"/>
          <w:numId w:val="2"/>
        </w:numPr>
        <w:spacing w:after="60"/>
        <w:jc w:val="both"/>
      </w:pPr>
      <w:r>
        <w:rPr>
          <w:b/>
          <w:bCs/>
        </w:rPr>
        <w:t>Empresa:</w:t>
      </w:r>
      <w:r>
        <w:t xml:space="preserve"> la información de flota, contratos, pagos y mantenimientos se concentra en una sola fuente segura y accesible en la nube. Se reducen los tiempos de consulta, los errores de cálculo y la doble asignación de unidades, lo que protege los ingresos y la reputación ante clientes mineros exigentes.</w:t>
      </w:r>
    </w:p>
    <w:p w14:paraId="073F5A57" w14:textId="77777777" w:rsidR="00125068" w:rsidRDefault="0060215F">
      <w:pPr>
        <w:pStyle w:val="Prrafodelista"/>
        <w:numPr>
          <w:ilvl w:val="0"/>
          <w:numId w:val="2"/>
        </w:numPr>
        <w:spacing w:after="60"/>
        <w:jc w:val="both"/>
      </w:pPr>
      <w:r>
        <w:rPr>
          <w:b/>
          <w:bCs/>
        </w:rPr>
        <w:t>Personas:</w:t>
      </w:r>
      <w:r>
        <w:t xml:space="preserve"> el personal administrativo deja de hacer cálculos y validaciones repetitivas. Cada usuario accede solo a lo que su rol permite, y las credenciales quedan protegidas con BCrypt, lo que reduce el riesgo de suplantación.</w:t>
      </w:r>
    </w:p>
    <w:p w14:paraId="24797BF9" w14:textId="77777777" w:rsidR="00125068" w:rsidRDefault="0060215F">
      <w:pPr>
        <w:pStyle w:val="Prrafodelista"/>
        <w:numPr>
          <w:ilvl w:val="0"/>
          <w:numId w:val="2"/>
        </w:numPr>
        <w:spacing w:after="60"/>
        <w:jc w:val="both"/>
      </w:pPr>
      <w:r>
        <w:rPr>
          <w:b/>
          <w:bCs/>
        </w:rPr>
        <w:t>Sociedad:</w:t>
      </w:r>
      <w:r>
        <w:t xml:space="preserve"> una flota con mantenimiento registrado y documentación vigente es más segura en carreteras de alta montaña y genera menos emisiones. Además, el proyecto muestra cómo una pyme regional puede digitalizarse con tecnologías abiertas y de bajo costo.</w:t>
      </w:r>
    </w:p>
    <w:p w14:paraId="6395B40E" w14:textId="77777777" w:rsidR="00125068" w:rsidRDefault="0060215F">
      <w:pPr>
        <w:spacing w:after="120"/>
        <w:jc w:val="both"/>
      </w:pPr>
      <w:r>
        <w:t>Como servicio web, la solución también es reutilizable: los mismos servicios REST pueden consumirse desde un portal web, una app móvil para los conductores o un tablero gerencial, sin duplicar lógica de negocio.</w:t>
      </w:r>
    </w:p>
    <w:p w14:paraId="01296A8F" w14:textId="77777777" w:rsidR="00125068" w:rsidRDefault="0060215F">
      <w:pPr>
        <w:pStyle w:val="Ttulo2"/>
      </w:pPr>
      <w:bookmarkStart w:id="11" w:name="_Toc243371068"/>
      <w:r>
        <w:t>5.1 Beneficiarios</w:t>
      </w:r>
      <w:bookmarkEnd w:id="11"/>
    </w:p>
    <w:p w14:paraId="2CE9B1E3" w14:textId="77777777" w:rsidR="00125068" w:rsidRDefault="0060215F">
      <w:pPr>
        <w:keepNext/>
        <w:spacing w:before="120" w:after="60"/>
      </w:pPr>
      <w:r>
        <w:rPr>
          <w:b/>
          <w:bCs/>
          <w:sz w:val="18"/>
          <w:szCs w:val="18"/>
        </w:rPr>
        <w:t xml:space="preserve">Tabla 3. </w:t>
      </w:r>
      <w:r>
        <w:rPr>
          <w:i/>
          <w:iCs/>
          <w:sz w:val="18"/>
          <w:szCs w:val="18"/>
        </w:rPr>
        <w:t>Beneficiarios directos e indirectos.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4771"/>
      </w:tblGrid>
      <w:tr w:rsidR="00125068" w14:paraId="466E7228" w14:textId="77777777">
        <w:tblPrEx>
          <w:tblCellMar>
            <w:top w:w="0" w:type="dxa"/>
            <w:bottom w:w="0" w:type="dxa"/>
          </w:tblCellMar>
        </w:tblPrEx>
        <w:trPr>
          <w:tblHeader/>
        </w:trPr>
        <w:tc>
          <w:tcPr>
            <w:tcW w:w="13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1C5A2550" w14:textId="77777777" w:rsidR="00125068" w:rsidRDefault="0060215F">
            <w:r>
              <w:rPr>
                <w:b/>
                <w:bCs/>
                <w:color w:val="FFFFFF"/>
                <w:sz w:val="19"/>
                <w:szCs w:val="19"/>
              </w:rPr>
              <w:t>Tipo</w:t>
            </w:r>
          </w:p>
        </w:tc>
        <w:tc>
          <w:tcPr>
            <w:tcW w:w="30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495636DB" w14:textId="77777777" w:rsidR="00125068" w:rsidRDefault="0060215F">
            <w:r>
              <w:rPr>
                <w:b/>
                <w:bCs/>
                <w:color w:val="FFFFFF"/>
                <w:sz w:val="19"/>
                <w:szCs w:val="19"/>
              </w:rPr>
              <w:t>Beneficiario</w:t>
            </w:r>
          </w:p>
        </w:tc>
        <w:tc>
          <w:tcPr>
            <w:tcW w:w="4771"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0B834804" w14:textId="77777777" w:rsidR="00125068" w:rsidRDefault="0060215F">
            <w:r>
              <w:rPr>
                <w:b/>
                <w:bCs/>
                <w:color w:val="FFFFFF"/>
                <w:sz w:val="19"/>
                <w:szCs w:val="19"/>
              </w:rPr>
              <w:t>Beneficio</w:t>
            </w:r>
          </w:p>
        </w:tc>
      </w:tr>
      <w:tr w:rsidR="00125068" w14:paraId="010E665B" w14:textId="77777777">
        <w:tblPrEx>
          <w:tblCellMar>
            <w:top w:w="0" w:type="dxa"/>
            <w:bottom w:w="0" w:type="dxa"/>
          </w:tblCellMar>
        </w:tblPrEx>
        <w:tc>
          <w:tcPr>
            <w:tcW w:w="13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61E44EC" w14:textId="77777777" w:rsidR="00125068" w:rsidRDefault="0060215F">
            <w:r>
              <w:rPr>
                <w:sz w:val="19"/>
                <w:szCs w:val="19"/>
              </w:rPr>
              <w:t>Directo</w:t>
            </w:r>
          </w:p>
        </w:tc>
        <w:tc>
          <w:tcPr>
            <w:tcW w:w="3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246C3CA" w14:textId="77777777" w:rsidR="00125068" w:rsidRDefault="0060215F">
            <w:r>
              <w:rPr>
                <w:sz w:val="19"/>
                <w:szCs w:val="19"/>
              </w:rPr>
              <w:t>Gerencia general</w:t>
            </w:r>
          </w:p>
        </w:tc>
        <w:tc>
          <w:tcPr>
            <w:tcW w:w="47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FD1DCC0" w14:textId="77777777" w:rsidR="00125068" w:rsidRDefault="0060215F">
            <w:r>
              <w:rPr>
                <w:sz w:val="19"/>
                <w:szCs w:val="19"/>
              </w:rPr>
              <w:t>Consulta en línea del estado de la flota y de los contratos (rol GERENCIA, solo lectura).</w:t>
            </w:r>
          </w:p>
        </w:tc>
      </w:tr>
      <w:tr w:rsidR="00125068" w14:paraId="613523C5" w14:textId="77777777">
        <w:tblPrEx>
          <w:tblCellMar>
            <w:top w:w="0" w:type="dxa"/>
            <w:bottom w:w="0" w:type="dxa"/>
          </w:tblCellMar>
        </w:tblPrEx>
        <w:tc>
          <w:tcPr>
            <w:tcW w:w="13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07951CE" w14:textId="77777777" w:rsidR="00125068" w:rsidRDefault="0060215F">
            <w:r>
              <w:rPr>
                <w:sz w:val="19"/>
                <w:szCs w:val="19"/>
              </w:rPr>
              <w:t>Directo</w:t>
            </w:r>
          </w:p>
        </w:tc>
        <w:tc>
          <w:tcPr>
            <w:tcW w:w="3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9440DC6" w14:textId="77777777" w:rsidR="00125068" w:rsidRDefault="0060215F">
            <w:r>
              <w:rPr>
                <w:sz w:val="19"/>
                <w:szCs w:val="19"/>
              </w:rPr>
              <w:t>Operadores de flota y recepción</w:t>
            </w:r>
          </w:p>
        </w:tc>
        <w:tc>
          <w:tcPr>
            <w:tcW w:w="47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2D14446" w14:textId="77777777" w:rsidR="00125068" w:rsidRDefault="0060215F">
            <w:r>
              <w:rPr>
                <w:sz w:val="19"/>
                <w:szCs w:val="19"/>
              </w:rPr>
              <w:t>Registro de clientes, vehículos, contratos y mantenimientos con validaciones automáticas.</w:t>
            </w:r>
          </w:p>
        </w:tc>
      </w:tr>
      <w:tr w:rsidR="00125068" w14:paraId="5556FF2C" w14:textId="77777777">
        <w:tblPrEx>
          <w:tblCellMar>
            <w:top w:w="0" w:type="dxa"/>
            <w:bottom w:w="0" w:type="dxa"/>
          </w:tblCellMar>
        </w:tblPrEx>
        <w:tc>
          <w:tcPr>
            <w:tcW w:w="13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EAA1D99" w14:textId="77777777" w:rsidR="00125068" w:rsidRDefault="0060215F">
            <w:r>
              <w:rPr>
                <w:sz w:val="19"/>
                <w:szCs w:val="19"/>
              </w:rPr>
              <w:t>Directo</w:t>
            </w:r>
          </w:p>
        </w:tc>
        <w:tc>
          <w:tcPr>
            <w:tcW w:w="3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F3E5909" w14:textId="77777777" w:rsidR="00125068" w:rsidRDefault="0060215F">
            <w:r>
              <w:rPr>
                <w:sz w:val="19"/>
                <w:szCs w:val="19"/>
              </w:rPr>
              <w:t>Responsable de pagos</w:t>
            </w:r>
          </w:p>
        </w:tc>
        <w:tc>
          <w:tcPr>
            <w:tcW w:w="47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5EAA209" w14:textId="77777777" w:rsidR="00125068" w:rsidRDefault="0060215F">
            <w:r>
              <w:rPr>
                <w:sz w:val="19"/>
                <w:szCs w:val="19"/>
              </w:rPr>
              <w:t>Registro y control de comprobantes vinculados a cada contrato.</w:t>
            </w:r>
          </w:p>
        </w:tc>
      </w:tr>
      <w:tr w:rsidR="00125068" w14:paraId="534FCBEC" w14:textId="77777777">
        <w:tblPrEx>
          <w:tblCellMar>
            <w:top w:w="0" w:type="dxa"/>
            <w:bottom w:w="0" w:type="dxa"/>
          </w:tblCellMar>
        </w:tblPrEx>
        <w:tc>
          <w:tcPr>
            <w:tcW w:w="13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58814E7" w14:textId="77777777" w:rsidR="00125068" w:rsidRDefault="0060215F">
            <w:r>
              <w:rPr>
                <w:sz w:val="19"/>
                <w:szCs w:val="19"/>
              </w:rPr>
              <w:t>Directo</w:t>
            </w:r>
          </w:p>
        </w:tc>
        <w:tc>
          <w:tcPr>
            <w:tcW w:w="3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0969432" w14:textId="77777777" w:rsidR="00125068" w:rsidRDefault="0060215F">
            <w:r>
              <w:rPr>
                <w:sz w:val="19"/>
                <w:szCs w:val="19"/>
              </w:rPr>
              <w:t>Equipo desarrollador (Grupo 10)</w:t>
            </w:r>
          </w:p>
        </w:tc>
        <w:tc>
          <w:tcPr>
            <w:tcW w:w="47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BC0176F" w14:textId="77777777" w:rsidR="00125068" w:rsidRDefault="0060215F">
            <w:r>
              <w:rPr>
                <w:sz w:val="19"/>
                <w:szCs w:val="19"/>
              </w:rPr>
              <w:t>Experiencia aplicada en Spring Boot, seguridad, pruebas y despliegue en la nube.</w:t>
            </w:r>
          </w:p>
        </w:tc>
      </w:tr>
      <w:tr w:rsidR="00125068" w14:paraId="4C16ACC9" w14:textId="77777777">
        <w:tblPrEx>
          <w:tblCellMar>
            <w:top w:w="0" w:type="dxa"/>
            <w:bottom w:w="0" w:type="dxa"/>
          </w:tblCellMar>
        </w:tblPrEx>
        <w:tc>
          <w:tcPr>
            <w:tcW w:w="13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74F0B54" w14:textId="77777777" w:rsidR="00125068" w:rsidRDefault="0060215F">
            <w:r>
              <w:rPr>
                <w:sz w:val="19"/>
                <w:szCs w:val="19"/>
              </w:rPr>
              <w:t>Indirecto</w:t>
            </w:r>
          </w:p>
        </w:tc>
        <w:tc>
          <w:tcPr>
            <w:tcW w:w="3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E727340" w14:textId="77777777" w:rsidR="00125068" w:rsidRDefault="0060215F">
            <w:r>
              <w:rPr>
                <w:sz w:val="19"/>
                <w:szCs w:val="19"/>
              </w:rPr>
              <w:t>Empresas clientes (mineras, constructoras, agroexportadoras)</w:t>
            </w:r>
          </w:p>
        </w:tc>
        <w:tc>
          <w:tcPr>
            <w:tcW w:w="47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7BC4102" w14:textId="77777777" w:rsidR="00125068" w:rsidRDefault="0060215F">
            <w:r>
              <w:rPr>
                <w:sz w:val="19"/>
                <w:szCs w:val="19"/>
              </w:rPr>
              <w:t>Atención más rápida, sin cruces de reservas y con importes correctos.</w:t>
            </w:r>
          </w:p>
        </w:tc>
      </w:tr>
      <w:tr w:rsidR="00125068" w14:paraId="5B398EE7" w14:textId="77777777">
        <w:tblPrEx>
          <w:tblCellMar>
            <w:top w:w="0" w:type="dxa"/>
            <w:bottom w:w="0" w:type="dxa"/>
          </w:tblCellMar>
        </w:tblPrEx>
        <w:tc>
          <w:tcPr>
            <w:tcW w:w="13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CEF8AAA" w14:textId="77777777" w:rsidR="00125068" w:rsidRDefault="0060215F">
            <w:r>
              <w:rPr>
                <w:sz w:val="19"/>
                <w:szCs w:val="19"/>
              </w:rPr>
              <w:t>Indirecto</w:t>
            </w:r>
          </w:p>
        </w:tc>
        <w:tc>
          <w:tcPr>
            <w:tcW w:w="3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CA767F6" w14:textId="77777777" w:rsidR="00125068" w:rsidRDefault="0060215F">
            <w:r>
              <w:rPr>
                <w:sz w:val="19"/>
                <w:szCs w:val="19"/>
              </w:rPr>
              <w:t>Talleres y proveedores</w:t>
            </w:r>
          </w:p>
        </w:tc>
        <w:tc>
          <w:tcPr>
            <w:tcW w:w="47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D4C17CB" w14:textId="77777777" w:rsidR="00125068" w:rsidRDefault="0060215F">
            <w:r>
              <w:rPr>
                <w:sz w:val="19"/>
                <w:szCs w:val="19"/>
              </w:rPr>
              <w:t>Programación ordenada de mantenimientos.</w:t>
            </w:r>
          </w:p>
        </w:tc>
      </w:tr>
      <w:tr w:rsidR="00125068" w14:paraId="1B763814" w14:textId="77777777">
        <w:tblPrEx>
          <w:tblCellMar>
            <w:top w:w="0" w:type="dxa"/>
            <w:bottom w:w="0" w:type="dxa"/>
          </w:tblCellMar>
        </w:tblPrEx>
        <w:tc>
          <w:tcPr>
            <w:tcW w:w="13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A2C0AAF" w14:textId="77777777" w:rsidR="00125068" w:rsidRDefault="0060215F">
            <w:r>
              <w:rPr>
                <w:sz w:val="19"/>
                <w:szCs w:val="19"/>
              </w:rPr>
              <w:t>Indirecto</w:t>
            </w:r>
          </w:p>
        </w:tc>
        <w:tc>
          <w:tcPr>
            <w:tcW w:w="3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6A2C274" w14:textId="77777777" w:rsidR="00125068" w:rsidRDefault="0060215F">
            <w:r>
              <w:rPr>
                <w:sz w:val="19"/>
                <w:szCs w:val="19"/>
              </w:rPr>
              <w:t>Comunidad y usuarios de las vías</w:t>
            </w:r>
          </w:p>
        </w:tc>
        <w:tc>
          <w:tcPr>
            <w:tcW w:w="47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D0A9EAC" w14:textId="77777777" w:rsidR="00125068" w:rsidRDefault="0060215F">
            <w:r>
              <w:rPr>
                <w:sz w:val="19"/>
                <w:szCs w:val="19"/>
              </w:rPr>
              <w:t>Unidades con mantenimiento y documentación vigente.</w:t>
            </w:r>
          </w:p>
        </w:tc>
      </w:tr>
    </w:tbl>
    <w:p w14:paraId="21521A07" w14:textId="77777777" w:rsidR="00125068" w:rsidRDefault="0060215F">
      <w:pPr>
        <w:pStyle w:val="Ttulo1"/>
        <w:pageBreakBefore/>
      </w:pPr>
      <w:bookmarkStart w:id="12" w:name="_Toc243371069"/>
      <w:r>
        <w:t>6. DEFINICIÓN Y ALCANCE</w:t>
      </w:r>
      <w:bookmarkEnd w:id="12"/>
    </w:p>
    <w:p w14:paraId="65BD5250" w14:textId="77777777" w:rsidR="00125068" w:rsidRDefault="0060215F">
      <w:pPr>
        <w:pStyle w:val="Ttulo2"/>
      </w:pPr>
      <w:bookmarkStart w:id="13" w:name="_Toc243371070"/>
      <w:r>
        <w:t>6.1 Funcionamiento general</w:t>
      </w:r>
      <w:bookmarkEnd w:id="13"/>
    </w:p>
    <w:p w14:paraId="2B0BA3C0" w14:textId="77777777" w:rsidR="00125068" w:rsidRDefault="0060215F">
      <w:pPr>
        <w:spacing w:after="120"/>
        <w:jc w:val="both"/>
      </w:pPr>
      <w:r>
        <w:t xml:space="preserve">CH&amp;D RENTAL PRO es una API REST sin estado. El cliente (Swagger UI, Postman o cualquier aplicación) primero invoca POST /api/auth/login con su email y contraseña. Spring Security busca al usuario en la tabla usuarios de PostgreSQL y compara la contraseña ingresada con el hash BCrypt almacenado. Si coinciden, la API devuelve un token JWT firmado con vigencia de una hora. En cada llamada siguiente, el cliente envía el encabezado Authorization: Bearer &lt;token&gt;; un filtro valida la firma y la vigencia del token </w:t>
      </w:r>
      <w:r>
        <w:t>y aplica los permisos del rol antes de llegar al controlador.</w:t>
      </w:r>
    </w:p>
    <w:p w14:paraId="7895CAAC" w14:textId="77777777" w:rsidR="00125068" w:rsidRDefault="0060215F">
      <w:pPr>
        <w:spacing w:after="120"/>
        <w:jc w:val="both"/>
      </w:pPr>
      <w:r>
        <w:t>Los controladores reciben y devuelven JSON y validan la entrada con Bean Validation. Luego delegan en la capa de servicios, que ejecuta las reglas de negocio dentro de transacciones y persiste mediante repositorios de Spring Data JPA. Los errores se traducen a respuestas JSON con un formato uniforme y el código HTTP correspondiente.</w:t>
      </w:r>
    </w:p>
    <w:p w14:paraId="258D2518" w14:textId="77777777" w:rsidR="00125068" w:rsidRDefault="0060215F">
      <w:pPr>
        <w:keepNext/>
        <w:spacing w:before="120" w:after="60"/>
      </w:pPr>
      <w:r>
        <w:rPr>
          <w:b/>
          <w:bCs/>
          <w:sz w:val="18"/>
          <w:szCs w:val="18"/>
        </w:rPr>
        <w:t xml:space="preserve">Tabla 4. </w:t>
      </w:r>
      <w:r>
        <w:rPr>
          <w:i/>
          <w:iCs/>
          <w:sz w:val="18"/>
          <w:szCs w:val="18"/>
        </w:rPr>
        <w:t>Flujo de una solicitud protegida.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700"/>
        <w:gridCol w:w="5571"/>
      </w:tblGrid>
      <w:tr w:rsidR="00125068" w14:paraId="471544E0" w14:textId="77777777">
        <w:tblPrEx>
          <w:tblCellMar>
            <w:top w:w="0" w:type="dxa"/>
            <w:bottom w:w="0" w:type="dxa"/>
          </w:tblCellMar>
        </w:tblPrEx>
        <w:trPr>
          <w:tblHeader/>
        </w:trPr>
        <w:tc>
          <w:tcPr>
            <w:tcW w:w="8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32D4BFE5" w14:textId="77777777" w:rsidR="00125068" w:rsidRDefault="0060215F">
            <w:r>
              <w:rPr>
                <w:b/>
                <w:bCs/>
                <w:color w:val="FFFFFF"/>
                <w:sz w:val="19"/>
                <w:szCs w:val="19"/>
              </w:rPr>
              <w:t>Paso</w:t>
            </w:r>
          </w:p>
        </w:tc>
        <w:tc>
          <w:tcPr>
            <w:tcW w:w="27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26D2742F" w14:textId="77777777" w:rsidR="00125068" w:rsidRDefault="0060215F">
            <w:r>
              <w:rPr>
                <w:b/>
                <w:bCs/>
                <w:color w:val="FFFFFF"/>
                <w:sz w:val="19"/>
                <w:szCs w:val="19"/>
              </w:rPr>
              <w:t>Componente</w:t>
            </w:r>
          </w:p>
        </w:tc>
        <w:tc>
          <w:tcPr>
            <w:tcW w:w="5571"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72BFE731" w14:textId="77777777" w:rsidR="00125068" w:rsidRDefault="0060215F">
            <w:r>
              <w:rPr>
                <w:b/>
                <w:bCs/>
                <w:color w:val="FFFFFF"/>
                <w:sz w:val="19"/>
                <w:szCs w:val="19"/>
              </w:rPr>
              <w:t>Acción</w:t>
            </w:r>
          </w:p>
        </w:tc>
      </w:tr>
      <w:tr w:rsidR="00125068" w14:paraId="54FA71BD" w14:textId="77777777">
        <w:tblPrEx>
          <w:tblCellMar>
            <w:top w:w="0" w:type="dxa"/>
            <w:bottom w:w="0" w:type="dxa"/>
          </w:tblCellMar>
        </w:tblPrEx>
        <w:tc>
          <w:tcPr>
            <w:tcW w:w="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6002BCE" w14:textId="77777777" w:rsidR="00125068" w:rsidRDefault="0060215F">
            <w:r>
              <w:rPr>
                <w:sz w:val="19"/>
                <w:szCs w:val="19"/>
              </w:rPr>
              <w:t>1</w:t>
            </w:r>
          </w:p>
        </w:tc>
        <w:tc>
          <w:tcPr>
            <w:tcW w:w="2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F9D3CEE" w14:textId="77777777" w:rsidR="00125068" w:rsidRDefault="0060215F">
            <w:r>
              <w:rPr>
                <w:sz w:val="19"/>
                <w:szCs w:val="19"/>
              </w:rPr>
              <w:t>Cliente REST</w:t>
            </w:r>
          </w:p>
        </w:tc>
        <w:tc>
          <w:tcPr>
            <w:tcW w:w="5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E3727B0" w14:textId="77777777" w:rsidR="00125068" w:rsidRDefault="0060215F">
            <w:r>
              <w:rPr>
                <w:sz w:val="19"/>
                <w:szCs w:val="19"/>
              </w:rPr>
              <w:t>Envía la solicitud HTTP con JSON y el token JWT.</w:t>
            </w:r>
          </w:p>
        </w:tc>
      </w:tr>
      <w:tr w:rsidR="00125068" w14:paraId="5E5E30FF" w14:textId="77777777">
        <w:tblPrEx>
          <w:tblCellMar>
            <w:top w:w="0" w:type="dxa"/>
            <w:bottom w:w="0" w:type="dxa"/>
          </w:tblCellMar>
        </w:tblPrEx>
        <w:tc>
          <w:tcPr>
            <w:tcW w:w="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6EA4198" w14:textId="77777777" w:rsidR="00125068" w:rsidRDefault="0060215F">
            <w:r>
              <w:rPr>
                <w:sz w:val="19"/>
                <w:szCs w:val="19"/>
              </w:rPr>
              <w:t>2</w:t>
            </w:r>
          </w:p>
        </w:tc>
        <w:tc>
          <w:tcPr>
            <w:tcW w:w="2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3E32735" w14:textId="77777777" w:rsidR="00125068" w:rsidRDefault="0060215F">
            <w:r>
              <w:rPr>
                <w:sz w:val="19"/>
                <w:szCs w:val="19"/>
              </w:rPr>
              <w:t>JwtAuthenticationFilter</w:t>
            </w:r>
          </w:p>
        </w:tc>
        <w:tc>
          <w:tcPr>
            <w:tcW w:w="55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C63DE91" w14:textId="77777777" w:rsidR="00125068" w:rsidRDefault="0060215F">
            <w:r>
              <w:rPr>
                <w:sz w:val="19"/>
                <w:szCs w:val="19"/>
              </w:rPr>
              <w:t>Valida firma y expiración; carga el usuario y su rol.</w:t>
            </w:r>
          </w:p>
        </w:tc>
      </w:tr>
      <w:tr w:rsidR="00125068" w14:paraId="3D82589A" w14:textId="77777777">
        <w:tblPrEx>
          <w:tblCellMar>
            <w:top w:w="0" w:type="dxa"/>
            <w:bottom w:w="0" w:type="dxa"/>
          </w:tblCellMar>
        </w:tblPrEx>
        <w:tc>
          <w:tcPr>
            <w:tcW w:w="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E8A9C0C" w14:textId="77777777" w:rsidR="00125068" w:rsidRDefault="0060215F">
            <w:r>
              <w:rPr>
                <w:sz w:val="19"/>
                <w:szCs w:val="19"/>
              </w:rPr>
              <w:t>3</w:t>
            </w:r>
          </w:p>
        </w:tc>
        <w:tc>
          <w:tcPr>
            <w:tcW w:w="2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6916A67" w14:textId="77777777" w:rsidR="00125068" w:rsidRDefault="0060215F">
            <w:r>
              <w:rPr>
                <w:sz w:val="19"/>
                <w:szCs w:val="19"/>
              </w:rPr>
              <w:t>SecurityConfig</w:t>
            </w:r>
          </w:p>
        </w:tc>
        <w:tc>
          <w:tcPr>
            <w:tcW w:w="5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3ABB66E" w14:textId="77777777" w:rsidR="00125068" w:rsidRDefault="0060215F">
            <w:r>
              <w:rPr>
                <w:sz w:val="19"/>
                <w:szCs w:val="19"/>
              </w:rPr>
              <w:t>Autoriza según método, ruta y rol (401 / 403 si no corresponde).</w:t>
            </w:r>
          </w:p>
        </w:tc>
      </w:tr>
      <w:tr w:rsidR="00125068" w14:paraId="067AF132" w14:textId="77777777">
        <w:tblPrEx>
          <w:tblCellMar>
            <w:top w:w="0" w:type="dxa"/>
            <w:bottom w:w="0" w:type="dxa"/>
          </w:tblCellMar>
        </w:tblPrEx>
        <w:tc>
          <w:tcPr>
            <w:tcW w:w="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C8DE017" w14:textId="77777777" w:rsidR="00125068" w:rsidRDefault="0060215F">
            <w:r>
              <w:rPr>
                <w:sz w:val="19"/>
                <w:szCs w:val="19"/>
              </w:rPr>
              <w:t>4</w:t>
            </w:r>
          </w:p>
        </w:tc>
        <w:tc>
          <w:tcPr>
            <w:tcW w:w="2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9DAAB84" w14:textId="77777777" w:rsidR="00125068" w:rsidRDefault="0060215F">
            <w:r>
              <w:rPr>
                <w:sz w:val="19"/>
                <w:szCs w:val="19"/>
              </w:rPr>
              <w:t>@RestController</w:t>
            </w:r>
          </w:p>
        </w:tc>
        <w:tc>
          <w:tcPr>
            <w:tcW w:w="55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4F2ED00" w14:textId="77777777" w:rsidR="00125068" w:rsidRDefault="0060215F">
            <w:r>
              <w:rPr>
                <w:sz w:val="19"/>
                <w:szCs w:val="19"/>
              </w:rPr>
              <w:t>Valida el DTO (@Valid) y delega al servicio.</w:t>
            </w:r>
          </w:p>
        </w:tc>
      </w:tr>
      <w:tr w:rsidR="00125068" w14:paraId="3EF68F1C" w14:textId="77777777">
        <w:tblPrEx>
          <w:tblCellMar>
            <w:top w:w="0" w:type="dxa"/>
            <w:bottom w:w="0" w:type="dxa"/>
          </w:tblCellMar>
        </w:tblPrEx>
        <w:tc>
          <w:tcPr>
            <w:tcW w:w="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583B6A0" w14:textId="77777777" w:rsidR="00125068" w:rsidRDefault="0060215F">
            <w:r>
              <w:rPr>
                <w:sz w:val="19"/>
                <w:szCs w:val="19"/>
              </w:rPr>
              <w:t>5</w:t>
            </w:r>
          </w:p>
        </w:tc>
        <w:tc>
          <w:tcPr>
            <w:tcW w:w="2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901D917" w14:textId="77777777" w:rsidR="00125068" w:rsidRDefault="0060215F">
            <w:r>
              <w:rPr>
                <w:sz w:val="19"/>
                <w:szCs w:val="19"/>
              </w:rPr>
              <w:t>@Service (@Transactional)</w:t>
            </w:r>
          </w:p>
        </w:tc>
        <w:tc>
          <w:tcPr>
            <w:tcW w:w="5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6F20D56" w14:textId="77777777" w:rsidR="00125068" w:rsidRDefault="0060215F">
            <w:r>
              <w:rPr>
                <w:sz w:val="19"/>
                <w:szCs w:val="19"/>
              </w:rPr>
              <w:t>Aplica las reglas de negocio y coordina los repositorios.</w:t>
            </w:r>
          </w:p>
        </w:tc>
      </w:tr>
      <w:tr w:rsidR="00125068" w14:paraId="1F52764B" w14:textId="77777777">
        <w:tblPrEx>
          <w:tblCellMar>
            <w:top w:w="0" w:type="dxa"/>
            <w:bottom w:w="0" w:type="dxa"/>
          </w:tblCellMar>
        </w:tblPrEx>
        <w:tc>
          <w:tcPr>
            <w:tcW w:w="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3DCEA2F" w14:textId="77777777" w:rsidR="00125068" w:rsidRDefault="0060215F">
            <w:r>
              <w:rPr>
                <w:sz w:val="19"/>
                <w:szCs w:val="19"/>
              </w:rPr>
              <w:t>6</w:t>
            </w:r>
          </w:p>
        </w:tc>
        <w:tc>
          <w:tcPr>
            <w:tcW w:w="2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D10CBB7" w14:textId="77777777" w:rsidR="00125068" w:rsidRDefault="0060215F">
            <w:r>
              <w:rPr>
                <w:sz w:val="19"/>
                <w:szCs w:val="19"/>
              </w:rPr>
              <w:t>JpaRepository</w:t>
            </w:r>
          </w:p>
        </w:tc>
        <w:tc>
          <w:tcPr>
            <w:tcW w:w="55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863FFA0" w14:textId="77777777" w:rsidR="00125068" w:rsidRDefault="0060215F">
            <w:r>
              <w:rPr>
                <w:sz w:val="19"/>
                <w:szCs w:val="19"/>
              </w:rPr>
              <w:t>Ejecuta SQL en PostgreSQL mediante Hibernate.</w:t>
            </w:r>
          </w:p>
        </w:tc>
      </w:tr>
      <w:tr w:rsidR="00125068" w14:paraId="273D3D08" w14:textId="77777777">
        <w:tblPrEx>
          <w:tblCellMar>
            <w:top w:w="0" w:type="dxa"/>
            <w:bottom w:w="0" w:type="dxa"/>
          </w:tblCellMar>
        </w:tblPrEx>
        <w:tc>
          <w:tcPr>
            <w:tcW w:w="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990D491" w14:textId="77777777" w:rsidR="00125068" w:rsidRDefault="0060215F">
            <w:r>
              <w:rPr>
                <w:sz w:val="19"/>
                <w:szCs w:val="19"/>
              </w:rPr>
              <w:t>7</w:t>
            </w:r>
          </w:p>
        </w:tc>
        <w:tc>
          <w:tcPr>
            <w:tcW w:w="2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43796CC" w14:textId="77777777" w:rsidR="00125068" w:rsidRDefault="0060215F">
            <w:r>
              <w:rPr>
                <w:sz w:val="19"/>
                <w:szCs w:val="19"/>
              </w:rPr>
              <w:t>GlobalExceptionHandler</w:t>
            </w:r>
          </w:p>
        </w:tc>
        <w:tc>
          <w:tcPr>
            <w:tcW w:w="5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3A0B499" w14:textId="77777777" w:rsidR="00125068" w:rsidRDefault="0060215F">
            <w:r>
              <w:rPr>
                <w:sz w:val="19"/>
                <w:szCs w:val="19"/>
              </w:rPr>
              <w:t>Convierte las excepciones en respuestas JSON 400/401/403/404/409.</w:t>
            </w:r>
          </w:p>
        </w:tc>
      </w:tr>
    </w:tbl>
    <w:p w14:paraId="735B2183" w14:textId="77777777" w:rsidR="00125068" w:rsidRDefault="0060215F">
      <w:pPr>
        <w:pStyle w:val="Ttulo2"/>
      </w:pPr>
      <w:bookmarkStart w:id="14" w:name="_Toc243371071"/>
      <w:r>
        <w:t>6.2 Arquitectura y tecnologías</w:t>
      </w:r>
      <w:bookmarkEnd w:id="14"/>
    </w:p>
    <w:p w14:paraId="0A2194FB" w14:textId="77777777" w:rsidR="00125068" w:rsidRDefault="0060215F">
      <w:pPr>
        <w:keepNext/>
        <w:spacing w:before="120" w:after="60"/>
      </w:pPr>
      <w:r>
        <w:rPr>
          <w:b/>
          <w:bCs/>
          <w:sz w:val="18"/>
          <w:szCs w:val="18"/>
        </w:rPr>
        <w:t xml:space="preserve">Tabla 5. </w:t>
      </w:r>
      <w:r>
        <w:rPr>
          <w:i/>
          <w:iCs/>
          <w:sz w:val="18"/>
          <w:szCs w:val="18"/>
        </w:rPr>
        <w:t>Capas de la solución.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800"/>
        <w:gridCol w:w="2971"/>
      </w:tblGrid>
      <w:tr w:rsidR="00125068" w14:paraId="4F3C6A17" w14:textId="77777777">
        <w:tblPrEx>
          <w:tblCellMar>
            <w:top w:w="0" w:type="dxa"/>
            <w:bottom w:w="0" w:type="dxa"/>
          </w:tblCellMar>
        </w:tblPrEx>
        <w:trPr>
          <w:tblHeader/>
        </w:trPr>
        <w:tc>
          <w:tcPr>
            <w:tcW w:w="23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455D145C" w14:textId="77777777" w:rsidR="00125068" w:rsidRDefault="0060215F">
            <w:r>
              <w:rPr>
                <w:b/>
                <w:bCs/>
                <w:color w:val="FFFFFF"/>
                <w:sz w:val="19"/>
                <w:szCs w:val="19"/>
              </w:rPr>
              <w:t>Capa / paquete</w:t>
            </w:r>
          </w:p>
        </w:tc>
        <w:tc>
          <w:tcPr>
            <w:tcW w:w="38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1EE2E996" w14:textId="77777777" w:rsidR="00125068" w:rsidRDefault="0060215F">
            <w:r>
              <w:rPr>
                <w:b/>
                <w:bCs/>
                <w:color w:val="FFFFFF"/>
                <w:sz w:val="19"/>
                <w:szCs w:val="19"/>
              </w:rPr>
              <w:t>Componentes</w:t>
            </w:r>
          </w:p>
        </w:tc>
        <w:tc>
          <w:tcPr>
            <w:tcW w:w="2971"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0227E302" w14:textId="77777777" w:rsidR="00125068" w:rsidRDefault="0060215F">
            <w:r>
              <w:rPr>
                <w:b/>
                <w:bCs/>
                <w:color w:val="FFFFFF"/>
                <w:sz w:val="19"/>
                <w:szCs w:val="19"/>
              </w:rPr>
              <w:t>Tecnología</w:t>
            </w:r>
          </w:p>
        </w:tc>
      </w:tr>
      <w:tr w:rsidR="00125068" w14:paraId="3BA54F03" w14:textId="77777777">
        <w:tblPrEx>
          <w:tblCellMar>
            <w:top w:w="0" w:type="dxa"/>
            <w:bottom w:w="0" w:type="dxa"/>
          </w:tblCellMar>
        </w:tblPrEx>
        <w:tc>
          <w:tcPr>
            <w:tcW w:w="23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BBECE32" w14:textId="77777777" w:rsidR="00125068" w:rsidRDefault="0060215F">
            <w:r>
              <w:rPr>
                <w:sz w:val="19"/>
                <w:szCs w:val="19"/>
              </w:rPr>
              <w:t>Seguridad (security)</w:t>
            </w:r>
          </w:p>
        </w:tc>
        <w:tc>
          <w:tcPr>
            <w:tcW w:w="3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1F93CD7" w14:textId="77777777" w:rsidR="00125068" w:rsidRDefault="0060215F">
            <w:r>
              <w:rPr>
                <w:sz w:val="19"/>
                <w:szCs w:val="19"/>
              </w:rPr>
              <w:t>SecurityConfig, JwtService, JwtAuthenticationFilter, UsuarioDetailsService</w:t>
            </w:r>
          </w:p>
        </w:tc>
        <w:tc>
          <w:tcPr>
            <w:tcW w:w="29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19FD46F" w14:textId="77777777" w:rsidR="00125068" w:rsidRDefault="0060215F">
            <w:r>
              <w:rPr>
                <w:sz w:val="19"/>
                <w:szCs w:val="19"/>
              </w:rPr>
              <w:t>Spring Security 6, BCryptPasswordEncoder, JJWT 0.12</w:t>
            </w:r>
          </w:p>
        </w:tc>
      </w:tr>
      <w:tr w:rsidR="00125068" w14:paraId="771AF4EC" w14:textId="77777777">
        <w:tblPrEx>
          <w:tblCellMar>
            <w:top w:w="0" w:type="dxa"/>
            <w:bottom w:w="0" w:type="dxa"/>
          </w:tblCellMar>
        </w:tblPrEx>
        <w:tc>
          <w:tcPr>
            <w:tcW w:w="23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FD4F1C4" w14:textId="77777777" w:rsidR="00125068" w:rsidRDefault="0060215F">
            <w:r>
              <w:rPr>
                <w:sz w:val="19"/>
                <w:szCs w:val="19"/>
              </w:rPr>
              <w:t>Presentación REST (controller)</w:t>
            </w:r>
          </w:p>
        </w:tc>
        <w:tc>
          <w:tcPr>
            <w:tcW w:w="3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74BD794" w14:textId="77777777" w:rsidR="00125068" w:rsidRDefault="0060215F">
            <w:r>
              <w:rPr>
                <w:sz w:val="19"/>
                <w:szCs w:val="19"/>
              </w:rPr>
              <w:t>Auth, Cliente, Vehiculo, Contrato, Pago, Mantenimiento, Usuario</w:t>
            </w:r>
          </w:p>
        </w:tc>
        <w:tc>
          <w:tcPr>
            <w:tcW w:w="29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39A0767" w14:textId="77777777" w:rsidR="00125068" w:rsidRDefault="0060215F">
            <w:r>
              <w:rPr>
                <w:sz w:val="19"/>
                <w:szCs w:val="19"/>
              </w:rPr>
              <w:t>Spring MVC (@RestController), springdoc-openapi</w:t>
            </w:r>
          </w:p>
        </w:tc>
      </w:tr>
      <w:tr w:rsidR="00125068" w14:paraId="3D63AD8F" w14:textId="77777777">
        <w:tblPrEx>
          <w:tblCellMar>
            <w:top w:w="0" w:type="dxa"/>
            <w:bottom w:w="0" w:type="dxa"/>
          </w:tblCellMar>
        </w:tblPrEx>
        <w:tc>
          <w:tcPr>
            <w:tcW w:w="23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0330156" w14:textId="77777777" w:rsidR="00125068" w:rsidRDefault="0060215F">
            <w:r>
              <w:rPr>
                <w:sz w:val="19"/>
                <w:szCs w:val="19"/>
              </w:rPr>
              <w:t>Transferencia (dto)</w:t>
            </w:r>
          </w:p>
        </w:tc>
        <w:tc>
          <w:tcPr>
            <w:tcW w:w="3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FC726F9" w14:textId="77777777" w:rsidR="00125068" w:rsidRDefault="0060215F">
            <w:r>
              <w:rPr>
                <w:sz w:val="19"/>
                <w:szCs w:val="19"/>
              </w:rPr>
              <w:t>Request/Response por recurso, ApiError</w:t>
            </w:r>
          </w:p>
        </w:tc>
        <w:tc>
          <w:tcPr>
            <w:tcW w:w="29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62ED30F" w14:textId="77777777" w:rsidR="00125068" w:rsidRDefault="0060215F">
            <w:r>
              <w:rPr>
                <w:sz w:val="19"/>
                <w:szCs w:val="19"/>
              </w:rPr>
              <w:t>Bean Validation (Jakarta), Lombok @Data @Builder</w:t>
            </w:r>
          </w:p>
        </w:tc>
      </w:tr>
      <w:tr w:rsidR="00125068" w14:paraId="064FBEDE" w14:textId="77777777">
        <w:tblPrEx>
          <w:tblCellMar>
            <w:top w:w="0" w:type="dxa"/>
            <w:bottom w:w="0" w:type="dxa"/>
          </w:tblCellMar>
        </w:tblPrEx>
        <w:tc>
          <w:tcPr>
            <w:tcW w:w="23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40608E3" w14:textId="77777777" w:rsidR="00125068" w:rsidRDefault="0060215F">
            <w:r>
              <w:rPr>
                <w:sz w:val="19"/>
                <w:szCs w:val="19"/>
              </w:rPr>
              <w:t>Negocio (service)</w:t>
            </w:r>
          </w:p>
        </w:tc>
        <w:tc>
          <w:tcPr>
            <w:tcW w:w="3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68FC04F" w14:textId="77777777" w:rsidR="00125068" w:rsidRDefault="0060215F">
            <w:r>
              <w:rPr>
                <w:sz w:val="19"/>
                <w:szCs w:val="19"/>
              </w:rPr>
              <w:t>Interfaces + implementaciones, CalculadoraContrato</w:t>
            </w:r>
          </w:p>
        </w:tc>
        <w:tc>
          <w:tcPr>
            <w:tcW w:w="29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3D17A5B" w14:textId="77777777" w:rsidR="00125068" w:rsidRDefault="0060215F">
            <w:r>
              <w:rPr>
                <w:sz w:val="19"/>
                <w:szCs w:val="19"/>
              </w:rPr>
              <w:t>Spring @Service, @Transactional</w:t>
            </w:r>
          </w:p>
        </w:tc>
      </w:tr>
      <w:tr w:rsidR="00125068" w14:paraId="3906B982" w14:textId="77777777">
        <w:tblPrEx>
          <w:tblCellMar>
            <w:top w:w="0" w:type="dxa"/>
            <w:bottom w:w="0" w:type="dxa"/>
          </w:tblCellMar>
        </w:tblPrEx>
        <w:tc>
          <w:tcPr>
            <w:tcW w:w="23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C59FAE7" w14:textId="77777777" w:rsidR="00125068" w:rsidRDefault="0060215F">
            <w:r>
              <w:rPr>
                <w:sz w:val="19"/>
                <w:szCs w:val="19"/>
              </w:rPr>
              <w:t>Acceso a datos (repository)</w:t>
            </w:r>
          </w:p>
        </w:tc>
        <w:tc>
          <w:tcPr>
            <w:tcW w:w="3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2FB48DB" w14:textId="77777777" w:rsidR="00125068" w:rsidRDefault="0060215F">
            <w:r>
              <w:rPr>
                <w:sz w:val="19"/>
                <w:szCs w:val="19"/>
              </w:rPr>
              <w:t>6 repositorios con consultas derivadas, JPQL y @EntityGraph</w:t>
            </w:r>
          </w:p>
        </w:tc>
        <w:tc>
          <w:tcPr>
            <w:tcW w:w="29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D26EAB3" w14:textId="77777777" w:rsidR="00125068" w:rsidRDefault="0060215F">
            <w:r>
              <w:rPr>
                <w:sz w:val="19"/>
                <w:szCs w:val="19"/>
              </w:rPr>
              <w:t>Spring Data JPA, Hibernate 6</w:t>
            </w:r>
          </w:p>
        </w:tc>
      </w:tr>
      <w:tr w:rsidR="00125068" w14:paraId="271BDA57" w14:textId="77777777">
        <w:tblPrEx>
          <w:tblCellMar>
            <w:top w:w="0" w:type="dxa"/>
            <w:bottom w:w="0" w:type="dxa"/>
          </w:tblCellMar>
        </w:tblPrEx>
        <w:tc>
          <w:tcPr>
            <w:tcW w:w="23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20779F5" w14:textId="77777777" w:rsidR="00125068" w:rsidRDefault="0060215F">
            <w:r>
              <w:rPr>
                <w:sz w:val="19"/>
                <w:szCs w:val="19"/>
              </w:rPr>
              <w:t>Dominio (entity)</w:t>
            </w:r>
          </w:p>
        </w:tc>
        <w:tc>
          <w:tcPr>
            <w:tcW w:w="3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3DE7BA8" w14:textId="77777777" w:rsidR="00125068" w:rsidRDefault="0060215F">
            <w:r>
              <w:rPr>
                <w:sz w:val="19"/>
                <w:szCs w:val="19"/>
              </w:rPr>
              <w:t>Usuario, Cliente, Vehiculo, Contrato, Pago, Mantenimiento + enums</w:t>
            </w:r>
          </w:p>
        </w:tc>
        <w:tc>
          <w:tcPr>
            <w:tcW w:w="29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93A92BC" w14:textId="77777777" w:rsidR="00125068" w:rsidRDefault="0060215F">
            <w:r>
              <w:rPr>
                <w:sz w:val="19"/>
                <w:szCs w:val="19"/>
              </w:rPr>
              <w:t>JPA, Lombok @Getter @Setter @Builder</w:t>
            </w:r>
          </w:p>
        </w:tc>
      </w:tr>
      <w:tr w:rsidR="00125068" w14:paraId="1F826535" w14:textId="77777777">
        <w:tblPrEx>
          <w:tblCellMar>
            <w:top w:w="0" w:type="dxa"/>
            <w:bottom w:w="0" w:type="dxa"/>
          </w:tblCellMar>
        </w:tblPrEx>
        <w:tc>
          <w:tcPr>
            <w:tcW w:w="23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293FD3D" w14:textId="77777777" w:rsidR="00125068" w:rsidRDefault="0060215F">
            <w:r>
              <w:rPr>
                <w:sz w:val="19"/>
                <w:szCs w:val="19"/>
              </w:rPr>
              <w:t>Persistencia</w:t>
            </w:r>
          </w:p>
        </w:tc>
        <w:tc>
          <w:tcPr>
            <w:tcW w:w="3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26711DC" w14:textId="77777777" w:rsidR="00125068" w:rsidRDefault="0060215F">
            <w:r>
              <w:rPr>
                <w:sz w:val="19"/>
                <w:szCs w:val="19"/>
              </w:rPr>
              <w:t>Base de datos chd_rental</w:t>
            </w:r>
          </w:p>
        </w:tc>
        <w:tc>
          <w:tcPr>
            <w:tcW w:w="29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724F2C6" w14:textId="77777777" w:rsidR="00125068" w:rsidRDefault="0060215F">
            <w:r>
              <w:rPr>
                <w:sz w:val="19"/>
                <w:szCs w:val="19"/>
              </w:rPr>
              <w:t>PostgreSQL 16 (H2 para pruebas)</w:t>
            </w:r>
          </w:p>
        </w:tc>
      </w:tr>
      <w:tr w:rsidR="00125068" w14:paraId="01533281" w14:textId="77777777">
        <w:tblPrEx>
          <w:tblCellMar>
            <w:top w:w="0" w:type="dxa"/>
            <w:bottom w:w="0" w:type="dxa"/>
          </w:tblCellMar>
        </w:tblPrEx>
        <w:tc>
          <w:tcPr>
            <w:tcW w:w="23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8715C79" w14:textId="77777777" w:rsidR="00125068" w:rsidRDefault="0060215F">
            <w:r>
              <w:rPr>
                <w:sz w:val="19"/>
                <w:szCs w:val="19"/>
              </w:rPr>
              <w:t>Nube</w:t>
            </w:r>
          </w:p>
        </w:tc>
        <w:tc>
          <w:tcPr>
            <w:tcW w:w="3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FF56CF7" w14:textId="77777777" w:rsidR="00125068" w:rsidRDefault="0060215F">
            <w:r>
              <w:rPr>
                <w:sz w:val="19"/>
                <w:szCs w:val="19"/>
              </w:rPr>
              <w:t>Procfile, system.properties, app.json, Dockerfile, render.yaml</w:t>
            </w:r>
          </w:p>
        </w:tc>
        <w:tc>
          <w:tcPr>
            <w:tcW w:w="29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56225DB" w14:textId="77777777" w:rsidR="00125068" w:rsidRDefault="0060215F">
            <w:r>
              <w:rPr>
                <w:sz w:val="19"/>
                <w:szCs w:val="19"/>
              </w:rPr>
              <w:t>Heroku (Java buildpack) / Render (Docker)</w:t>
            </w:r>
          </w:p>
        </w:tc>
      </w:tr>
    </w:tbl>
    <w:p w14:paraId="6FC54093" w14:textId="77777777" w:rsidR="00125068" w:rsidRDefault="0060215F">
      <w:pPr>
        <w:pStyle w:val="Ttulo2"/>
      </w:pPr>
      <w:bookmarkStart w:id="15" w:name="_Toc243371072"/>
      <w:r>
        <w:t>6.3 Seguridad: login con BCrypt, JWT y roles</w:t>
      </w:r>
      <w:bookmarkEnd w:id="15"/>
    </w:p>
    <w:p w14:paraId="7D4B2CB4" w14:textId="77777777" w:rsidR="00125068" w:rsidRDefault="0060215F">
      <w:pPr>
        <w:spacing w:after="120"/>
        <w:jc w:val="both"/>
      </w:pPr>
      <w:r>
        <w:t>Las contraseñas se almacenan con BCryptPasswordEncoder (factor de costo 10). BCrypt agrega una sal aleatoria por usuario y es deliberadamente lento, por lo que dos usuarios con la misma clave tienen hashes distintos y los ataques de fuerza bruta se vuelven costosos</w:t>
      </w:r>
      <w:r>
        <w:rPr>
          <w:rStyle w:val="Refdenotaalpie"/>
        </w:rPr>
        <w:footnoteReference w:id="8"/>
      </w:r>
      <w:r>
        <w:t>. El hash nunca se devuelve en las respuestas: los DTO de usuario lo excluyen. Ante credenciales incorrectas se responde siempre con el mismo mensaje, sin revelar si el email existe.</w:t>
      </w:r>
    </w:p>
    <w:p w14:paraId="47FEF0F2" w14:textId="77777777" w:rsidR="00125068" w:rsidRDefault="0060215F">
      <w:pPr>
        <w:keepNext/>
        <w:spacing w:before="120" w:after="60"/>
      </w:pPr>
      <w:r>
        <w:rPr>
          <w:b/>
          <w:bCs/>
          <w:sz w:val="18"/>
          <w:szCs w:val="18"/>
        </w:rPr>
        <w:t xml:space="preserve">Tabla 6. </w:t>
      </w:r>
      <w:r>
        <w:rPr>
          <w:i/>
          <w:iCs/>
          <w:sz w:val="18"/>
          <w:szCs w:val="18"/>
        </w:rPr>
        <w:t>Permisos por rol.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300"/>
        <w:gridCol w:w="2400"/>
        <w:gridCol w:w="1500"/>
        <w:gridCol w:w="2071"/>
      </w:tblGrid>
      <w:tr w:rsidR="00125068" w14:paraId="0C9C3D6C" w14:textId="77777777">
        <w:tblPrEx>
          <w:tblCellMar>
            <w:top w:w="0" w:type="dxa"/>
            <w:bottom w:w="0" w:type="dxa"/>
          </w:tblCellMar>
        </w:tblPrEx>
        <w:trPr>
          <w:tblHeader/>
        </w:trPr>
        <w:tc>
          <w:tcPr>
            <w:tcW w:w="18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1A6E61FD" w14:textId="77777777" w:rsidR="00125068" w:rsidRDefault="0060215F">
            <w:r>
              <w:rPr>
                <w:b/>
                <w:bCs/>
                <w:color w:val="FFFFFF"/>
                <w:sz w:val="19"/>
                <w:szCs w:val="19"/>
              </w:rPr>
              <w:t>Rol</w:t>
            </w:r>
          </w:p>
        </w:tc>
        <w:tc>
          <w:tcPr>
            <w:tcW w:w="13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17B1D3DF" w14:textId="77777777" w:rsidR="00125068" w:rsidRDefault="0060215F">
            <w:r>
              <w:rPr>
                <w:b/>
                <w:bCs/>
                <w:color w:val="FFFFFF"/>
                <w:sz w:val="19"/>
                <w:szCs w:val="19"/>
              </w:rPr>
              <w:t>GET</w:t>
            </w:r>
          </w:p>
        </w:tc>
        <w:tc>
          <w:tcPr>
            <w:tcW w:w="24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1C19C4E4" w14:textId="77777777" w:rsidR="00125068" w:rsidRDefault="0060215F">
            <w:r>
              <w:rPr>
                <w:b/>
                <w:bCs/>
                <w:color w:val="FFFFFF"/>
                <w:sz w:val="19"/>
                <w:szCs w:val="19"/>
              </w:rPr>
              <w:t>POST / PUT</w:t>
            </w:r>
          </w:p>
        </w:tc>
        <w:tc>
          <w:tcPr>
            <w:tcW w:w="15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23A31F1E" w14:textId="77777777" w:rsidR="00125068" w:rsidRDefault="0060215F">
            <w:r>
              <w:rPr>
                <w:b/>
                <w:bCs/>
                <w:color w:val="FFFFFF"/>
                <w:sz w:val="19"/>
                <w:szCs w:val="19"/>
              </w:rPr>
              <w:t>DELETE</w:t>
            </w:r>
          </w:p>
        </w:tc>
        <w:tc>
          <w:tcPr>
            <w:tcW w:w="2071"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43ED95E5" w14:textId="77777777" w:rsidR="00125068" w:rsidRDefault="0060215F">
            <w:r>
              <w:rPr>
                <w:b/>
                <w:bCs/>
                <w:color w:val="FFFFFF"/>
                <w:sz w:val="19"/>
                <w:szCs w:val="19"/>
              </w:rPr>
              <w:t>/api/usuarios</w:t>
            </w:r>
          </w:p>
        </w:tc>
      </w:tr>
      <w:tr w:rsidR="00125068" w14:paraId="07A90F35" w14:textId="77777777">
        <w:tblPrEx>
          <w:tblCellMar>
            <w:top w:w="0" w:type="dxa"/>
            <w:bottom w:w="0" w:type="dxa"/>
          </w:tblCellMar>
        </w:tblPrEx>
        <w:tc>
          <w:tcPr>
            <w:tcW w:w="1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0ED19CC" w14:textId="77777777" w:rsidR="00125068" w:rsidRDefault="0060215F">
            <w:r>
              <w:rPr>
                <w:sz w:val="19"/>
                <w:szCs w:val="19"/>
              </w:rPr>
              <w:t>ADMIN</w:t>
            </w:r>
          </w:p>
        </w:tc>
        <w:tc>
          <w:tcPr>
            <w:tcW w:w="13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3037E7B" w14:textId="77777777" w:rsidR="00125068" w:rsidRDefault="0060215F">
            <w:r>
              <w:rPr>
                <w:sz w:val="19"/>
                <w:szCs w:val="19"/>
              </w:rPr>
              <w:t>Sí</w:t>
            </w:r>
          </w:p>
        </w:tc>
        <w:tc>
          <w:tcPr>
            <w:tcW w:w="24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817E038" w14:textId="77777777" w:rsidR="00125068" w:rsidRDefault="0060215F">
            <w:r>
              <w:rPr>
                <w:sz w:val="19"/>
                <w:szCs w:val="19"/>
              </w:rPr>
              <w:t>Sí</w:t>
            </w:r>
          </w:p>
        </w:tc>
        <w:tc>
          <w:tcPr>
            <w:tcW w:w="1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7018C48" w14:textId="77777777" w:rsidR="00125068" w:rsidRDefault="0060215F">
            <w:r>
              <w:rPr>
                <w:sz w:val="19"/>
                <w:szCs w:val="19"/>
              </w:rPr>
              <w:t>Sí</w:t>
            </w:r>
          </w:p>
        </w:tc>
        <w:tc>
          <w:tcPr>
            <w:tcW w:w="20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16F58A8" w14:textId="77777777" w:rsidR="00125068" w:rsidRDefault="0060215F">
            <w:r>
              <w:rPr>
                <w:sz w:val="19"/>
                <w:szCs w:val="19"/>
              </w:rPr>
              <w:t>Sí</w:t>
            </w:r>
          </w:p>
        </w:tc>
      </w:tr>
      <w:tr w:rsidR="00125068" w14:paraId="2B3C0DE6" w14:textId="77777777">
        <w:tblPrEx>
          <w:tblCellMar>
            <w:top w:w="0" w:type="dxa"/>
            <w:bottom w:w="0" w:type="dxa"/>
          </w:tblCellMar>
        </w:tblPrEx>
        <w:tc>
          <w:tcPr>
            <w:tcW w:w="1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BB9267D" w14:textId="77777777" w:rsidR="00125068" w:rsidRDefault="0060215F">
            <w:r>
              <w:rPr>
                <w:sz w:val="19"/>
                <w:szCs w:val="19"/>
              </w:rPr>
              <w:t>OPERADOR</w:t>
            </w:r>
          </w:p>
        </w:tc>
        <w:tc>
          <w:tcPr>
            <w:tcW w:w="13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9067922" w14:textId="77777777" w:rsidR="00125068" w:rsidRDefault="0060215F">
            <w:r>
              <w:rPr>
                <w:sz w:val="19"/>
                <w:szCs w:val="19"/>
              </w:rPr>
              <w:t>Sí</w:t>
            </w:r>
          </w:p>
        </w:tc>
        <w:tc>
          <w:tcPr>
            <w:tcW w:w="24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861BA3C" w14:textId="77777777" w:rsidR="00125068" w:rsidRDefault="0060215F">
            <w:r>
              <w:rPr>
                <w:sz w:val="19"/>
                <w:szCs w:val="19"/>
              </w:rPr>
              <w:t>Sí (excepto pagos)</w:t>
            </w:r>
          </w:p>
        </w:tc>
        <w:tc>
          <w:tcPr>
            <w:tcW w:w="1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8326212" w14:textId="77777777" w:rsidR="00125068" w:rsidRDefault="0060215F">
            <w:r>
              <w:rPr>
                <w:sz w:val="19"/>
                <w:szCs w:val="19"/>
              </w:rPr>
              <w:t>No</w:t>
            </w:r>
          </w:p>
        </w:tc>
        <w:tc>
          <w:tcPr>
            <w:tcW w:w="20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FE910F2" w14:textId="77777777" w:rsidR="00125068" w:rsidRDefault="0060215F">
            <w:r>
              <w:rPr>
                <w:sz w:val="19"/>
                <w:szCs w:val="19"/>
              </w:rPr>
              <w:t>No</w:t>
            </w:r>
          </w:p>
        </w:tc>
      </w:tr>
      <w:tr w:rsidR="00125068" w14:paraId="172B7C40" w14:textId="77777777">
        <w:tblPrEx>
          <w:tblCellMar>
            <w:top w:w="0" w:type="dxa"/>
            <w:bottom w:w="0" w:type="dxa"/>
          </w:tblCellMar>
        </w:tblPrEx>
        <w:tc>
          <w:tcPr>
            <w:tcW w:w="1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9EDFF4E" w14:textId="77777777" w:rsidR="00125068" w:rsidRDefault="0060215F">
            <w:r>
              <w:rPr>
                <w:sz w:val="19"/>
                <w:szCs w:val="19"/>
              </w:rPr>
              <w:t>PAGOS</w:t>
            </w:r>
          </w:p>
        </w:tc>
        <w:tc>
          <w:tcPr>
            <w:tcW w:w="13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A682980" w14:textId="77777777" w:rsidR="00125068" w:rsidRDefault="0060215F">
            <w:r>
              <w:rPr>
                <w:sz w:val="19"/>
                <w:szCs w:val="19"/>
              </w:rPr>
              <w:t>Sí</w:t>
            </w:r>
          </w:p>
        </w:tc>
        <w:tc>
          <w:tcPr>
            <w:tcW w:w="24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90D0F5C" w14:textId="77777777" w:rsidR="00125068" w:rsidRDefault="0060215F">
            <w:r>
              <w:rPr>
                <w:sz w:val="19"/>
                <w:szCs w:val="19"/>
              </w:rPr>
              <w:t>Sí</w:t>
            </w:r>
          </w:p>
        </w:tc>
        <w:tc>
          <w:tcPr>
            <w:tcW w:w="1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512F9A3" w14:textId="77777777" w:rsidR="00125068" w:rsidRDefault="0060215F">
            <w:r>
              <w:rPr>
                <w:sz w:val="19"/>
                <w:szCs w:val="19"/>
              </w:rPr>
              <w:t>No</w:t>
            </w:r>
          </w:p>
        </w:tc>
        <w:tc>
          <w:tcPr>
            <w:tcW w:w="20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3FFCB6A" w14:textId="77777777" w:rsidR="00125068" w:rsidRDefault="0060215F">
            <w:r>
              <w:rPr>
                <w:sz w:val="19"/>
                <w:szCs w:val="19"/>
              </w:rPr>
              <w:t>No</w:t>
            </w:r>
          </w:p>
        </w:tc>
      </w:tr>
      <w:tr w:rsidR="00125068" w14:paraId="0CCCB5FF" w14:textId="77777777">
        <w:tblPrEx>
          <w:tblCellMar>
            <w:top w:w="0" w:type="dxa"/>
            <w:bottom w:w="0" w:type="dxa"/>
          </w:tblCellMar>
        </w:tblPrEx>
        <w:tc>
          <w:tcPr>
            <w:tcW w:w="1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A4A5573" w14:textId="77777777" w:rsidR="00125068" w:rsidRDefault="0060215F">
            <w:r>
              <w:rPr>
                <w:sz w:val="19"/>
                <w:szCs w:val="19"/>
              </w:rPr>
              <w:t>GERENCIA</w:t>
            </w:r>
          </w:p>
        </w:tc>
        <w:tc>
          <w:tcPr>
            <w:tcW w:w="13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0BD1172" w14:textId="77777777" w:rsidR="00125068" w:rsidRDefault="0060215F">
            <w:r>
              <w:rPr>
                <w:sz w:val="19"/>
                <w:szCs w:val="19"/>
              </w:rPr>
              <w:t>Sí</w:t>
            </w:r>
          </w:p>
        </w:tc>
        <w:tc>
          <w:tcPr>
            <w:tcW w:w="24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052EED9" w14:textId="77777777" w:rsidR="00125068" w:rsidRDefault="0060215F">
            <w:r>
              <w:rPr>
                <w:sz w:val="19"/>
                <w:szCs w:val="19"/>
              </w:rPr>
              <w:t>No (solo lectura)</w:t>
            </w:r>
          </w:p>
        </w:tc>
        <w:tc>
          <w:tcPr>
            <w:tcW w:w="1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8A1C9A8" w14:textId="77777777" w:rsidR="00125068" w:rsidRDefault="0060215F">
            <w:r>
              <w:rPr>
                <w:sz w:val="19"/>
                <w:szCs w:val="19"/>
              </w:rPr>
              <w:t>No</w:t>
            </w:r>
          </w:p>
        </w:tc>
        <w:tc>
          <w:tcPr>
            <w:tcW w:w="20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1C20F2C" w14:textId="77777777" w:rsidR="00125068" w:rsidRDefault="0060215F">
            <w:r>
              <w:rPr>
                <w:sz w:val="19"/>
                <w:szCs w:val="19"/>
              </w:rPr>
              <w:t>No</w:t>
            </w:r>
          </w:p>
        </w:tc>
      </w:tr>
    </w:tbl>
    <w:p w14:paraId="246EB528" w14:textId="77777777" w:rsidR="00125068" w:rsidRDefault="0060215F">
      <w:pPr>
        <w:pStyle w:val="Ttulo2"/>
      </w:pPr>
      <w:bookmarkStart w:id="16" w:name="_Toc243371073"/>
      <w:r>
        <w:t>6.4 Catálogo de servicios web REST</w:t>
      </w:r>
      <w:bookmarkEnd w:id="16"/>
    </w:p>
    <w:p w14:paraId="46288EDF" w14:textId="77777777" w:rsidR="00125068" w:rsidRDefault="0060215F">
      <w:pPr>
        <w:spacing w:after="120"/>
        <w:jc w:val="both"/>
      </w:pPr>
      <w:r>
        <w:t>Cada uno de los seis recursos (clientes, vehiculos, contratos, pagos, mantenimientos y usuarios) expone las cinco operaciones de la tabla, lo que da 30 servicios CRUD más los 2 de autenticación. Toda la información se almacena en PostgreSQL.</w:t>
      </w:r>
    </w:p>
    <w:p w14:paraId="1CFDD951" w14:textId="77777777" w:rsidR="00125068" w:rsidRDefault="0060215F">
      <w:pPr>
        <w:keepNext/>
        <w:spacing w:before="120" w:after="60"/>
      </w:pPr>
      <w:r>
        <w:rPr>
          <w:b/>
          <w:bCs/>
          <w:sz w:val="18"/>
          <w:szCs w:val="18"/>
        </w:rPr>
        <w:t xml:space="preserve">Tabla 7. </w:t>
      </w:r>
      <w:r>
        <w:rPr>
          <w:i/>
          <w:iCs/>
          <w:sz w:val="18"/>
          <w:szCs w:val="18"/>
        </w:rPr>
        <w:t>Servicios expuestos.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3671"/>
        <w:gridCol w:w="2000"/>
      </w:tblGrid>
      <w:tr w:rsidR="00125068" w14:paraId="7263B8ED" w14:textId="77777777">
        <w:tblPrEx>
          <w:tblCellMar>
            <w:top w:w="0" w:type="dxa"/>
            <w:bottom w:w="0" w:type="dxa"/>
          </w:tblCellMar>
        </w:tblPrEx>
        <w:trPr>
          <w:tblHeader/>
        </w:trPr>
        <w:tc>
          <w:tcPr>
            <w:tcW w:w="10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5186C18E" w14:textId="77777777" w:rsidR="00125068" w:rsidRDefault="0060215F">
            <w:r>
              <w:rPr>
                <w:b/>
                <w:bCs/>
                <w:color w:val="FFFFFF"/>
                <w:sz w:val="19"/>
                <w:szCs w:val="19"/>
              </w:rPr>
              <w:t>Método</w:t>
            </w:r>
          </w:p>
        </w:tc>
        <w:tc>
          <w:tcPr>
            <w:tcW w:w="24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39BC4937" w14:textId="77777777" w:rsidR="00125068" w:rsidRDefault="0060215F">
            <w:r>
              <w:rPr>
                <w:b/>
                <w:bCs/>
                <w:color w:val="FFFFFF"/>
                <w:sz w:val="19"/>
                <w:szCs w:val="19"/>
              </w:rPr>
              <w:t>Ruta</w:t>
            </w:r>
          </w:p>
        </w:tc>
        <w:tc>
          <w:tcPr>
            <w:tcW w:w="3671"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07519AA6" w14:textId="77777777" w:rsidR="00125068" w:rsidRDefault="0060215F">
            <w:r>
              <w:rPr>
                <w:b/>
                <w:bCs/>
                <w:color w:val="FFFFFF"/>
                <w:sz w:val="19"/>
                <w:szCs w:val="19"/>
              </w:rPr>
              <w:t>Descripción</w:t>
            </w:r>
          </w:p>
        </w:tc>
        <w:tc>
          <w:tcPr>
            <w:tcW w:w="20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60A699B6" w14:textId="77777777" w:rsidR="00125068" w:rsidRDefault="0060215F">
            <w:r>
              <w:rPr>
                <w:b/>
                <w:bCs/>
                <w:color w:val="FFFFFF"/>
                <w:sz w:val="19"/>
                <w:szCs w:val="19"/>
              </w:rPr>
              <w:t>Rol</w:t>
            </w:r>
          </w:p>
        </w:tc>
      </w:tr>
      <w:tr w:rsidR="00125068" w14:paraId="1ED2FBF5" w14:textId="77777777">
        <w:tblPrEx>
          <w:tblCellMar>
            <w:top w:w="0" w:type="dxa"/>
            <w:bottom w:w="0" w:type="dxa"/>
          </w:tblCellMar>
        </w:tblPrEx>
        <w:tc>
          <w:tcPr>
            <w:tcW w:w="1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6BA45D2" w14:textId="77777777" w:rsidR="00125068" w:rsidRDefault="0060215F">
            <w:r>
              <w:rPr>
                <w:sz w:val="19"/>
                <w:szCs w:val="19"/>
              </w:rPr>
              <w:t>POST</w:t>
            </w:r>
          </w:p>
        </w:tc>
        <w:tc>
          <w:tcPr>
            <w:tcW w:w="24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3156E84" w14:textId="77777777" w:rsidR="00125068" w:rsidRDefault="0060215F">
            <w:r>
              <w:rPr>
                <w:sz w:val="19"/>
                <w:szCs w:val="19"/>
              </w:rPr>
              <w:t>/api/auth/login</w:t>
            </w:r>
          </w:p>
        </w:tc>
        <w:tc>
          <w:tcPr>
            <w:tcW w:w="36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83DA714" w14:textId="77777777" w:rsidR="00125068" w:rsidRDefault="0060215F">
            <w:r>
              <w:rPr>
                <w:sz w:val="19"/>
                <w:szCs w:val="19"/>
              </w:rPr>
              <w:t>Login: valida email y contraseña (BCrypt) y devuelve JWT</w:t>
            </w:r>
          </w:p>
        </w:tc>
        <w:tc>
          <w:tcPr>
            <w:tcW w:w="2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03F7E0A" w14:textId="77777777" w:rsidR="00125068" w:rsidRDefault="0060215F">
            <w:r>
              <w:rPr>
                <w:sz w:val="19"/>
                <w:szCs w:val="19"/>
              </w:rPr>
              <w:t>Público</w:t>
            </w:r>
          </w:p>
        </w:tc>
      </w:tr>
      <w:tr w:rsidR="00125068" w14:paraId="7B0F394D" w14:textId="77777777">
        <w:tblPrEx>
          <w:tblCellMar>
            <w:top w:w="0" w:type="dxa"/>
            <w:bottom w:w="0" w:type="dxa"/>
          </w:tblCellMar>
        </w:tblPrEx>
        <w:tc>
          <w:tcPr>
            <w:tcW w:w="1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F18B3EF" w14:textId="77777777" w:rsidR="00125068" w:rsidRDefault="0060215F">
            <w:r>
              <w:rPr>
                <w:sz w:val="19"/>
                <w:szCs w:val="19"/>
              </w:rPr>
              <w:t>GET</w:t>
            </w:r>
          </w:p>
        </w:tc>
        <w:tc>
          <w:tcPr>
            <w:tcW w:w="24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1BB9618" w14:textId="77777777" w:rsidR="00125068" w:rsidRDefault="0060215F">
            <w:r>
              <w:rPr>
                <w:sz w:val="19"/>
                <w:szCs w:val="19"/>
              </w:rPr>
              <w:t>/api/auth/me</w:t>
            </w:r>
          </w:p>
        </w:tc>
        <w:tc>
          <w:tcPr>
            <w:tcW w:w="36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479C805" w14:textId="77777777" w:rsidR="00125068" w:rsidRDefault="0060215F">
            <w:r>
              <w:rPr>
                <w:sz w:val="19"/>
                <w:szCs w:val="19"/>
              </w:rPr>
              <w:t>Datos del usuario autenticado</w:t>
            </w:r>
          </w:p>
        </w:tc>
        <w:tc>
          <w:tcPr>
            <w:tcW w:w="2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EFB5596" w14:textId="77777777" w:rsidR="00125068" w:rsidRDefault="0060215F">
            <w:r>
              <w:rPr>
                <w:sz w:val="19"/>
                <w:szCs w:val="19"/>
              </w:rPr>
              <w:t>Autenticado</w:t>
            </w:r>
          </w:p>
        </w:tc>
      </w:tr>
      <w:tr w:rsidR="00125068" w14:paraId="4ADEAAAE" w14:textId="77777777">
        <w:tblPrEx>
          <w:tblCellMar>
            <w:top w:w="0" w:type="dxa"/>
            <w:bottom w:w="0" w:type="dxa"/>
          </w:tblCellMar>
        </w:tblPrEx>
        <w:tc>
          <w:tcPr>
            <w:tcW w:w="1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21628B3" w14:textId="77777777" w:rsidR="00125068" w:rsidRDefault="0060215F">
            <w:r>
              <w:rPr>
                <w:sz w:val="19"/>
                <w:szCs w:val="19"/>
              </w:rPr>
              <w:t>GET</w:t>
            </w:r>
          </w:p>
        </w:tc>
        <w:tc>
          <w:tcPr>
            <w:tcW w:w="24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72419E4" w14:textId="77777777" w:rsidR="00125068" w:rsidRDefault="0060215F">
            <w:r>
              <w:rPr>
                <w:sz w:val="19"/>
                <w:szCs w:val="19"/>
              </w:rPr>
              <w:t>/api/{recurso}</w:t>
            </w:r>
          </w:p>
        </w:tc>
        <w:tc>
          <w:tcPr>
            <w:tcW w:w="36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F0228E1" w14:textId="77777777" w:rsidR="00125068" w:rsidRDefault="0060215F">
            <w:r>
              <w:rPr>
                <w:sz w:val="19"/>
                <w:szCs w:val="19"/>
              </w:rPr>
              <w:t>Listar (con filtros opcionales)</w:t>
            </w:r>
          </w:p>
        </w:tc>
        <w:tc>
          <w:tcPr>
            <w:tcW w:w="2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0E70CB0" w14:textId="77777777" w:rsidR="00125068" w:rsidRDefault="0060215F">
            <w:r>
              <w:rPr>
                <w:sz w:val="19"/>
                <w:szCs w:val="19"/>
              </w:rPr>
              <w:t>Autenticado</w:t>
            </w:r>
          </w:p>
        </w:tc>
      </w:tr>
      <w:tr w:rsidR="00125068" w14:paraId="5F1FAD21" w14:textId="77777777">
        <w:tblPrEx>
          <w:tblCellMar>
            <w:top w:w="0" w:type="dxa"/>
            <w:bottom w:w="0" w:type="dxa"/>
          </w:tblCellMar>
        </w:tblPrEx>
        <w:tc>
          <w:tcPr>
            <w:tcW w:w="1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B46C0E2" w14:textId="77777777" w:rsidR="00125068" w:rsidRDefault="0060215F">
            <w:r>
              <w:rPr>
                <w:sz w:val="19"/>
                <w:szCs w:val="19"/>
              </w:rPr>
              <w:t>GET</w:t>
            </w:r>
          </w:p>
        </w:tc>
        <w:tc>
          <w:tcPr>
            <w:tcW w:w="24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462789D" w14:textId="77777777" w:rsidR="00125068" w:rsidRDefault="0060215F">
            <w:r>
              <w:rPr>
                <w:sz w:val="19"/>
                <w:szCs w:val="19"/>
              </w:rPr>
              <w:t>/api/{recurso}/{id}</w:t>
            </w:r>
          </w:p>
        </w:tc>
        <w:tc>
          <w:tcPr>
            <w:tcW w:w="36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0BA0910" w14:textId="77777777" w:rsidR="00125068" w:rsidRDefault="0060215F">
            <w:r>
              <w:rPr>
                <w:sz w:val="19"/>
                <w:szCs w:val="19"/>
              </w:rPr>
              <w:t>Obtener un registro</w:t>
            </w:r>
          </w:p>
        </w:tc>
        <w:tc>
          <w:tcPr>
            <w:tcW w:w="2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BFA5F1D" w14:textId="77777777" w:rsidR="00125068" w:rsidRDefault="0060215F">
            <w:r>
              <w:rPr>
                <w:sz w:val="19"/>
                <w:szCs w:val="19"/>
              </w:rPr>
              <w:t>Autenticado</w:t>
            </w:r>
          </w:p>
        </w:tc>
      </w:tr>
      <w:tr w:rsidR="00125068" w14:paraId="42389F2C" w14:textId="77777777">
        <w:tblPrEx>
          <w:tblCellMar>
            <w:top w:w="0" w:type="dxa"/>
            <w:bottom w:w="0" w:type="dxa"/>
          </w:tblCellMar>
        </w:tblPrEx>
        <w:tc>
          <w:tcPr>
            <w:tcW w:w="1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D41C3C5" w14:textId="77777777" w:rsidR="00125068" w:rsidRDefault="0060215F">
            <w:r>
              <w:rPr>
                <w:sz w:val="19"/>
                <w:szCs w:val="19"/>
              </w:rPr>
              <w:t>POST</w:t>
            </w:r>
          </w:p>
        </w:tc>
        <w:tc>
          <w:tcPr>
            <w:tcW w:w="24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F005547" w14:textId="77777777" w:rsidR="00125068" w:rsidRDefault="0060215F">
            <w:r>
              <w:rPr>
                <w:sz w:val="19"/>
                <w:szCs w:val="19"/>
              </w:rPr>
              <w:t>/api/{recurso}</w:t>
            </w:r>
          </w:p>
        </w:tc>
        <w:tc>
          <w:tcPr>
            <w:tcW w:w="36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AD4502D" w14:textId="77777777" w:rsidR="00125068" w:rsidRDefault="0060215F">
            <w:r>
              <w:rPr>
                <w:sz w:val="19"/>
                <w:szCs w:val="19"/>
              </w:rPr>
              <w:t>Registrar → 201 Created + Location</w:t>
            </w:r>
          </w:p>
        </w:tc>
        <w:tc>
          <w:tcPr>
            <w:tcW w:w="2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E14777D" w14:textId="77777777" w:rsidR="00125068" w:rsidRDefault="0060215F">
            <w:r>
              <w:rPr>
                <w:sz w:val="19"/>
                <w:szCs w:val="19"/>
              </w:rPr>
              <w:t>ADMIN, OPERADOR, PAGOS*</w:t>
            </w:r>
          </w:p>
        </w:tc>
      </w:tr>
      <w:tr w:rsidR="00125068" w14:paraId="72BE9088" w14:textId="77777777">
        <w:tblPrEx>
          <w:tblCellMar>
            <w:top w:w="0" w:type="dxa"/>
            <w:bottom w:w="0" w:type="dxa"/>
          </w:tblCellMar>
        </w:tblPrEx>
        <w:tc>
          <w:tcPr>
            <w:tcW w:w="1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13F2DA2" w14:textId="77777777" w:rsidR="00125068" w:rsidRDefault="0060215F">
            <w:r>
              <w:rPr>
                <w:sz w:val="19"/>
                <w:szCs w:val="19"/>
              </w:rPr>
              <w:t>PUT</w:t>
            </w:r>
          </w:p>
        </w:tc>
        <w:tc>
          <w:tcPr>
            <w:tcW w:w="24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FC660BD" w14:textId="77777777" w:rsidR="00125068" w:rsidRDefault="0060215F">
            <w:r>
              <w:rPr>
                <w:sz w:val="19"/>
                <w:szCs w:val="19"/>
              </w:rPr>
              <w:t>/api/{recurso}/{id}</w:t>
            </w:r>
          </w:p>
        </w:tc>
        <w:tc>
          <w:tcPr>
            <w:tcW w:w="36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87A180A" w14:textId="77777777" w:rsidR="00125068" w:rsidRDefault="0060215F">
            <w:r>
              <w:rPr>
                <w:sz w:val="19"/>
                <w:szCs w:val="19"/>
              </w:rPr>
              <w:t>Actualizar → 200 OK</w:t>
            </w:r>
          </w:p>
        </w:tc>
        <w:tc>
          <w:tcPr>
            <w:tcW w:w="2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EF90842" w14:textId="77777777" w:rsidR="00125068" w:rsidRDefault="0060215F">
            <w:r>
              <w:rPr>
                <w:sz w:val="19"/>
                <w:szCs w:val="19"/>
              </w:rPr>
              <w:t>ADMIN, OPERADOR, PAGOS*</w:t>
            </w:r>
          </w:p>
        </w:tc>
      </w:tr>
      <w:tr w:rsidR="00125068" w14:paraId="13D55A79" w14:textId="77777777">
        <w:tblPrEx>
          <w:tblCellMar>
            <w:top w:w="0" w:type="dxa"/>
            <w:bottom w:w="0" w:type="dxa"/>
          </w:tblCellMar>
        </w:tblPrEx>
        <w:tc>
          <w:tcPr>
            <w:tcW w:w="1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3BBB954" w14:textId="77777777" w:rsidR="00125068" w:rsidRDefault="0060215F">
            <w:r>
              <w:rPr>
                <w:sz w:val="19"/>
                <w:szCs w:val="19"/>
              </w:rPr>
              <w:t>DELETE</w:t>
            </w:r>
          </w:p>
        </w:tc>
        <w:tc>
          <w:tcPr>
            <w:tcW w:w="24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3C1922D" w14:textId="77777777" w:rsidR="00125068" w:rsidRDefault="0060215F">
            <w:r>
              <w:rPr>
                <w:sz w:val="19"/>
                <w:szCs w:val="19"/>
              </w:rPr>
              <w:t>/api/{recurso}/{id}</w:t>
            </w:r>
          </w:p>
        </w:tc>
        <w:tc>
          <w:tcPr>
            <w:tcW w:w="36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41186D6" w14:textId="77777777" w:rsidR="00125068" w:rsidRDefault="0060215F">
            <w:r>
              <w:rPr>
                <w:sz w:val="19"/>
                <w:szCs w:val="19"/>
              </w:rPr>
              <w:t>Eliminar → 204 No Content</w:t>
            </w:r>
          </w:p>
        </w:tc>
        <w:tc>
          <w:tcPr>
            <w:tcW w:w="2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F6EAC50" w14:textId="77777777" w:rsidR="00125068" w:rsidRDefault="0060215F">
            <w:r>
              <w:rPr>
                <w:sz w:val="19"/>
                <w:szCs w:val="19"/>
              </w:rPr>
              <w:t>ADMIN</w:t>
            </w:r>
          </w:p>
        </w:tc>
      </w:tr>
    </w:tbl>
    <w:p w14:paraId="7AFC8C86" w14:textId="77777777" w:rsidR="00125068" w:rsidRDefault="0060215F">
      <w:pPr>
        <w:spacing w:after="120"/>
        <w:jc w:val="both"/>
      </w:pPr>
      <w:r>
        <w:rPr>
          <w:sz w:val="18"/>
          <w:szCs w:val="18"/>
        </w:rPr>
        <w:t xml:space="preserve">* En /api/pagos solo escriben ADMIN y PAGOS. /api/usuarios es exclusivo de ADMIN. Filtros disponibles: </w:t>
      </w:r>
      <w:r>
        <w:rPr>
          <w:rFonts w:ascii="Consolas" w:eastAsia="Consolas" w:hAnsi="Consolas" w:cs="Consolas"/>
          <w:sz w:val="18"/>
          <w:szCs w:val="18"/>
        </w:rPr>
        <w:t>?estado=</w:t>
      </w:r>
      <w:r>
        <w:rPr>
          <w:sz w:val="18"/>
          <w:szCs w:val="18"/>
        </w:rPr>
        <w:t xml:space="preserve"> en clientes, vehículos y contratos; </w:t>
      </w:r>
      <w:r>
        <w:rPr>
          <w:rFonts w:ascii="Consolas" w:eastAsia="Consolas" w:hAnsi="Consolas" w:cs="Consolas"/>
          <w:sz w:val="18"/>
          <w:szCs w:val="18"/>
        </w:rPr>
        <w:t>?buscar=</w:t>
      </w:r>
      <w:r>
        <w:rPr>
          <w:sz w:val="18"/>
          <w:szCs w:val="18"/>
        </w:rPr>
        <w:t xml:space="preserve"> en clientes; </w:t>
      </w:r>
      <w:r>
        <w:rPr>
          <w:rFonts w:ascii="Consolas" w:eastAsia="Consolas" w:hAnsi="Consolas" w:cs="Consolas"/>
          <w:sz w:val="18"/>
          <w:szCs w:val="18"/>
        </w:rPr>
        <w:t>?idContrato=</w:t>
      </w:r>
      <w:r>
        <w:rPr>
          <w:sz w:val="18"/>
          <w:szCs w:val="18"/>
        </w:rPr>
        <w:t xml:space="preserve"> en pagos; </w:t>
      </w:r>
      <w:r>
        <w:rPr>
          <w:rFonts w:ascii="Consolas" w:eastAsia="Consolas" w:hAnsi="Consolas" w:cs="Consolas"/>
          <w:sz w:val="18"/>
          <w:szCs w:val="18"/>
        </w:rPr>
        <w:t>?idVehiculo=</w:t>
      </w:r>
      <w:r>
        <w:rPr>
          <w:sz w:val="18"/>
          <w:szCs w:val="18"/>
        </w:rPr>
        <w:t xml:space="preserve"> en mantenimientos.</w:t>
      </w:r>
    </w:p>
    <w:p w14:paraId="45A7F634" w14:textId="77777777" w:rsidR="00125068" w:rsidRDefault="0060215F">
      <w:pPr>
        <w:keepNext/>
        <w:spacing w:before="120" w:after="60"/>
      </w:pPr>
      <w:r>
        <w:rPr>
          <w:b/>
          <w:bCs/>
          <w:sz w:val="18"/>
          <w:szCs w:val="18"/>
        </w:rPr>
        <w:t xml:space="preserve">Tabla 8. </w:t>
      </w:r>
      <w:r>
        <w:rPr>
          <w:i/>
          <w:iCs/>
          <w:sz w:val="18"/>
          <w:szCs w:val="18"/>
        </w:rPr>
        <w:t>Códigos de respuesta HTTP utilizados.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71"/>
      </w:tblGrid>
      <w:tr w:rsidR="00125068" w14:paraId="4FA29231" w14:textId="77777777">
        <w:tblPrEx>
          <w:tblCellMar>
            <w:top w:w="0" w:type="dxa"/>
            <w:bottom w:w="0" w:type="dxa"/>
          </w:tblCellMar>
        </w:tblPrEx>
        <w:trPr>
          <w:tblHeader/>
        </w:trPr>
        <w:tc>
          <w:tcPr>
            <w:tcW w:w="22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579CF6BD" w14:textId="77777777" w:rsidR="00125068" w:rsidRDefault="0060215F">
            <w:r>
              <w:rPr>
                <w:b/>
                <w:bCs/>
                <w:color w:val="FFFFFF"/>
                <w:sz w:val="19"/>
                <w:szCs w:val="19"/>
              </w:rPr>
              <w:t>Código</w:t>
            </w:r>
          </w:p>
        </w:tc>
        <w:tc>
          <w:tcPr>
            <w:tcW w:w="6871"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3BB2A64C" w14:textId="77777777" w:rsidR="00125068" w:rsidRDefault="0060215F">
            <w:r>
              <w:rPr>
                <w:b/>
                <w:bCs/>
                <w:color w:val="FFFFFF"/>
                <w:sz w:val="19"/>
                <w:szCs w:val="19"/>
              </w:rPr>
              <w:t>Significado en la API</w:t>
            </w:r>
          </w:p>
        </w:tc>
      </w:tr>
      <w:tr w:rsidR="00125068" w14:paraId="5DE8FF18" w14:textId="77777777">
        <w:tblPrEx>
          <w:tblCellMar>
            <w:top w:w="0" w:type="dxa"/>
            <w:bottom w:w="0" w:type="dxa"/>
          </w:tblCellMar>
        </w:tblPrEx>
        <w:tc>
          <w:tcPr>
            <w:tcW w:w="22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ACF40D0" w14:textId="77777777" w:rsidR="00125068" w:rsidRDefault="0060215F">
            <w:r>
              <w:rPr>
                <w:sz w:val="19"/>
                <w:szCs w:val="19"/>
              </w:rPr>
              <w:t>200 OK</w:t>
            </w:r>
          </w:p>
        </w:tc>
        <w:tc>
          <w:tcPr>
            <w:tcW w:w="68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BF62B53" w14:textId="77777777" w:rsidR="00125068" w:rsidRDefault="0060215F">
            <w:r>
              <w:rPr>
                <w:sz w:val="19"/>
                <w:szCs w:val="19"/>
              </w:rPr>
              <w:t>Consulta o actualización correcta.</w:t>
            </w:r>
          </w:p>
        </w:tc>
      </w:tr>
      <w:tr w:rsidR="00125068" w14:paraId="3C977829" w14:textId="77777777">
        <w:tblPrEx>
          <w:tblCellMar>
            <w:top w:w="0" w:type="dxa"/>
            <w:bottom w:w="0" w:type="dxa"/>
          </w:tblCellMar>
        </w:tblPrEx>
        <w:tc>
          <w:tcPr>
            <w:tcW w:w="22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E8F23F2" w14:textId="77777777" w:rsidR="00125068" w:rsidRDefault="0060215F">
            <w:r>
              <w:rPr>
                <w:sz w:val="19"/>
                <w:szCs w:val="19"/>
              </w:rPr>
              <w:t>201 Created</w:t>
            </w:r>
          </w:p>
        </w:tc>
        <w:tc>
          <w:tcPr>
            <w:tcW w:w="68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462C7CA" w14:textId="77777777" w:rsidR="00125068" w:rsidRDefault="0060215F">
            <w:r>
              <w:rPr>
                <w:sz w:val="19"/>
                <w:szCs w:val="19"/>
              </w:rPr>
              <w:t>Registro creado; incluye el encabezado Location.</w:t>
            </w:r>
          </w:p>
        </w:tc>
      </w:tr>
      <w:tr w:rsidR="00125068" w14:paraId="6E8C1C6D" w14:textId="77777777">
        <w:tblPrEx>
          <w:tblCellMar>
            <w:top w:w="0" w:type="dxa"/>
            <w:bottom w:w="0" w:type="dxa"/>
          </w:tblCellMar>
        </w:tblPrEx>
        <w:tc>
          <w:tcPr>
            <w:tcW w:w="22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9E98654" w14:textId="77777777" w:rsidR="00125068" w:rsidRDefault="0060215F">
            <w:r>
              <w:rPr>
                <w:sz w:val="19"/>
                <w:szCs w:val="19"/>
              </w:rPr>
              <w:t>204 No Content</w:t>
            </w:r>
          </w:p>
        </w:tc>
        <w:tc>
          <w:tcPr>
            <w:tcW w:w="68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ED2F84B" w14:textId="77777777" w:rsidR="00125068" w:rsidRDefault="0060215F">
            <w:r>
              <w:rPr>
                <w:sz w:val="19"/>
                <w:szCs w:val="19"/>
              </w:rPr>
              <w:t>Eliminación correcta.</w:t>
            </w:r>
          </w:p>
        </w:tc>
      </w:tr>
      <w:tr w:rsidR="00125068" w14:paraId="259E346A" w14:textId="77777777">
        <w:tblPrEx>
          <w:tblCellMar>
            <w:top w:w="0" w:type="dxa"/>
            <w:bottom w:w="0" w:type="dxa"/>
          </w:tblCellMar>
        </w:tblPrEx>
        <w:tc>
          <w:tcPr>
            <w:tcW w:w="22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02B70DF" w14:textId="77777777" w:rsidR="00125068" w:rsidRDefault="0060215F">
            <w:r>
              <w:rPr>
                <w:sz w:val="19"/>
                <w:szCs w:val="19"/>
              </w:rPr>
              <w:t>400 Bad Request</w:t>
            </w:r>
          </w:p>
        </w:tc>
        <w:tc>
          <w:tcPr>
            <w:tcW w:w="68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D95C472" w14:textId="77777777" w:rsidR="00125068" w:rsidRDefault="0060215F">
            <w:r>
              <w:rPr>
                <w:sz w:val="19"/>
                <w:szCs w:val="19"/>
              </w:rPr>
              <w:t>Datos inválidos; detalle por campo en "errores".</w:t>
            </w:r>
          </w:p>
        </w:tc>
      </w:tr>
      <w:tr w:rsidR="00125068" w14:paraId="2BA5724E" w14:textId="77777777">
        <w:tblPrEx>
          <w:tblCellMar>
            <w:top w:w="0" w:type="dxa"/>
            <w:bottom w:w="0" w:type="dxa"/>
          </w:tblCellMar>
        </w:tblPrEx>
        <w:tc>
          <w:tcPr>
            <w:tcW w:w="22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14D88AB" w14:textId="77777777" w:rsidR="00125068" w:rsidRDefault="0060215F">
            <w:r>
              <w:rPr>
                <w:sz w:val="19"/>
                <w:szCs w:val="19"/>
              </w:rPr>
              <w:t>401 Unauthorized</w:t>
            </w:r>
          </w:p>
        </w:tc>
        <w:tc>
          <w:tcPr>
            <w:tcW w:w="68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680F0DF" w14:textId="77777777" w:rsidR="00125068" w:rsidRDefault="0060215F">
            <w:r>
              <w:rPr>
                <w:sz w:val="19"/>
                <w:szCs w:val="19"/>
              </w:rPr>
              <w:t>Credenciales incorrectas, token ausente, inválido o expirado.</w:t>
            </w:r>
          </w:p>
        </w:tc>
      </w:tr>
      <w:tr w:rsidR="00125068" w14:paraId="0B3E2CF8" w14:textId="77777777">
        <w:tblPrEx>
          <w:tblCellMar>
            <w:top w:w="0" w:type="dxa"/>
            <w:bottom w:w="0" w:type="dxa"/>
          </w:tblCellMar>
        </w:tblPrEx>
        <w:tc>
          <w:tcPr>
            <w:tcW w:w="22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51EE545" w14:textId="77777777" w:rsidR="00125068" w:rsidRDefault="0060215F">
            <w:r>
              <w:rPr>
                <w:sz w:val="19"/>
                <w:szCs w:val="19"/>
              </w:rPr>
              <w:t>403 Forbidden</w:t>
            </w:r>
          </w:p>
        </w:tc>
        <w:tc>
          <w:tcPr>
            <w:tcW w:w="68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D4E2DC2" w14:textId="77777777" w:rsidR="00125068" w:rsidRDefault="0060215F">
            <w:r>
              <w:rPr>
                <w:sz w:val="19"/>
                <w:szCs w:val="19"/>
              </w:rPr>
              <w:t>El rol no tiene permiso para la operación.</w:t>
            </w:r>
          </w:p>
        </w:tc>
      </w:tr>
      <w:tr w:rsidR="00125068" w14:paraId="726D0C48" w14:textId="77777777">
        <w:tblPrEx>
          <w:tblCellMar>
            <w:top w:w="0" w:type="dxa"/>
            <w:bottom w:w="0" w:type="dxa"/>
          </w:tblCellMar>
        </w:tblPrEx>
        <w:tc>
          <w:tcPr>
            <w:tcW w:w="22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B4FD020" w14:textId="77777777" w:rsidR="00125068" w:rsidRDefault="0060215F">
            <w:r>
              <w:rPr>
                <w:sz w:val="19"/>
                <w:szCs w:val="19"/>
              </w:rPr>
              <w:t>404 Not Found</w:t>
            </w:r>
          </w:p>
        </w:tc>
        <w:tc>
          <w:tcPr>
            <w:tcW w:w="68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FF05801" w14:textId="77777777" w:rsidR="00125068" w:rsidRDefault="0060215F">
            <w:r>
              <w:rPr>
                <w:sz w:val="19"/>
                <w:szCs w:val="19"/>
              </w:rPr>
              <w:t>El recurso solicitado no existe.</w:t>
            </w:r>
          </w:p>
        </w:tc>
      </w:tr>
      <w:tr w:rsidR="00125068" w14:paraId="193FF4B9" w14:textId="77777777">
        <w:tblPrEx>
          <w:tblCellMar>
            <w:top w:w="0" w:type="dxa"/>
            <w:bottom w:w="0" w:type="dxa"/>
          </w:tblCellMar>
        </w:tblPrEx>
        <w:tc>
          <w:tcPr>
            <w:tcW w:w="22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C7D11FA" w14:textId="77777777" w:rsidR="00125068" w:rsidRDefault="0060215F">
            <w:r>
              <w:rPr>
                <w:sz w:val="19"/>
                <w:szCs w:val="19"/>
              </w:rPr>
              <w:t>409 Conflict</w:t>
            </w:r>
          </w:p>
        </w:tc>
        <w:tc>
          <w:tcPr>
            <w:tcW w:w="68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5278C58" w14:textId="77777777" w:rsidR="00125068" w:rsidRDefault="0060215F">
            <w:r>
              <w:rPr>
                <w:sz w:val="19"/>
                <w:szCs w:val="19"/>
              </w:rPr>
              <w:t>Regla de negocio: duplicado, cruce de fechas, registro con historial.</w:t>
            </w:r>
          </w:p>
        </w:tc>
      </w:tr>
    </w:tbl>
    <w:p w14:paraId="459C0E23" w14:textId="77777777" w:rsidR="00125068" w:rsidRDefault="0060215F">
      <w:pPr>
        <w:pStyle w:val="Ttulo2"/>
      </w:pPr>
      <w:bookmarkStart w:id="17" w:name="_Toc243371074"/>
      <w:r>
        <w:t>6.5 Modelo de datos</w:t>
      </w:r>
      <w:bookmarkEnd w:id="17"/>
    </w:p>
    <w:p w14:paraId="0ED71FA5" w14:textId="77777777" w:rsidR="00125068" w:rsidRDefault="0060215F">
      <w:pPr>
        <w:keepNext/>
        <w:spacing w:before="120" w:after="60"/>
      </w:pPr>
      <w:r>
        <w:rPr>
          <w:b/>
          <w:bCs/>
          <w:sz w:val="18"/>
          <w:szCs w:val="18"/>
        </w:rPr>
        <w:t xml:space="preserve">Tabla 9. </w:t>
      </w:r>
      <w:r>
        <w:rPr>
          <w:i/>
          <w:iCs/>
          <w:sz w:val="18"/>
          <w:szCs w:val="18"/>
        </w:rPr>
        <w:t>Entidades y relaciones (PostgreSQL).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3"/>
        <w:gridCol w:w="2099"/>
        <w:gridCol w:w="2688"/>
        <w:gridCol w:w="2761"/>
      </w:tblGrid>
      <w:tr w:rsidR="00125068" w14:paraId="685527DD" w14:textId="77777777">
        <w:tblPrEx>
          <w:tblCellMar>
            <w:top w:w="0" w:type="dxa"/>
            <w:bottom w:w="0" w:type="dxa"/>
          </w:tblCellMar>
        </w:tblPrEx>
        <w:trPr>
          <w:tblHeader/>
        </w:trPr>
        <w:tc>
          <w:tcPr>
            <w:tcW w:w="15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6DE5C8FE" w14:textId="77777777" w:rsidR="00125068" w:rsidRDefault="0060215F">
            <w:r>
              <w:rPr>
                <w:b/>
                <w:bCs/>
                <w:color w:val="FFFFFF"/>
                <w:sz w:val="19"/>
                <w:szCs w:val="19"/>
              </w:rPr>
              <w:t>Tabla</w:t>
            </w:r>
          </w:p>
        </w:tc>
        <w:tc>
          <w:tcPr>
            <w:tcW w:w="21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235CA020" w14:textId="77777777" w:rsidR="00125068" w:rsidRDefault="0060215F">
            <w:r>
              <w:rPr>
                <w:b/>
                <w:bCs/>
                <w:color w:val="FFFFFF"/>
                <w:sz w:val="19"/>
                <w:szCs w:val="19"/>
              </w:rPr>
              <w:t>Clave / únicos</w:t>
            </w:r>
          </w:p>
        </w:tc>
        <w:tc>
          <w:tcPr>
            <w:tcW w:w="27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3377BC2D" w14:textId="77777777" w:rsidR="00125068" w:rsidRDefault="0060215F">
            <w:r>
              <w:rPr>
                <w:b/>
                <w:bCs/>
                <w:color w:val="FFFFFF"/>
                <w:sz w:val="19"/>
                <w:szCs w:val="19"/>
              </w:rPr>
              <w:t>Relaciones</w:t>
            </w:r>
          </w:p>
        </w:tc>
        <w:tc>
          <w:tcPr>
            <w:tcW w:w="2771"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137AC7F1" w14:textId="77777777" w:rsidR="00125068" w:rsidRDefault="0060215F">
            <w:r>
              <w:rPr>
                <w:b/>
                <w:bCs/>
                <w:color w:val="FFFFFF"/>
                <w:sz w:val="19"/>
                <w:szCs w:val="19"/>
              </w:rPr>
              <w:t>Estados</w:t>
            </w:r>
          </w:p>
        </w:tc>
      </w:tr>
      <w:tr w:rsidR="00125068" w14:paraId="779B56B3" w14:textId="77777777">
        <w:tblPrEx>
          <w:tblCellMar>
            <w:top w:w="0" w:type="dxa"/>
            <w:bottom w:w="0" w:type="dxa"/>
          </w:tblCellMar>
        </w:tblPrEx>
        <w:tc>
          <w:tcPr>
            <w:tcW w:w="1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5E735C9" w14:textId="77777777" w:rsidR="00125068" w:rsidRDefault="0060215F">
            <w:r>
              <w:rPr>
                <w:sz w:val="19"/>
                <w:szCs w:val="19"/>
              </w:rPr>
              <w:t>usuarios</w:t>
            </w:r>
          </w:p>
        </w:tc>
        <w:tc>
          <w:tcPr>
            <w:tcW w:w="21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2071419" w14:textId="77777777" w:rsidR="00125068" w:rsidRDefault="0060215F">
            <w:r>
              <w:rPr>
                <w:sz w:val="19"/>
                <w:szCs w:val="19"/>
              </w:rPr>
              <w:t>id_usuario / email</w:t>
            </w:r>
          </w:p>
        </w:tc>
        <w:tc>
          <w:tcPr>
            <w:tcW w:w="2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49ABFC6" w14:textId="77777777" w:rsidR="00125068" w:rsidRDefault="0060215F">
            <w:r>
              <w:rPr>
                <w:sz w:val="19"/>
                <w:szCs w:val="19"/>
              </w:rPr>
              <w:t>1 a muchos contratos</w:t>
            </w:r>
          </w:p>
        </w:tc>
        <w:tc>
          <w:tcPr>
            <w:tcW w:w="27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FBBEDB7" w14:textId="77777777" w:rsidR="00125068" w:rsidRDefault="0060215F">
            <w:r>
              <w:rPr>
                <w:sz w:val="19"/>
                <w:szCs w:val="19"/>
              </w:rPr>
              <w:t>ACTIVO, INACTIVO; roles ADMIN, OPERADOR, PAGOS, GERENCIA</w:t>
            </w:r>
          </w:p>
        </w:tc>
      </w:tr>
      <w:tr w:rsidR="00125068" w14:paraId="4B4BADF5" w14:textId="77777777">
        <w:tblPrEx>
          <w:tblCellMar>
            <w:top w:w="0" w:type="dxa"/>
            <w:bottom w:w="0" w:type="dxa"/>
          </w:tblCellMar>
        </w:tblPrEx>
        <w:tc>
          <w:tcPr>
            <w:tcW w:w="1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D5A0D56" w14:textId="77777777" w:rsidR="00125068" w:rsidRDefault="0060215F">
            <w:r>
              <w:rPr>
                <w:sz w:val="19"/>
                <w:szCs w:val="19"/>
              </w:rPr>
              <w:t>clientes</w:t>
            </w:r>
          </w:p>
        </w:tc>
        <w:tc>
          <w:tcPr>
            <w:tcW w:w="21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2BE5CE8" w14:textId="77777777" w:rsidR="00125068" w:rsidRDefault="0060215F">
            <w:r>
              <w:rPr>
                <w:sz w:val="19"/>
                <w:szCs w:val="19"/>
              </w:rPr>
              <w:t>id_cliente / ruc</w:t>
            </w:r>
          </w:p>
        </w:tc>
        <w:tc>
          <w:tcPr>
            <w:tcW w:w="2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BFF00C0" w14:textId="77777777" w:rsidR="00125068" w:rsidRDefault="0060215F">
            <w:r>
              <w:rPr>
                <w:sz w:val="19"/>
                <w:szCs w:val="19"/>
              </w:rPr>
              <w:t>1 a muchos contratos</w:t>
            </w:r>
          </w:p>
        </w:tc>
        <w:tc>
          <w:tcPr>
            <w:tcW w:w="27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0CCC91A" w14:textId="77777777" w:rsidR="00125068" w:rsidRDefault="0060215F">
            <w:r>
              <w:rPr>
                <w:sz w:val="19"/>
                <w:szCs w:val="19"/>
              </w:rPr>
              <w:t>ACTIVO, INACTIVO</w:t>
            </w:r>
          </w:p>
        </w:tc>
      </w:tr>
      <w:tr w:rsidR="00125068" w14:paraId="5AD6557D" w14:textId="77777777">
        <w:tblPrEx>
          <w:tblCellMar>
            <w:top w:w="0" w:type="dxa"/>
            <w:bottom w:w="0" w:type="dxa"/>
          </w:tblCellMar>
        </w:tblPrEx>
        <w:tc>
          <w:tcPr>
            <w:tcW w:w="1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15D5CBC" w14:textId="77777777" w:rsidR="00125068" w:rsidRDefault="0060215F">
            <w:r>
              <w:rPr>
                <w:sz w:val="19"/>
                <w:szCs w:val="19"/>
              </w:rPr>
              <w:t>vehiculos</w:t>
            </w:r>
          </w:p>
        </w:tc>
        <w:tc>
          <w:tcPr>
            <w:tcW w:w="21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5BB573C" w14:textId="77777777" w:rsidR="00125068" w:rsidRDefault="0060215F">
            <w:r>
              <w:rPr>
                <w:sz w:val="19"/>
                <w:szCs w:val="19"/>
              </w:rPr>
              <w:t>id_vehiculo / placa</w:t>
            </w:r>
          </w:p>
        </w:tc>
        <w:tc>
          <w:tcPr>
            <w:tcW w:w="2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F0E88D0" w14:textId="77777777" w:rsidR="00125068" w:rsidRDefault="0060215F">
            <w:r>
              <w:rPr>
                <w:sz w:val="19"/>
                <w:szCs w:val="19"/>
              </w:rPr>
              <w:t>1 a muchos contratos y mantenimientos</w:t>
            </w:r>
          </w:p>
        </w:tc>
        <w:tc>
          <w:tcPr>
            <w:tcW w:w="27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BA3829B" w14:textId="77777777" w:rsidR="00125068" w:rsidRDefault="0060215F">
            <w:r>
              <w:rPr>
                <w:sz w:val="19"/>
                <w:szCs w:val="19"/>
              </w:rPr>
              <w:t>DISPONIBLE, ALQUILADO, MANTENIMIENTO, INACTIVO</w:t>
            </w:r>
          </w:p>
        </w:tc>
      </w:tr>
      <w:tr w:rsidR="00125068" w14:paraId="40663D0E" w14:textId="77777777">
        <w:tblPrEx>
          <w:tblCellMar>
            <w:top w:w="0" w:type="dxa"/>
            <w:bottom w:w="0" w:type="dxa"/>
          </w:tblCellMar>
        </w:tblPrEx>
        <w:tc>
          <w:tcPr>
            <w:tcW w:w="1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B9A8CCD" w14:textId="77777777" w:rsidR="00125068" w:rsidRDefault="0060215F">
            <w:r>
              <w:rPr>
                <w:sz w:val="19"/>
                <w:szCs w:val="19"/>
              </w:rPr>
              <w:t>contratos</w:t>
            </w:r>
          </w:p>
        </w:tc>
        <w:tc>
          <w:tcPr>
            <w:tcW w:w="21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3187FFF" w14:textId="77777777" w:rsidR="00125068" w:rsidRDefault="0060215F">
            <w:r>
              <w:rPr>
                <w:sz w:val="19"/>
                <w:szCs w:val="19"/>
              </w:rPr>
              <w:t>id_contrato / numero_contrato</w:t>
            </w:r>
          </w:p>
        </w:tc>
        <w:tc>
          <w:tcPr>
            <w:tcW w:w="2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DF32649" w14:textId="77777777" w:rsidR="00125068" w:rsidRDefault="0060215F">
            <w:r>
              <w:rPr>
                <w:sz w:val="19"/>
                <w:szCs w:val="19"/>
              </w:rPr>
              <w:t>N a 1 cliente, vehículo y usuario; 1 a muchos pagos</w:t>
            </w:r>
          </w:p>
        </w:tc>
        <w:tc>
          <w:tcPr>
            <w:tcW w:w="27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410B7C0" w14:textId="77777777" w:rsidR="00125068" w:rsidRDefault="0060215F">
            <w:r>
              <w:rPr>
                <w:sz w:val="19"/>
                <w:szCs w:val="19"/>
              </w:rPr>
              <w:t>PENDIENTE, ACTIVO, FINALIZADO, CANCELADO</w:t>
            </w:r>
          </w:p>
        </w:tc>
      </w:tr>
      <w:tr w:rsidR="00125068" w14:paraId="7F6C8720" w14:textId="77777777">
        <w:tblPrEx>
          <w:tblCellMar>
            <w:top w:w="0" w:type="dxa"/>
            <w:bottom w:w="0" w:type="dxa"/>
          </w:tblCellMar>
        </w:tblPrEx>
        <w:tc>
          <w:tcPr>
            <w:tcW w:w="1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D41291D" w14:textId="77777777" w:rsidR="00125068" w:rsidRDefault="0060215F">
            <w:r>
              <w:rPr>
                <w:sz w:val="19"/>
                <w:szCs w:val="19"/>
              </w:rPr>
              <w:t>pagos</w:t>
            </w:r>
          </w:p>
        </w:tc>
        <w:tc>
          <w:tcPr>
            <w:tcW w:w="21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7D30E02" w14:textId="77777777" w:rsidR="00125068" w:rsidRDefault="0060215F">
            <w:r>
              <w:rPr>
                <w:sz w:val="19"/>
                <w:szCs w:val="19"/>
              </w:rPr>
              <w:t>id_pago / numero_comprobante</w:t>
            </w:r>
          </w:p>
        </w:tc>
        <w:tc>
          <w:tcPr>
            <w:tcW w:w="2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6CD3FB7" w14:textId="77777777" w:rsidR="00125068" w:rsidRDefault="0060215F">
            <w:r>
              <w:rPr>
                <w:sz w:val="19"/>
                <w:szCs w:val="19"/>
              </w:rPr>
              <w:t>N a 1 contrato</w:t>
            </w:r>
          </w:p>
        </w:tc>
        <w:tc>
          <w:tcPr>
            <w:tcW w:w="27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B1212EA" w14:textId="77777777" w:rsidR="00125068" w:rsidRDefault="0060215F">
            <w:r>
              <w:rPr>
                <w:sz w:val="19"/>
                <w:szCs w:val="19"/>
              </w:rPr>
              <w:t>PENDIENTE, CONFIRMADO, ANULADO</w:t>
            </w:r>
          </w:p>
        </w:tc>
      </w:tr>
      <w:tr w:rsidR="00125068" w14:paraId="0C3116BB" w14:textId="77777777">
        <w:tblPrEx>
          <w:tblCellMar>
            <w:top w:w="0" w:type="dxa"/>
            <w:bottom w:w="0" w:type="dxa"/>
          </w:tblCellMar>
        </w:tblPrEx>
        <w:tc>
          <w:tcPr>
            <w:tcW w:w="1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188DB07" w14:textId="77777777" w:rsidR="00125068" w:rsidRDefault="0060215F">
            <w:r>
              <w:rPr>
                <w:sz w:val="19"/>
                <w:szCs w:val="19"/>
              </w:rPr>
              <w:t>mantenimientos</w:t>
            </w:r>
          </w:p>
        </w:tc>
        <w:tc>
          <w:tcPr>
            <w:tcW w:w="21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A474D84" w14:textId="77777777" w:rsidR="00125068" w:rsidRDefault="0060215F">
            <w:r>
              <w:rPr>
                <w:sz w:val="19"/>
                <w:szCs w:val="19"/>
              </w:rPr>
              <w:t>id_mantenimiento</w:t>
            </w:r>
          </w:p>
        </w:tc>
        <w:tc>
          <w:tcPr>
            <w:tcW w:w="2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C75C714" w14:textId="77777777" w:rsidR="00125068" w:rsidRDefault="0060215F">
            <w:r>
              <w:rPr>
                <w:sz w:val="19"/>
                <w:szCs w:val="19"/>
              </w:rPr>
              <w:t>N a 1 vehículo</w:t>
            </w:r>
          </w:p>
        </w:tc>
        <w:tc>
          <w:tcPr>
            <w:tcW w:w="27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D630E86" w14:textId="77777777" w:rsidR="00125068" w:rsidRDefault="0060215F">
            <w:r>
              <w:rPr>
                <w:sz w:val="19"/>
                <w:szCs w:val="19"/>
              </w:rPr>
              <w:t>PROGRAMADO, EN_PROCESO, COMPLETADO, CANCELADO</w:t>
            </w:r>
          </w:p>
        </w:tc>
      </w:tr>
    </w:tbl>
    <w:p w14:paraId="5241B4B6" w14:textId="77777777" w:rsidR="00125068" w:rsidRDefault="0060215F">
      <w:pPr>
        <w:pStyle w:val="Ttulo2"/>
      </w:pPr>
      <w:bookmarkStart w:id="18" w:name="_Toc243371075"/>
      <w:r>
        <w:t>6.6 Reglas de negocio implementadas</w:t>
      </w:r>
      <w:bookmarkEnd w:id="18"/>
    </w:p>
    <w:p w14:paraId="3DBE8D79" w14:textId="77777777" w:rsidR="00125068" w:rsidRDefault="0060215F">
      <w:pPr>
        <w:pStyle w:val="Prrafodelista"/>
        <w:numPr>
          <w:ilvl w:val="0"/>
          <w:numId w:val="2"/>
        </w:numPr>
        <w:spacing w:after="60"/>
        <w:jc w:val="both"/>
      </w:pPr>
      <w:r>
        <w:rPr>
          <w:b/>
          <w:bCs/>
        </w:rPr>
        <w:t>Cálculo en servidor:</w:t>
      </w:r>
      <w:r>
        <w:t xml:space="preserve"> días = fecha fin − fecha inicio (mínimo 1); subtotal = tarifa del vehículo × días; IGV = 18 %; total = subtotal + IGV. El cliente no envía importes.</w:t>
      </w:r>
    </w:p>
    <w:p w14:paraId="52462F40" w14:textId="77777777" w:rsidR="00125068" w:rsidRDefault="0060215F">
      <w:pPr>
        <w:pStyle w:val="Prrafodelista"/>
        <w:numPr>
          <w:ilvl w:val="0"/>
          <w:numId w:val="2"/>
        </w:numPr>
        <w:spacing w:after="60"/>
        <w:jc w:val="both"/>
      </w:pPr>
      <w:r>
        <w:rPr>
          <w:b/>
          <w:bCs/>
        </w:rPr>
        <w:t>Cruce de fechas:</w:t>
      </w:r>
      <w:r>
        <w:t xml:space="preserve"> una consulta JPQL cuenta los contratos PENDIENTE o ACTIVO del mismo vehículo cuyo periodo se superpone. Si hay alguno, la API responde 409.</w:t>
      </w:r>
    </w:p>
    <w:p w14:paraId="698F9159" w14:textId="77777777" w:rsidR="00125068" w:rsidRDefault="0060215F">
      <w:pPr>
        <w:pStyle w:val="Prrafodelista"/>
        <w:numPr>
          <w:ilvl w:val="0"/>
          <w:numId w:val="2"/>
        </w:numPr>
        <w:spacing w:after="60"/>
        <w:jc w:val="both"/>
      </w:pPr>
      <w:r>
        <w:rPr>
          <w:b/>
          <w:bCs/>
        </w:rPr>
        <w:t>Sincronización de la flota:</w:t>
      </w:r>
      <w:r>
        <w:t xml:space="preserve"> un contrato ACTIVO pasa el vehículo a ALQUILADO. Al finalizar o cancelar, vuelve a DISPONIBLE si no tiene otro contrato activo, y el kilometraje final actualiza el del vehículo. Un mantenimiento abierto lo pasa a MANTENIMIENTO; al completarlo se libera.</w:t>
      </w:r>
    </w:p>
    <w:p w14:paraId="43C80123" w14:textId="77777777" w:rsidR="00125068" w:rsidRDefault="0060215F">
      <w:pPr>
        <w:pStyle w:val="Prrafodelista"/>
        <w:numPr>
          <w:ilvl w:val="0"/>
          <w:numId w:val="2"/>
        </w:numPr>
        <w:spacing w:after="60"/>
        <w:jc w:val="both"/>
      </w:pPr>
      <w:r>
        <w:rPr>
          <w:b/>
          <w:bCs/>
        </w:rPr>
        <w:t>Integridad:</w:t>
      </w:r>
      <w:r>
        <w:t xml:space="preserve"> RUC, placa, email y número de comprobante son únicos. Placa, marca y modelo no cambian tras el registro (observación del docente del ciclo anterior). El kilometraje no disminuye. No se eliminan registros con historial: en esos casos se cambia el estado.</w:t>
      </w:r>
    </w:p>
    <w:p w14:paraId="6AE07494" w14:textId="77777777" w:rsidR="00125068" w:rsidRDefault="0060215F">
      <w:pPr>
        <w:pStyle w:val="Prrafodelista"/>
        <w:numPr>
          <w:ilvl w:val="0"/>
          <w:numId w:val="2"/>
        </w:numPr>
        <w:spacing w:after="60"/>
        <w:jc w:val="both"/>
      </w:pPr>
      <w:r>
        <w:rPr>
          <w:b/>
          <w:bCs/>
        </w:rPr>
        <w:t>Transacciones:</w:t>
      </w:r>
      <w:r>
        <w:t xml:space="preserve"> cada operación de servicio es @Transactional, de modo que el contrato y el estado del vehículo se guardan juntos o no se guarda ninguno.</w:t>
      </w:r>
    </w:p>
    <w:p w14:paraId="3FE53BF0" w14:textId="77777777" w:rsidR="00125068" w:rsidRDefault="0060215F">
      <w:pPr>
        <w:pStyle w:val="Ttulo2"/>
      </w:pPr>
      <w:bookmarkStart w:id="19" w:name="_Toc243371076"/>
      <w:r>
        <w:t>6.7 Buenas prácticas y patrones de diseño</w:t>
      </w:r>
      <w:bookmarkEnd w:id="19"/>
    </w:p>
    <w:p w14:paraId="58394EDC" w14:textId="77777777" w:rsidR="00125068" w:rsidRDefault="0060215F">
      <w:pPr>
        <w:keepNext/>
        <w:spacing w:before="120" w:after="60"/>
      </w:pPr>
      <w:r>
        <w:rPr>
          <w:b/>
          <w:bCs/>
          <w:sz w:val="18"/>
          <w:szCs w:val="18"/>
        </w:rPr>
        <w:t xml:space="preserve">Tabla 10. </w:t>
      </w:r>
      <w:r>
        <w:rPr>
          <w:i/>
          <w:iCs/>
          <w:sz w:val="18"/>
          <w:szCs w:val="18"/>
        </w:rPr>
        <w:t>Patrones y prácticas aplicadas.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125068" w14:paraId="701BFBE2" w14:textId="77777777">
        <w:tblPrEx>
          <w:tblCellMar>
            <w:top w:w="0" w:type="dxa"/>
            <w:bottom w:w="0" w:type="dxa"/>
          </w:tblCellMar>
        </w:tblPrEx>
        <w:trPr>
          <w:tblHeader/>
        </w:trPr>
        <w:tc>
          <w:tcPr>
            <w:tcW w:w="28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2993449C" w14:textId="77777777" w:rsidR="00125068" w:rsidRDefault="0060215F">
            <w:r>
              <w:rPr>
                <w:b/>
                <w:bCs/>
                <w:color w:val="FFFFFF"/>
                <w:sz w:val="19"/>
                <w:szCs w:val="19"/>
              </w:rPr>
              <w:t>Patrón / práctica</w:t>
            </w:r>
          </w:p>
        </w:tc>
        <w:tc>
          <w:tcPr>
            <w:tcW w:w="6271"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11BBE3B9" w14:textId="77777777" w:rsidR="00125068" w:rsidRDefault="0060215F">
            <w:r>
              <w:rPr>
                <w:b/>
                <w:bCs/>
                <w:color w:val="FFFFFF"/>
                <w:sz w:val="19"/>
                <w:szCs w:val="19"/>
              </w:rPr>
              <w:t>Aplicación en el proyecto</w:t>
            </w:r>
          </w:p>
        </w:tc>
      </w:tr>
      <w:tr w:rsidR="00125068" w14:paraId="57227775" w14:textId="77777777">
        <w:tblPrEx>
          <w:tblCellMar>
            <w:top w:w="0" w:type="dxa"/>
            <w:bottom w:w="0" w:type="dxa"/>
          </w:tblCellMar>
        </w:tblPrEx>
        <w:tc>
          <w:tcPr>
            <w:tcW w:w="2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C9AF878" w14:textId="77777777" w:rsidR="00125068" w:rsidRDefault="0060215F">
            <w:r>
              <w:rPr>
                <w:sz w:val="19"/>
                <w:szCs w:val="19"/>
              </w:rPr>
              <w:t>Arquitectura en capas</w:t>
            </w:r>
          </w:p>
        </w:tc>
        <w:tc>
          <w:tcPr>
            <w:tcW w:w="62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03B1F09" w14:textId="77777777" w:rsidR="00125068" w:rsidRDefault="0060215F">
            <w:r>
              <w:rPr>
                <w:sz w:val="19"/>
                <w:szCs w:val="19"/>
              </w:rPr>
              <w:t>controller → service → repository → entity, con responsabilidades separadas.</w:t>
            </w:r>
          </w:p>
        </w:tc>
      </w:tr>
      <w:tr w:rsidR="00125068" w14:paraId="5A910DCC" w14:textId="77777777">
        <w:tblPrEx>
          <w:tblCellMar>
            <w:top w:w="0" w:type="dxa"/>
            <w:bottom w:w="0" w:type="dxa"/>
          </w:tblCellMar>
        </w:tblPrEx>
        <w:tc>
          <w:tcPr>
            <w:tcW w:w="2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04D9F84" w14:textId="77777777" w:rsidR="00125068" w:rsidRDefault="0060215F">
            <w:r>
              <w:rPr>
                <w:sz w:val="19"/>
                <w:szCs w:val="19"/>
              </w:rPr>
              <w:t>Repository</w:t>
            </w:r>
          </w:p>
        </w:tc>
        <w:tc>
          <w:tcPr>
            <w:tcW w:w="62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CED66E5" w14:textId="77777777" w:rsidR="00125068" w:rsidRDefault="0060215F">
            <w:r>
              <w:rPr>
                <w:sz w:val="19"/>
                <w:szCs w:val="19"/>
              </w:rPr>
              <w:t>Spring Data JPA genera la implementación; consultas derivadas y JPQL.</w:t>
            </w:r>
          </w:p>
        </w:tc>
      </w:tr>
      <w:tr w:rsidR="00125068" w14:paraId="0228D3C4" w14:textId="77777777">
        <w:tblPrEx>
          <w:tblCellMar>
            <w:top w:w="0" w:type="dxa"/>
            <w:bottom w:w="0" w:type="dxa"/>
          </w:tblCellMar>
        </w:tblPrEx>
        <w:tc>
          <w:tcPr>
            <w:tcW w:w="2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9CB2434" w14:textId="77777777" w:rsidR="00125068" w:rsidRDefault="0060215F">
            <w:r>
              <w:rPr>
                <w:sz w:val="19"/>
                <w:szCs w:val="19"/>
              </w:rPr>
              <w:t>DTO</w:t>
            </w:r>
          </w:p>
        </w:tc>
        <w:tc>
          <w:tcPr>
            <w:tcW w:w="62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138913E" w14:textId="77777777" w:rsidR="00125068" w:rsidRDefault="0060215F">
            <w:r>
              <w:rPr>
                <w:sz w:val="19"/>
                <w:szCs w:val="19"/>
              </w:rPr>
              <w:t>Las entradas y salidas no exponen las entidades sensibles (por ejemplo, la contraseña).</w:t>
            </w:r>
          </w:p>
        </w:tc>
      </w:tr>
      <w:tr w:rsidR="00125068" w14:paraId="19BB17E9" w14:textId="77777777">
        <w:tblPrEx>
          <w:tblCellMar>
            <w:top w:w="0" w:type="dxa"/>
            <w:bottom w:w="0" w:type="dxa"/>
          </w:tblCellMar>
        </w:tblPrEx>
        <w:tc>
          <w:tcPr>
            <w:tcW w:w="2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350AA51" w14:textId="77777777" w:rsidR="00125068" w:rsidRDefault="0060215F">
            <w:r>
              <w:rPr>
                <w:sz w:val="19"/>
                <w:szCs w:val="19"/>
              </w:rPr>
              <w:t>Inyección de dependencias</w:t>
            </w:r>
          </w:p>
        </w:tc>
        <w:tc>
          <w:tcPr>
            <w:tcW w:w="62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8A2D465" w14:textId="77777777" w:rsidR="00125068" w:rsidRDefault="0060215F">
            <w:r>
              <w:rPr>
                <w:sz w:val="19"/>
                <w:szCs w:val="19"/>
              </w:rPr>
              <w:t>Constructores generados con Lombok @RequiredArgsConstructor; dependencias finales.</w:t>
            </w:r>
          </w:p>
        </w:tc>
      </w:tr>
      <w:tr w:rsidR="00125068" w14:paraId="329EA769" w14:textId="77777777">
        <w:tblPrEx>
          <w:tblCellMar>
            <w:top w:w="0" w:type="dxa"/>
            <w:bottom w:w="0" w:type="dxa"/>
          </w:tblCellMar>
        </w:tblPrEx>
        <w:tc>
          <w:tcPr>
            <w:tcW w:w="2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9910ACE" w14:textId="77777777" w:rsidR="00125068" w:rsidRDefault="0060215F">
            <w:r>
              <w:rPr>
                <w:sz w:val="19"/>
                <w:szCs w:val="19"/>
              </w:rPr>
              <w:t>Programar contra interfaces</w:t>
            </w:r>
          </w:p>
        </w:tc>
        <w:tc>
          <w:tcPr>
            <w:tcW w:w="62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C584D6B" w14:textId="77777777" w:rsidR="00125068" w:rsidRDefault="0060215F">
            <w:r>
              <w:rPr>
                <w:sz w:val="19"/>
                <w:szCs w:val="19"/>
              </w:rPr>
              <w:t>Cada servicio tiene interfaz e implementación (ClienteService / ClienteServiceImpl).</w:t>
            </w:r>
          </w:p>
        </w:tc>
      </w:tr>
      <w:tr w:rsidR="00125068" w14:paraId="0FDD08A1" w14:textId="77777777">
        <w:tblPrEx>
          <w:tblCellMar>
            <w:top w:w="0" w:type="dxa"/>
            <w:bottom w:w="0" w:type="dxa"/>
          </w:tblCellMar>
        </w:tblPrEx>
        <w:tc>
          <w:tcPr>
            <w:tcW w:w="2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B894110" w14:textId="77777777" w:rsidR="00125068" w:rsidRDefault="0060215F">
            <w:r>
              <w:rPr>
                <w:sz w:val="19"/>
                <w:szCs w:val="19"/>
              </w:rPr>
              <w:t>Builder</w:t>
            </w:r>
          </w:p>
        </w:tc>
        <w:tc>
          <w:tcPr>
            <w:tcW w:w="62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B91B517" w14:textId="77777777" w:rsidR="00125068" w:rsidRDefault="0060215F">
            <w:r>
              <w:rPr>
                <w:sz w:val="19"/>
                <w:szCs w:val="19"/>
              </w:rPr>
              <w:t>Lombok @Builder en entidades y DTO.</w:t>
            </w:r>
          </w:p>
        </w:tc>
      </w:tr>
      <w:tr w:rsidR="00125068" w14:paraId="46D47135" w14:textId="77777777">
        <w:tblPrEx>
          <w:tblCellMar>
            <w:top w:w="0" w:type="dxa"/>
            <w:bottom w:w="0" w:type="dxa"/>
          </w:tblCellMar>
        </w:tblPrEx>
        <w:tc>
          <w:tcPr>
            <w:tcW w:w="2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DA0B0BA" w14:textId="77777777" w:rsidR="00125068" w:rsidRDefault="0060215F">
            <w:r>
              <w:rPr>
                <w:sz w:val="19"/>
                <w:szCs w:val="19"/>
              </w:rPr>
              <w:t>Chain of Responsibility</w:t>
            </w:r>
          </w:p>
        </w:tc>
        <w:tc>
          <w:tcPr>
            <w:tcW w:w="62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8A897CE" w14:textId="77777777" w:rsidR="00125068" w:rsidRDefault="0060215F">
            <w:r>
              <w:rPr>
                <w:sz w:val="19"/>
                <w:szCs w:val="19"/>
              </w:rPr>
              <w:t>Cadena de filtros de Spring Security con el filtro JWT.</w:t>
            </w:r>
          </w:p>
        </w:tc>
      </w:tr>
      <w:tr w:rsidR="00125068" w14:paraId="322A28B5" w14:textId="77777777">
        <w:tblPrEx>
          <w:tblCellMar>
            <w:top w:w="0" w:type="dxa"/>
            <w:bottom w:w="0" w:type="dxa"/>
          </w:tblCellMar>
        </w:tblPrEx>
        <w:tc>
          <w:tcPr>
            <w:tcW w:w="2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F07E102" w14:textId="77777777" w:rsidR="00125068" w:rsidRDefault="0060215F">
            <w:r>
              <w:rPr>
                <w:sz w:val="19"/>
                <w:szCs w:val="19"/>
              </w:rPr>
              <w:t>Strategy</w:t>
            </w:r>
          </w:p>
        </w:tc>
        <w:tc>
          <w:tcPr>
            <w:tcW w:w="62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C4FF300" w14:textId="77777777" w:rsidR="00125068" w:rsidRDefault="0060215F">
            <w:r>
              <w:rPr>
                <w:sz w:val="19"/>
                <w:szCs w:val="19"/>
              </w:rPr>
              <w:t>PasswordEncoder intercambiable (BCrypt) y AuthenticationProvider.</w:t>
            </w:r>
          </w:p>
        </w:tc>
      </w:tr>
      <w:tr w:rsidR="00125068" w14:paraId="3A29BD17" w14:textId="77777777">
        <w:tblPrEx>
          <w:tblCellMar>
            <w:top w:w="0" w:type="dxa"/>
            <w:bottom w:w="0" w:type="dxa"/>
          </w:tblCellMar>
        </w:tblPrEx>
        <w:tc>
          <w:tcPr>
            <w:tcW w:w="2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6687C33" w14:textId="77777777" w:rsidR="00125068" w:rsidRDefault="0060215F">
            <w:r>
              <w:rPr>
                <w:sz w:val="19"/>
                <w:szCs w:val="19"/>
              </w:rPr>
              <w:t>Manejo centralizado de errores</w:t>
            </w:r>
          </w:p>
        </w:tc>
        <w:tc>
          <w:tcPr>
            <w:tcW w:w="62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1717F34" w14:textId="77777777" w:rsidR="00125068" w:rsidRDefault="0060215F">
            <w:r>
              <w:rPr>
                <w:sz w:val="19"/>
                <w:szCs w:val="19"/>
              </w:rPr>
              <w:t>@RestControllerAdvice con un formato ApiError único.</w:t>
            </w:r>
          </w:p>
        </w:tc>
      </w:tr>
      <w:tr w:rsidR="00125068" w14:paraId="2BD4BD89" w14:textId="77777777">
        <w:tblPrEx>
          <w:tblCellMar>
            <w:top w:w="0" w:type="dxa"/>
            <w:bottom w:w="0" w:type="dxa"/>
          </w:tblCellMar>
        </w:tblPrEx>
        <w:tc>
          <w:tcPr>
            <w:tcW w:w="2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E47F4F8" w14:textId="77777777" w:rsidR="00125068" w:rsidRDefault="0060215F">
            <w:r>
              <w:rPr>
                <w:sz w:val="19"/>
                <w:szCs w:val="19"/>
              </w:rPr>
              <w:t>Configuración externa (12-factor)</w:t>
            </w:r>
          </w:p>
        </w:tc>
        <w:tc>
          <w:tcPr>
            <w:tcW w:w="62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98DB139" w14:textId="77777777" w:rsidR="00125068" w:rsidRDefault="0060215F">
            <w:r>
              <w:rPr>
                <w:sz w:val="19"/>
                <w:szCs w:val="19"/>
              </w:rPr>
              <w:t>URL de BD, secreto JWT y contraseña inicial por variables de entorno.</w:t>
            </w:r>
          </w:p>
        </w:tc>
      </w:tr>
      <w:tr w:rsidR="00125068" w14:paraId="522033C7" w14:textId="77777777">
        <w:tblPrEx>
          <w:tblCellMar>
            <w:top w:w="0" w:type="dxa"/>
            <w:bottom w:w="0" w:type="dxa"/>
          </w:tblCellMar>
        </w:tblPrEx>
        <w:tc>
          <w:tcPr>
            <w:tcW w:w="2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B7804D7" w14:textId="77777777" w:rsidR="00125068" w:rsidRDefault="0060215F">
            <w:r>
              <w:rPr>
                <w:sz w:val="19"/>
                <w:szCs w:val="19"/>
              </w:rPr>
              <w:t>Mínimo privilegio</w:t>
            </w:r>
          </w:p>
        </w:tc>
        <w:tc>
          <w:tcPr>
            <w:tcW w:w="62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65E7E4D" w14:textId="77777777" w:rsidR="00125068" w:rsidRDefault="0060215F">
            <w:r>
              <w:rPr>
                <w:sz w:val="19"/>
                <w:szCs w:val="19"/>
              </w:rPr>
              <w:t>Permisos por rol; GERENCIA de solo lectura y DELETE solo para ADMIN.</w:t>
            </w:r>
          </w:p>
        </w:tc>
      </w:tr>
    </w:tbl>
    <w:p w14:paraId="386F3109" w14:textId="77777777" w:rsidR="00125068" w:rsidRDefault="0060215F">
      <w:pPr>
        <w:pStyle w:val="Ttulo2"/>
      </w:pPr>
      <w:bookmarkStart w:id="20" w:name="_Toc243371077"/>
      <w:r>
        <w:t>6.8 Exposición en la nube</w:t>
      </w:r>
      <w:bookmarkEnd w:id="20"/>
    </w:p>
    <w:p w14:paraId="1CB8F4A6" w14:textId="77777777" w:rsidR="00125068" w:rsidRDefault="0060215F">
      <w:pPr>
        <w:spacing w:after="120"/>
        <w:jc w:val="both"/>
      </w:pPr>
      <w:r>
        <w:t>La aplicación quedó publicada en Render con su propia base de datos PostgreSQL. Se usó el archivo render.yaml (Blueprint), que crea la base de datos y el servicio web a partir del Dockerfile. La clase DatabaseUrlEnvironmentPostProcessor convierte la variable DATABASE_URL al formato JDBC, y la contraseña inicial del administrador se definió en la variable ADMIN_PASSWORD. También quedó lista la configuración para Heroku, la plataforma recomendada por el curso, con Heroku Postgres</w:t>
      </w:r>
      <w:r>
        <w:rPr>
          <w:rStyle w:val="Refdenotaalpie"/>
        </w:rPr>
        <w:footnoteReference w:id="9"/>
      </w:r>
      <w:r>
        <w:t>: system.properties fija Java 17, el Procfile indica cómo iniciar el JAR y app.json declara el add-on de PostgreSQL.</w:t>
      </w:r>
    </w:p>
    <w:p w14:paraId="7E8E37A1" w14:textId="77777777" w:rsidR="00125068" w:rsidRDefault="0060215F">
      <w:pPr>
        <w:keepNext/>
        <w:spacing w:before="120" w:after="60"/>
      </w:pPr>
      <w:r>
        <w:rPr>
          <w:b/>
          <w:bCs/>
          <w:sz w:val="18"/>
          <w:szCs w:val="18"/>
        </w:rPr>
        <w:t xml:space="preserve">Tabla 11. </w:t>
      </w:r>
      <w:r>
        <w:rPr>
          <w:i/>
          <w:iCs/>
          <w:sz w:val="18"/>
          <w:szCs w:val="18"/>
        </w:rPr>
        <w:t>Variables de entorno en la nube.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71"/>
      </w:tblGrid>
      <w:tr w:rsidR="00125068" w14:paraId="3DC7F21A" w14:textId="77777777">
        <w:tblPrEx>
          <w:tblCellMar>
            <w:top w:w="0" w:type="dxa"/>
            <w:bottom w:w="0" w:type="dxa"/>
          </w:tblCellMar>
        </w:tblPrEx>
        <w:trPr>
          <w:tblHeader/>
        </w:trPr>
        <w:tc>
          <w:tcPr>
            <w:tcW w:w="36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30F90597" w14:textId="77777777" w:rsidR="00125068" w:rsidRDefault="0060215F">
            <w:r>
              <w:rPr>
                <w:b/>
                <w:bCs/>
                <w:color w:val="FFFFFF"/>
                <w:sz w:val="19"/>
                <w:szCs w:val="19"/>
              </w:rPr>
              <w:t>Variable</w:t>
            </w:r>
          </w:p>
        </w:tc>
        <w:tc>
          <w:tcPr>
            <w:tcW w:w="5471"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5C582D1F" w14:textId="77777777" w:rsidR="00125068" w:rsidRDefault="0060215F">
            <w:r>
              <w:rPr>
                <w:b/>
                <w:bCs/>
                <w:color w:val="FFFFFF"/>
                <w:sz w:val="19"/>
                <w:szCs w:val="19"/>
              </w:rPr>
              <w:t>Descripción</w:t>
            </w:r>
          </w:p>
        </w:tc>
      </w:tr>
      <w:tr w:rsidR="00125068" w14:paraId="79C77A77" w14:textId="77777777">
        <w:tblPrEx>
          <w:tblCellMar>
            <w:top w:w="0" w:type="dxa"/>
            <w:bottom w:w="0" w:type="dxa"/>
          </w:tblCellMar>
        </w:tblPrEx>
        <w:tc>
          <w:tcPr>
            <w:tcW w:w="36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A9FA23E" w14:textId="77777777" w:rsidR="00125068" w:rsidRDefault="0060215F">
            <w:r>
              <w:rPr>
                <w:sz w:val="19"/>
                <w:szCs w:val="19"/>
              </w:rPr>
              <w:t>JDBC_DATABASE_URL / USERNAME / PASSWORD</w:t>
            </w:r>
          </w:p>
        </w:tc>
        <w:tc>
          <w:tcPr>
            <w:tcW w:w="54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91FF35A" w14:textId="77777777" w:rsidR="00125068" w:rsidRDefault="0060215F">
            <w:r>
              <w:rPr>
                <w:sz w:val="19"/>
                <w:szCs w:val="19"/>
              </w:rPr>
              <w:t>Conexión a PostgreSQL (Heroku las define).</w:t>
            </w:r>
          </w:p>
        </w:tc>
      </w:tr>
      <w:tr w:rsidR="00125068" w14:paraId="66947832" w14:textId="77777777">
        <w:tblPrEx>
          <w:tblCellMar>
            <w:top w:w="0" w:type="dxa"/>
            <w:bottom w:w="0" w:type="dxa"/>
          </w:tblCellMar>
        </w:tblPrEx>
        <w:tc>
          <w:tcPr>
            <w:tcW w:w="36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4B21EF7" w14:textId="77777777" w:rsidR="00125068" w:rsidRDefault="0060215F">
            <w:r>
              <w:rPr>
                <w:sz w:val="19"/>
                <w:szCs w:val="19"/>
              </w:rPr>
              <w:t>DATABASE_URL</w:t>
            </w:r>
          </w:p>
        </w:tc>
        <w:tc>
          <w:tcPr>
            <w:tcW w:w="54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05ACDC2" w14:textId="77777777" w:rsidR="00125068" w:rsidRDefault="0060215F">
            <w:r>
              <w:rPr>
                <w:sz w:val="19"/>
                <w:szCs w:val="19"/>
              </w:rPr>
              <w:t>postgres://usuario:clave@host:5432/bd (Render, Railway, Neon).</w:t>
            </w:r>
          </w:p>
        </w:tc>
      </w:tr>
      <w:tr w:rsidR="00125068" w14:paraId="4162DB2C" w14:textId="77777777">
        <w:tblPrEx>
          <w:tblCellMar>
            <w:top w:w="0" w:type="dxa"/>
            <w:bottom w:w="0" w:type="dxa"/>
          </w:tblCellMar>
        </w:tblPrEx>
        <w:tc>
          <w:tcPr>
            <w:tcW w:w="36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8D40595" w14:textId="77777777" w:rsidR="00125068" w:rsidRDefault="0060215F">
            <w:r>
              <w:rPr>
                <w:sz w:val="19"/>
                <w:szCs w:val="19"/>
              </w:rPr>
              <w:t>JWT_SECRET</w:t>
            </w:r>
          </w:p>
        </w:tc>
        <w:tc>
          <w:tcPr>
            <w:tcW w:w="54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8E702CA" w14:textId="77777777" w:rsidR="00125068" w:rsidRDefault="0060215F">
            <w:r>
              <w:rPr>
                <w:sz w:val="19"/>
                <w:szCs w:val="19"/>
              </w:rPr>
              <w:t>Clave para firmar los tokens (obligatoria en producción).</w:t>
            </w:r>
          </w:p>
        </w:tc>
      </w:tr>
      <w:tr w:rsidR="00125068" w14:paraId="628B26FC" w14:textId="77777777">
        <w:tblPrEx>
          <w:tblCellMar>
            <w:top w:w="0" w:type="dxa"/>
            <w:bottom w:w="0" w:type="dxa"/>
          </w:tblCellMar>
        </w:tblPrEx>
        <w:tc>
          <w:tcPr>
            <w:tcW w:w="36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87EEE05" w14:textId="77777777" w:rsidR="00125068" w:rsidRDefault="0060215F">
            <w:r>
              <w:rPr>
                <w:sz w:val="19"/>
                <w:szCs w:val="19"/>
              </w:rPr>
              <w:t>ADMIN_PASSWORD</w:t>
            </w:r>
          </w:p>
        </w:tc>
        <w:tc>
          <w:tcPr>
            <w:tcW w:w="54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87DF0CA" w14:textId="77777777" w:rsidR="00125068" w:rsidRDefault="0060215F">
            <w:r>
              <w:rPr>
                <w:sz w:val="19"/>
                <w:szCs w:val="19"/>
              </w:rPr>
              <w:t>Contraseña inicial del usuario admin@chdrental.com.</w:t>
            </w:r>
          </w:p>
        </w:tc>
      </w:tr>
      <w:tr w:rsidR="00125068" w14:paraId="25B112D4" w14:textId="77777777">
        <w:tblPrEx>
          <w:tblCellMar>
            <w:top w:w="0" w:type="dxa"/>
            <w:bottom w:w="0" w:type="dxa"/>
          </w:tblCellMar>
        </w:tblPrEx>
        <w:tc>
          <w:tcPr>
            <w:tcW w:w="36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F6374D5" w14:textId="77777777" w:rsidR="00125068" w:rsidRDefault="0060215F">
            <w:r>
              <w:rPr>
                <w:sz w:val="19"/>
                <w:szCs w:val="19"/>
              </w:rPr>
              <w:t>PORT</w:t>
            </w:r>
          </w:p>
        </w:tc>
        <w:tc>
          <w:tcPr>
            <w:tcW w:w="54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585B657" w14:textId="77777777" w:rsidR="00125068" w:rsidRDefault="0060215F">
            <w:r>
              <w:rPr>
                <w:sz w:val="19"/>
                <w:szCs w:val="19"/>
              </w:rPr>
              <w:t>Puerto HTTP asignado por la plataforma.</w:t>
            </w:r>
          </w:p>
        </w:tc>
      </w:tr>
    </w:tbl>
    <w:p w14:paraId="152C2629" w14:textId="77777777" w:rsidR="00125068" w:rsidRDefault="0060215F">
      <w:pPr>
        <w:spacing w:after="120"/>
        <w:jc w:val="both"/>
      </w:pPr>
      <w:r>
        <w:rPr>
          <w:b/>
          <w:bCs/>
        </w:rPr>
        <w:t xml:space="preserve">URL pública del servicio: </w:t>
      </w:r>
      <w:r>
        <w:rPr>
          <w:b/>
          <w:bCs/>
          <w:color w:val="0B3D91"/>
        </w:rPr>
        <w:t>https://chd-rental-api.onrender.com</w:t>
      </w:r>
      <w:r>
        <w:t xml:space="preserve">. La documentación Swagger UI está en </w:t>
      </w:r>
      <w:r>
        <w:rPr>
          <w:rFonts w:ascii="Consolas" w:eastAsia="Consolas" w:hAnsi="Consolas" w:cs="Consolas"/>
          <w:sz w:val="18"/>
          <w:szCs w:val="18"/>
        </w:rPr>
        <w:t>https://chd-rental-api.onrender.com/swagger-ui.html</w:t>
      </w:r>
      <w:r>
        <w:t xml:space="preserve"> y la verificación de estado en </w:t>
      </w:r>
      <w:r>
        <w:rPr>
          <w:rFonts w:ascii="Consolas" w:eastAsia="Consolas" w:hAnsi="Consolas" w:cs="Consolas"/>
          <w:sz w:val="18"/>
          <w:szCs w:val="18"/>
        </w:rPr>
        <w:t>https://chd-rental-api.onrender.com/actuator/health</w:t>
      </w:r>
      <w:r>
        <w:t>, que responde {"status":"UP"}.</w:t>
      </w:r>
    </w:p>
    <w:p w14:paraId="59C0AFE3" w14:textId="77777777" w:rsidR="00125068" w:rsidRDefault="0060215F">
      <w:pPr>
        <w:spacing w:after="120"/>
        <w:jc w:val="both"/>
      </w:pPr>
      <w:r>
        <w:t>En el plan gratuito de Render el servicio se suspende después de unos minutos sin uso. La primera solicitud tras ese periodo puede tardar cerca de 50 segundos mientras se reactiva; las siguientes responden con normalidad.</w:t>
      </w:r>
    </w:p>
    <w:p w14:paraId="50286BC2" w14:textId="77777777" w:rsidR="00125068" w:rsidRDefault="0060215F">
      <w:pPr>
        <w:pStyle w:val="Ttulo2"/>
      </w:pPr>
      <w:bookmarkStart w:id="21" w:name="_Toc243371078"/>
      <w:r>
        <w:t>6.9 Fuera del alcance</w:t>
      </w:r>
      <w:bookmarkEnd w:id="21"/>
    </w:p>
    <w:p w14:paraId="39BAD894" w14:textId="77777777" w:rsidR="00125068" w:rsidRDefault="0060215F">
      <w:pPr>
        <w:pStyle w:val="Prrafodelista"/>
        <w:numPr>
          <w:ilvl w:val="0"/>
          <w:numId w:val="2"/>
        </w:numPr>
        <w:spacing w:after="60"/>
        <w:jc w:val="both"/>
      </w:pPr>
      <w:r>
        <w:t>Interfaz web completa de usuario final (la API se consume desde Swagger UI, Postman o la página de prueba incluida).</w:t>
      </w:r>
    </w:p>
    <w:p w14:paraId="50137D35" w14:textId="77777777" w:rsidR="00125068" w:rsidRDefault="0060215F">
      <w:pPr>
        <w:pStyle w:val="Prrafodelista"/>
        <w:numPr>
          <w:ilvl w:val="0"/>
          <w:numId w:val="2"/>
        </w:numPr>
        <w:spacing w:after="60"/>
        <w:jc w:val="both"/>
      </w:pPr>
      <w:r>
        <w:t>Pasarela de pagos real y facturación electrónica ante SUNAT.</w:t>
      </w:r>
    </w:p>
    <w:p w14:paraId="16B7331F" w14:textId="77777777" w:rsidR="00125068" w:rsidRDefault="0060215F">
      <w:pPr>
        <w:pStyle w:val="Prrafodelista"/>
        <w:numPr>
          <w:ilvl w:val="0"/>
          <w:numId w:val="2"/>
        </w:numPr>
        <w:spacing w:after="60"/>
        <w:jc w:val="both"/>
      </w:pPr>
      <w:r>
        <w:t>Rastreo GPS y aplicación móvil nativa.</w:t>
      </w:r>
    </w:p>
    <w:p w14:paraId="0D30F013" w14:textId="77777777" w:rsidR="00125068" w:rsidRDefault="0060215F">
      <w:pPr>
        <w:pStyle w:val="Ttulo2"/>
      </w:pPr>
      <w:bookmarkStart w:id="22" w:name="_Toc243371079"/>
      <w:r>
        <w:t>6.10 Documentación entregada</w:t>
      </w:r>
      <w:bookmarkEnd w:id="22"/>
    </w:p>
    <w:p w14:paraId="2976CB24" w14:textId="77777777" w:rsidR="00125068" w:rsidRDefault="0060215F">
      <w:pPr>
        <w:keepNext/>
        <w:spacing w:before="120" w:after="60"/>
      </w:pPr>
      <w:r>
        <w:rPr>
          <w:b/>
          <w:bCs/>
          <w:sz w:val="18"/>
          <w:szCs w:val="18"/>
        </w:rPr>
        <w:t xml:space="preserve">Tabla 12. </w:t>
      </w:r>
      <w:r>
        <w:rPr>
          <w:i/>
          <w:iCs/>
          <w:sz w:val="18"/>
          <w:szCs w:val="18"/>
        </w:rPr>
        <w:t>Documentación que sustenta el desarrollo.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3764"/>
        <w:gridCol w:w="3180"/>
      </w:tblGrid>
      <w:tr w:rsidR="00125068" w14:paraId="2E74DC95" w14:textId="77777777">
        <w:tblPrEx>
          <w:tblCellMar>
            <w:top w:w="0" w:type="dxa"/>
            <w:bottom w:w="0" w:type="dxa"/>
          </w:tblCellMar>
        </w:tblPrEx>
        <w:trPr>
          <w:tblHeader/>
        </w:trPr>
        <w:tc>
          <w:tcPr>
            <w:tcW w:w="22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4D5BED6F" w14:textId="77777777" w:rsidR="00125068" w:rsidRDefault="0060215F">
            <w:r>
              <w:rPr>
                <w:b/>
                <w:bCs/>
                <w:color w:val="FFFFFF"/>
                <w:sz w:val="19"/>
                <w:szCs w:val="19"/>
              </w:rPr>
              <w:t>Documento</w:t>
            </w:r>
          </w:p>
        </w:tc>
        <w:tc>
          <w:tcPr>
            <w:tcW w:w="40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5AB08E7E" w14:textId="77777777" w:rsidR="00125068" w:rsidRDefault="0060215F">
            <w:r>
              <w:rPr>
                <w:b/>
                <w:bCs/>
                <w:color w:val="FFFFFF"/>
                <w:sz w:val="19"/>
                <w:szCs w:val="19"/>
              </w:rPr>
              <w:t>Contenido</w:t>
            </w:r>
          </w:p>
        </w:tc>
        <w:tc>
          <w:tcPr>
            <w:tcW w:w="2871"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42576971" w14:textId="77777777" w:rsidR="00125068" w:rsidRDefault="0060215F">
            <w:r>
              <w:rPr>
                <w:b/>
                <w:bCs/>
                <w:color w:val="FFFFFF"/>
                <w:sz w:val="19"/>
                <w:szCs w:val="19"/>
              </w:rPr>
              <w:t>Ubicación</w:t>
            </w:r>
          </w:p>
        </w:tc>
      </w:tr>
      <w:tr w:rsidR="00125068" w14:paraId="2CDEEB9A" w14:textId="77777777">
        <w:tblPrEx>
          <w:tblCellMar>
            <w:top w:w="0" w:type="dxa"/>
            <w:bottom w:w="0" w:type="dxa"/>
          </w:tblCellMar>
        </w:tblPrEx>
        <w:tc>
          <w:tcPr>
            <w:tcW w:w="22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43F1360" w14:textId="77777777" w:rsidR="00125068" w:rsidRDefault="0060215F">
            <w:r>
              <w:rPr>
                <w:sz w:val="19"/>
                <w:szCs w:val="19"/>
              </w:rPr>
              <w:t>Código fuente</w:t>
            </w:r>
          </w:p>
        </w:tc>
        <w:tc>
          <w:tcPr>
            <w:tcW w:w="4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2D71C26" w14:textId="77777777" w:rsidR="00125068" w:rsidRDefault="0060215F">
            <w:r>
              <w:rPr>
                <w:sz w:val="19"/>
                <w:szCs w:val="19"/>
              </w:rPr>
              <w:t>Proyecto Maven Spring Boot.</w:t>
            </w:r>
          </w:p>
        </w:tc>
        <w:tc>
          <w:tcPr>
            <w:tcW w:w="28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15FA236" w14:textId="77777777" w:rsidR="00125068" w:rsidRDefault="0060215F">
            <w:r>
              <w:rPr>
                <w:sz w:val="19"/>
                <w:szCs w:val="19"/>
              </w:rPr>
              <w:t>Repositorio GitHub (carpeta src/)</w:t>
            </w:r>
          </w:p>
        </w:tc>
      </w:tr>
      <w:tr w:rsidR="00125068" w14:paraId="22C32556" w14:textId="77777777">
        <w:tblPrEx>
          <w:tblCellMar>
            <w:top w:w="0" w:type="dxa"/>
            <w:bottom w:w="0" w:type="dxa"/>
          </w:tblCellMar>
        </w:tblPrEx>
        <w:tc>
          <w:tcPr>
            <w:tcW w:w="22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F0141B1" w14:textId="77777777" w:rsidR="00125068" w:rsidRDefault="0060215F">
            <w:r>
              <w:rPr>
                <w:sz w:val="19"/>
                <w:szCs w:val="19"/>
              </w:rPr>
              <w:t>README.md</w:t>
            </w:r>
          </w:p>
        </w:tc>
        <w:tc>
          <w:tcPr>
            <w:tcW w:w="4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E421FD4" w14:textId="77777777" w:rsidR="00125068" w:rsidRDefault="0060215F">
            <w:r>
              <w:rPr>
                <w:sz w:val="19"/>
                <w:szCs w:val="19"/>
              </w:rPr>
              <w:t>Arquitectura, servicios, ejecución local, pruebas y despliegue.</w:t>
            </w:r>
          </w:p>
        </w:tc>
        <w:tc>
          <w:tcPr>
            <w:tcW w:w="28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9CC0405" w14:textId="77777777" w:rsidR="00125068" w:rsidRDefault="0060215F">
            <w:r>
              <w:rPr>
                <w:sz w:val="19"/>
                <w:szCs w:val="19"/>
              </w:rPr>
              <w:t>Raíz del repositorio</w:t>
            </w:r>
          </w:p>
        </w:tc>
      </w:tr>
      <w:tr w:rsidR="00125068" w14:paraId="76E735A8" w14:textId="77777777">
        <w:tblPrEx>
          <w:tblCellMar>
            <w:top w:w="0" w:type="dxa"/>
            <w:bottom w:w="0" w:type="dxa"/>
          </w:tblCellMar>
        </w:tblPrEx>
        <w:tc>
          <w:tcPr>
            <w:tcW w:w="22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37C0EEA" w14:textId="77777777" w:rsidR="00125068" w:rsidRDefault="0060215F">
            <w:r>
              <w:rPr>
                <w:sz w:val="19"/>
                <w:szCs w:val="19"/>
              </w:rPr>
              <w:t>Script de base de datos</w:t>
            </w:r>
          </w:p>
        </w:tc>
        <w:tc>
          <w:tcPr>
            <w:tcW w:w="4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954E31A" w14:textId="77777777" w:rsidR="00125068" w:rsidRDefault="0060215F">
            <w:r>
              <w:rPr>
                <w:sz w:val="19"/>
                <w:szCs w:val="19"/>
              </w:rPr>
              <w:t>DDL PostgreSQL + datos de ejemplo con contraseñas BCrypt.</w:t>
            </w:r>
          </w:p>
        </w:tc>
        <w:tc>
          <w:tcPr>
            <w:tcW w:w="28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89929DA" w14:textId="77777777" w:rsidR="00125068" w:rsidRDefault="0060215F">
            <w:r>
              <w:rPr>
                <w:sz w:val="19"/>
                <w:szCs w:val="19"/>
              </w:rPr>
              <w:t>database/chd_rental_postgresql.sql</w:t>
            </w:r>
          </w:p>
        </w:tc>
      </w:tr>
      <w:tr w:rsidR="00125068" w14:paraId="41A5DA02" w14:textId="77777777">
        <w:tblPrEx>
          <w:tblCellMar>
            <w:top w:w="0" w:type="dxa"/>
            <w:bottom w:w="0" w:type="dxa"/>
          </w:tblCellMar>
        </w:tblPrEx>
        <w:tc>
          <w:tcPr>
            <w:tcW w:w="22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F026758" w14:textId="77777777" w:rsidR="00125068" w:rsidRDefault="0060215F">
            <w:r>
              <w:rPr>
                <w:sz w:val="19"/>
                <w:szCs w:val="19"/>
              </w:rPr>
              <w:t>Documentación OpenAPI</w:t>
            </w:r>
          </w:p>
        </w:tc>
        <w:tc>
          <w:tcPr>
            <w:tcW w:w="4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A435171" w14:textId="77777777" w:rsidR="00125068" w:rsidRDefault="0060215F">
            <w:r>
              <w:rPr>
                <w:sz w:val="19"/>
                <w:szCs w:val="19"/>
              </w:rPr>
              <w:t>Contrato interactivo de los 32 servicios.</w:t>
            </w:r>
          </w:p>
        </w:tc>
        <w:tc>
          <w:tcPr>
            <w:tcW w:w="28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39837EA" w14:textId="77777777" w:rsidR="00125068" w:rsidRDefault="0060215F">
            <w:r>
              <w:rPr>
                <w:sz w:val="19"/>
                <w:szCs w:val="19"/>
              </w:rPr>
              <w:t>/swagger-ui.html y /v3/api-docs</w:t>
            </w:r>
          </w:p>
        </w:tc>
      </w:tr>
      <w:tr w:rsidR="00125068" w14:paraId="609A578E" w14:textId="77777777">
        <w:tblPrEx>
          <w:tblCellMar>
            <w:top w:w="0" w:type="dxa"/>
            <w:bottom w:w="0" w:type="dxa"/>
          </w:tblCellMar>
        </w:tblPrEx>
        <w:tc>
          <w:tcPr>
            <w:tcW w:w="22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2A95BF1" w14:textId="77777777" w:rsidR="00125068" w:rsidRDefault="0060215F">
            <w:r>
              <w:rPr>
                <w:sz w:val="19"/>
                <w:szCs w:val="19"/>
              </w:rPr>
              <w:t>Colecciones Postman</w:t>
            </w:r>
          </w:p>
        </w:tc>
        <w:tc>
          <w:tcPr>
            <w:tcW w:w="4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638DE88" w14:textId="77777777" w:rsidR="00125068" w:rsidRDefault="0060215F">
            <w:r>
              <w:rPr>
                <w:sz w:val="19"/>
                <w:szCs w:val="19"/>
              </w:rPr>
              <w:t>Local y nube (Render); guardan el token y validan cada respuesta.</w:t>
            </w:r>
          </w:p>
        </w:tc>
        <w:tc>
          <w:tcPr>
            <w:tcW w:w="28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EBDC0CD" w14:textId="77777777" w:rsidR="00125068" w:rsidRDefault="0060215F">
            <w:r>
              <w:rPr>
                <w:sz w:val="19"/>
                <w:szCs w:val="19"/>
              </w:rPr>
              <w:t>docs/postman/</w:t>
            </w:r>
          </w:p>
        </w:tc>
      </w:tr>
      <w:tr w:rsidR="00125068" w14:paraId="576A95D7" w14:textId="77777777">
        <w:tblPrEx>
          <w:tblCellMar>
            <w:top w:w="0" w:type="dxa"/>
            <w:bottom w:w="0" w:type="dxa"/>
          </w:tblCellMar>
        </w:tblPrEx>
        <w:tc>
          <w:tcPr>
            <w:tcW w:w="22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C1DCFAF" w14:textId="77777777" w:rsidR="00125068" w:rsidRDefault="0060215F">
            <w:r>
              <w:rPr>
                <w:sz w:val="19"/>
                <w:szCs w:val="19"/>
              </w:rPr>
              <w:t>Pruebas automatizadas</w:t>
            </w:r>
          </w:p>
        </w:tc>
        <w:tc>
          <w:tcPr>
            <w:tcW w:w="4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EB53208" w14:textId="77777777" w:rsidR="00125068" w:rsidRDefault="0060215F">
            <w:r>
              <w:rPr>
                <w:sz w:val="19"/>
                <w:szCs w:val="19"/>
              </w:rPr>
              <w:t>42 pruebas JUnit 5 (capa de datos, servicios y seguridad).</w:t>
            </w:r>
          </w:p>
        </w:tc>
        <w:tc>
          <w:tcPr>
            <w:tcW w:w="28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84D455B" w14:textId="77777777" w:rsidR="00125068" w:rsidRDefault="0060215F">
            <w:r>
              <w:rPr>
                <w:sz w:val="19"/>
                <w:szCs w:val="19"/>
              </w:rPr>
              <w:t>src/test/</w:t>
            </w:r>
          </w:p>
        </w:tc>
      </w:tr>
      <w:tr w:rsidR="00125068" w14:paraId="5BC2DE95" w14:textId="77777777">
        <w:tblPrEx>
          <w:tblCellMar>
            <w:top w:w="0" w:type="dxa"/>
            <w:bottom w:w="0" w:type="dxa"/>
          </w:tblCellMar>
        </w:tblPrEx>
        <w:tc>
          <w:tcPr>
            <w:tcW w:w="22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F033485" w14:textId="77777777" w:rsidR="00125068" w:rsidRDefault="0060215F">
            <w:r>
              <w:rPr>
                <w:sz w:val="19"/>
                <w:szCs w:val="19"/>
              </w:rPr>
              <w:t>Evidencias</w:t>
            </w:r>
          </w:p>
        </w:tc>
        <w:tc>
          <w:tcPr>
            <w:tcW w:w="4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9029CDF" w14:textId="77777777" w:rsidR="00125068" w:rsidRDefault="0060215F">
            <w:r>
              <w:rPr>
                <w:sz w:val="19"/>
                <w:szCs w:val="19"/>
              </w:rPr>
              <w:t>Capturas de cada servicio y de la base de datos.</w:t>
            </w:r>
          </w:p>
        </w:tc>
        <w:tc>
          <w:tcPr>
            <w:tcW w:w="28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448E695" w14:textId="77777777" w:rsidR="00125068" w:rsidRDefault="0060215F">
            <w:r>
              <w:rPr>
                <w:sz w:val="19"/>
                <w:szCs w:val="19"/>
              </w:rPr>
              <w:t>docs/evidencias/</w:t>
            </w:r>
          </w:p>
        </w:tc>
      </w:tr>
      <w:tr w:rsidR="00125068" w14:paraId="153538A5" w14:textId="77777777">
        <w:tblPrEx>
          <w:tblCellMar>
            <w:top w:w="0" w:type="dxa"/>
            <w:bottom w:w="0" w:type="dxa"/>
          </w:tblCellMar>
        </w:tblPrEx>
        <w:tc>
          <w:tcPr>
            <w:tcW w:w="22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DE1EF04" w14:textId="77777777" w:rsidR="00125068" w:rsidRDefault="0060215F">
            <w:r>
              <w:rPr>
                <w:sz w:val="19"/>
                <w:szCs w:val="19"/>
              </w:rPr>
              <w:t>Despliegue</w:t>
            </w:r>
          </w:p>
        </w:tc>
        <w:tc>
          <w:tcPr>
            <w:tcW w:w="4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F9B5414" w14:textId="77777777" w:rsidR="00125068" w:rsidRDefault="0060215F">
            <w:r>
              <w:rPr>
                <w:sz w:val="19"/>
                <w:szCs w:val="19"/>
              </w:rPr>
              <w:t>Procfile, system.properties, app.json, Dockerfile, render.yaml, docker-compose.yml.</w:t>
            </w:r>
          </w:p>
        </w:tc>
        <w:tc>
          <w:tcPr>
            <w:tcW w:w="28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4F5651F" w14:textId="77777777" w:rsidR="00125068" w:rsidRDefault="0060215F">
            <w:r>
              <w:rPr>
                <w:sz w:val="19"/>
                <w:szCs w:val="19"/>
              </w:rPr>
              <w:t>Raíz del repositorio</w:t>
            </w:r>
          </w:p>
        </w:tc>
      </w:tr>
    </w:tbl>
    <w:p w14:paraId="35CAD860" w14:textId="77777777" w:rsidR="00125068" w:rsidRDefault="0060215F">
      <w:pPr>
        <w:pStyle w:val="Ttulo1"/>
        <w:pageBreakBefore/>
      </w:pPr>
      <w:bookmarkStart w:id="23" w:name="_Toc243371080"/>
      <w:r>
        <w:t>7. PRODUCTOS Y ENTREGABLES</w:t>
      </w:r>
      <w:bookmarkEnd w:id="23"/>
    </w:p>
    <w:p w14:paraId="41DBAAD3" w14:textId="77777777" w:rsidR="00125068" w:rsidRDefault="0060215F">
      <w:pPr>
        <w:keepNext/>
        <w:spacing w:before="120" w:after="60"/>
      </w:pPr>
      <w:r>
        <w:rPr>
          <w:b/>
          <w:bCs/>
          <w:sz w:val="18"/>
          <w:szCs w:val="18"/>
        </w:rPr>
        <w:t xml:space="preserve">Tabla 13. </w:t>
      </w:r>
      <w:r>
        <w:rPr>
          <w:i/>
          <w:iCs/>
          <w:sz w:val="18"/>
          <w:szCs w:val="18"/>
        </w:rPr>
        <w:t>Productos del proyecto.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71"/>
        <w:gridCol w:w="2200"/>
      </w:tblGrid>
      <w:tr w:rsidR="00125068" w14:paraId="79D96C64" w14:textId="77777777">
        <w:tblPrEx>
          <w:tblCellMar>
            <w:top w:w="0" w:type="dxa"/>
            <w:bottom w:w="0" w:type="dxa"/>
          </w:tblCellMar>
        </w:tblPrEx>
        <w:trPr>
          <w:tblHeader/>
        </w:trPr>
        <w:tc>
          <w:tcPr>
            <w:tcW w:w="24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2335333A" w14:textId="77777777" w:rsidR="00125068" w:rsidRDefault="0060215F">
            <w:r>
              <w:rPr>
                <w:b/>
                <w:bCs/>
                <w:color w:val="FFFFFF"/>
                <w:sz w:val="19"/>
                <w:szCs w:val="19"/>
              </w:rPr>
              <w:t>Producto</w:t>
            </w:r>
          </w:p>
        </w:tc>
        <w:tc>
          <w:tcPr>
            <w:tcW w:w="4471"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4AFAF1FD" w14:textId="77777777" w:rsidR="00125068" w:rsidRDefault="0060215F">
            <w:r>
              <w:rPr>
                <w:b/>
                <w:bCs/>
                <w:color w:val="FFFFFF"/>
                <w:sz w:val="19"/>
                <w:szCs w:val="19"/>
              </w:rPr>
              <w:t>Descripción</w:t>
            </w:r>
          </w:p>
        </w:tc>
        <w:tc>
          <w:tcPr>
            <w:tcW w:w="22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18226069" w14:textId="77777777" w:rsidR="00125068" w:rsidRDefault="0060215F">
            <w:r>
              <w:rPr>
                <w:b/>
                <w:bCs/>
                <w:color w:val="FFFFFF"/>
                <w:sz w:val="19"/>
                <w:szCs w:val="19"/>
              </w:rPr>
              <w:t>Estado</w:t>
            </w:r>
          </w:p>
        </w:tc>
      </w:tr>
      <w:tr w:rsidR="00125068" w14:paraId="02F729FC" w14:textId="77777777">
        <w:tblPrEx>
          <w:tblCellMar>
            <w:top w:w="0" w:type="dxa"/>
            <w:bottom w:w="0" w:type="dxa"/>
          </w:tblCellMar>
        </w:tblPrEx>
        <w:tc>
          <w:tcPr>
            <w:tcW w:w="24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52026C6" w14:textId="77777777" w:rsidR="00125068" w:rsidRDefault="0060215F">
            <w:r>
              <w:rPr>
                <w:sz w:val="19"/>
                <w:szCs w:val="19"/>
              </w:rPr>
              <w:t>API REST CH&amp;D Rental Pro</w:t>
            </w:r>
          </w:p>
        </w:tc>
        <w:tc>
          <w:tcPr>
            <w:tcW w:w="44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D7C49E0" w14:textId="77777777" w:rsidR="00125068" w:rsidRDefault="0060215F">
            <w:r>
              <w:rPr>
                <w:sz w:val="19"/>
                <w:szCs w:val="19"/>
              </w:rPr>
              <w:t>Login con BCrypt/JWT y 30 servicios GET/POST/PUT/DELETE sobre PostgreSQL.</w:t>
            </w:r>
          </w:p>
        </w:tc>
        <w:tc>
          <w:tcPr>
            <w:tcW w:w="22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42B0F50" w14:textId="77777777" w:rsidR="00125068" w:rsidRDefault="0060215F">
            <w:r>
              <w:rPr>
                <w:sz w:val="19"/>
                <w:szCs w:val="19"/>
              </w:rPr>
              <w:t>Terminado y probado</w:t>
            </w:r>
          </w:p>
        </w:tc>
      </w:tr>
      <w:tr w:rsidR="00125068" w14:paraId="5F1FAA64" w14:textId="77777777">
        <w:tblPrEx>
          <w:tblCellMar>
            <w:top w:w="0" w:type="dxa"/>
            <w:bottom w:w="0" w:type="dxa"/>
          </w:tblCellMar>
        </w:tblPrEx>
        <w:tc>
          <w:tcPr>
            <w:tcW w:w="24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F126BAE" w14:textId="77777777" w:rsidR="00125068" w:rsidRDefault="0060215F">
            <w:r>
              <w:rPr>
                <w:sz w:val="19"/>
                <w:szCs w:val="19"/>
              </w:rPr>
              <w:t>Base de datos PostgreSQL</w:t>
            </w:r>
          </w:p>
        </w:tc>
        <w:tc>
          <w:tcPr>
            <w:tcW w:w="44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0B9E8D3" w14:textId="77777777" w:rsidR="00125068" w:rsidRDefault="0060215F">
            <w:r>
              <w:rPr>
                <w:sz w:val="19"/>
                <w:szCs w:val="19"/>
              </w:rPr>
              <w:t>6 tablas, restricciones, índices y datos de ejemplo.</w:t>
            </w:r>
          </w:p>
        </w:tc>
        <w:tc>
          <w:tcPr>
            <w:tcW w:w="22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725C5BC" w14:textId="77777777" w:rsidR="00125068" w:rsidRDefault="0060215F">
            <w:r>
              <w:rPr>
                <w:sz w:val="19"/>
                <w:szCs w:val="19"/>
              </w:rPr>
              <w:t>Terminado</w:t>
            </w:r>
          </w:p>
        </w:tc>
      </w:tr>
      <w:tr w:rsidR="00125068" w14:paraId="6445FD2D" w14:textId="77777777">
        <w:tblPrEx>
          <w:tblCellMar>
            <w:top w:w="0" w:type="dxa"/>
            <w:bottom w:w="0" w:type="dxa"/>
          </w:tblCellMar>
        </w:tblPrEx>
        <w:tc>
          <w:tcPr>
            <w:tcW w:w="24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CD8AA26" w14:textId="77777777" w:rsidR="00125068" w:rsidRDefault="0060215F">
            <w:r>
              <w:rPr>
                <w:sz w:val="19"/>
                <w:szCs w:val="19"/>
              </w:rPr>
              <w:t>Pruebas automatizadas</w:t>
            </w:r>
          </w:p>
        </w:tc>
        <w:tc>
          <w:tcPr>
            <w:tcW w:w="44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F045C40" w14:textId="77777777" w:rsidR="00125068" w:rsidRDefault="0060215F">
            <w:r>
              <w:rPr>
                <w:sz w:val="19"/>
                <w:szCs w:val="19"/>
              </w:rPr>
              <w:t>42 pruebas (26 de la capa de acceso a datos).</w:t>
            </w:r>
          </w:p>
        </w:tc>
        <w:tc>
          <w:tcPr>
            <w:tcW w:w="22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5540B65" w14:textId="77777777" w:rsidR="00125068" w:rsidRDefault="0060215F">
            <w:r>
              <w:rPr>
                <w:sz w:val="19"/>
                <w:szCs w:val="19"/>
              </w:rPr>
              <w:t>Terminado — 42/42 OK</w:t>
            </w:r>
          </w:p>
        </w:tc>
      </w:tr>
      <w:tr w:rsidR="00125068" w14:paraId="2C7FC2B8" w14:textId="77777777">
        <w:tblPrEx>
          <w:tblCellMar>
            <w:top w:w="0" w:type="dxa"/>
            <w:bottom w:w="0" w:type="dxa"/>
          </w:tblCellMar>
        </w:tblPrEx>
        <w:tc>
          <w:tcPr>
            <w:tcW w:w="24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C0E9F3B" w14:textId="77777777" w:rsidR="00125068" w:rsidRDefault="0060215F">
            <w:r>
              <w:rPr>
                <w:sz w:val="19"/>
                <w:szCs w:val="19"/>
              </w:rPr>
              <w:t>Despliegue en la nube</w:t>
            </w:r>
          </w:p>
        </w:tc>
        <w:tc>
          <w:tcPr>
            <w:tcW w:w="44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7FF8C41" w14:textId="77777777" w:rsidR="00125068" w:rsidRDefault="0060215F">
            <w:r>
              <w:rPr>
                <w:sz w:val="19"/>
                <w:szCs w:val="19"/>
              </w:rPr>
              <w:t>API y PostgreSQL publicados en Render: https://chd-rental-api.onrender.com</w:t>
            </w:r>
          </w:p>
        </w:tc>
        <w:tc>
          <w:tcPr>
            <w:tcW w:w="22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1B449CA" w14:textId="77777777" w:rsidR="00125068" w:rsidRDefault="0060215F">
            <w:r>
              <w:rPr>
                <w:sz w:val="19"/>
                <w:szCs w:val="19"/>
              </w:rPr>
              <w:t>Publicado y verificado</w:t>
            </w:r>
          </w:p>
        </w:tc>
      </w:tr>
      <w:tr w:rsidR="00125068" w14:paraId="5B8B57E5" w14:textId="77777777">
        <w:tblPrEx>
          <w:tblCellMar>
            <w:top w:w="0" w:type="dxa"/>
            <w:bottom w:w="0" w:type="dxa"/>
          </w:tblCellMar>
        </w:tblPrEx>
        <w:tc>
          <w:tcPr>
            <w:tcW w:w="24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C5DDBE5" w14:textId="77777777" w:rsidR="00125068" w:rsidRDefault="0060215F">
            <w:r>
              <w:rPr>
                <w:sz w:val="19"/>
                <w:szCs w:val="19"/>
              </w:rPr>
              <w:t>Documentación</w:t>
            </w:r>
          </w:p>
        </w:tc>
        <w:tc>
          <w:tcPr>
            <w:tcW w:w="44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7C9ABDE" w14:textId="77777777" w:rsidR="00125068" w:rsidRDefault="0060215F">
            <w:r>
              <w:rPr>
                <w:sz w:val="19"/>
                <w:szCs w:val="19"/>
              </w:rPr>
              <w:t>README, Swagger/OpenAPI, colecciones Postman (local y nube), evidencias.</w:t>
            </w:r>
          </w:p>
        </w:tc>
        <w:tc>
          <w:tcPr>
            <w:tcW w:w="22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ED34F06" w14:textId="77777777" w:rsidR="00125068" w:rsidRDefault="0060215F">
            <w:r>
              <w:rPr>
                <w:sz w:val="19"/>
                <w:szCs w:val="19"/>
              </w:rPr>
              <w:t>Terminado</w:t>
            </w:r>
          </w:p>
        </w:tc>
      </w:tr>
      <w:tr w:rsidR="00125068" w14:paraId="7423AD33" w14:textId="77777777">
        <w:tblPrEx>
          <w:tblCellMar>
            <w:top w:w="0" w:type="dxa"/>
            <w:bottom w:w="0" w:type="dxa"/>
          </w:tblCellMar>
        </w:tblPrEx>
        <w:tc>
          <w:tcPr>
            <w:tcW w:w="24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BB7C74F" w14:textId="77777777" w:rsidR="00125068" w:rsidRDefault="0060215F">
            <w:r>
              <w:rPr>
                <w:sz w:val="19"/>
                <w:szCs w:val="19"/>
              </w:rPr>
              <w:t>Informe final</w:t>
            </w:r>
          </w:p>
        </w:tc>
        <w:tc>
          <w:tcPr>
            <w:tcW w:w="44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465D062" w14:textId="77777777" w:rsidR="00125068" w:rsidRDefault="0060215F">
            <w:r>
              <w:rPr>
                <w:sz w:val="19"/>
                <w:szCs w:val="19"/>
              </w:rPr>
              <w:t>Este documento (formato Word editable).</w:t>
            </w:r>
          </w:p>
        </w:tc>
        <w:tc>
          <w:tcPr>
            <w:tcW w:w="22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0F7F94B" w14:textId="77777777" w:rsidR="00125068" w:rsidRDefault="0060215F">
            <w:r>
              <w:rPr>
                <w:sz w:val="19"/>
                <w:szCs w:val="19"/>
              </w:rPr>
              <w:t>Terminado</w:t>
            </w:r>
          </w:p>
        </w:tc>
      </w:tr>
      <w:tr w:rsidR="00125068" w14:paraId="3FBD19D9" w14:textId="77777777">
        <w:tblPrEx>
          <w:tblCellMar>
            <w:top w:w="0" w:type="dxa"/>
            <w:bottom w:w="0" w:type="dxa"/>
          </w:tblCellMar>
        </w:tblPrEx>
        <w:tc>
          <w:tcPr>
            <w:tcW w:w="24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7B88094" w14:textId="77777777" w:rsidR="00125068" w:rsidRDefault="0060215F">
            <w:r>
              <w:rPr>
                <w:sz w:val="19"/>
                <w:szCs w:val="19"/>
              </w:rPr>
              <w:t>Presentación</w:t>
            </w:r>
          </w:p>
        </w:tc>
        <w:tc>
          <w:tcPr>
            <w:tcW w:w="44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C297BC5" w14:textId="77777777" w:rsidR="00125068" w:rsidRDefault="0060215F">
            <w:r>
              <w:rPr>
                <w:sz w:val="19"/>
                <w:szCs w:val="19"/>
              </w:rPr>
              <w:t>Diapositivas para la sustentación (*.ppt).</w:t>
            </w:r>
          </w:p>
        </w:tc>
        <w:tc>
          <w:tcPr>
            <w:tcW w:w="22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E7DEB69" w14:textId="77777777" w:rsidR="00125068" w:rsidRDefault="0060215F">
            <w:r>
              <w:rPr>
                <w:sz w:val="19"/>
                <w:szCs w:val="19"/>
              </w:rPr>
              <w:t>Por elaborar</w:t>
            </w:r>
          </w:p>
        </w:tc>
      </w:tr>
      <w:tr w:rsidR="00125068" w14:paraId="2E13EE2F" w14:textId="77777777">
        <w:tblPrEx>
          <w:tblCellMar>
            <w:top w:w="0" w:type="dxa"/>
            <w:bottom w:w="0" w:type="dxa"/>
          </w:tblCellMar>
        </w:tblPrEx>
        <w:tc>
          <w:tcPr>
            <w:tcW w:w="24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49579AA" w14:textId="77777777" w:rsidR="00125068" w:rsidRDefault="0060215F">
            <w:r>
              <w:rPr>
                <w:sz w:val="19"/>
                <w:szCs w:val="19"/>
              </w:rPr>
              <w:t>Video demo reel</w:t>
            </w:r>
          </w:p>
        </w:tc>
        <w:tc>
          <w:tcPr>
            <w:tcW w:w="44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56954D0" w14:textId="77777777" w:rsidR="00125068" w:rsidRDefault="0060215F">
            <w:r>
              <w:rPr>
                <w:sz w:val="19"/>
                <w:szCs w:val="19"/>
              </w:rPr>
              <w:t>Recorrido estructurado de 3 a 5 minutos.</w:t>
            </w:r>
          </w:p>
        </w:tc>
        <w:tc>
          <w:tcPr>
            <w:tcW w:w="22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4E7722D" w14:textId="77777777" w:rsidR="00125068" w:rsidRDefault="0060215F">
            <w:r>
              <w:rPr>
                <w:sz w:val="19"/>
                <w:szCs w:val="19"/>
              </w:rPr>
              <w:t>Por grabar (guion en 7.5)</w:t>
            </w:r>
          </w:p>
        </w:tc>
      </w:tr>
    </w:tbl>
    <w:p w14:paraId="4DA53FA4" w14:textId="77777777" w:rsidR="00125068" w:rsidRDefault="0060215F">
      <w:pPr>
        <w:pStyle w:val="Ttulo2"/>
      </w:pPr>
      <w:bookmarkStart w:id="24" w:name="_Toc243371081"/>
      <w:r>
        <w:t>7.1 Servicio REST de login</w:t>
      </w:r>
      <w:bookmarkEnd w:id="24"/>
    </w:p>
    <w:p w14:paraId="578743C1" w14:textId="77777777" w:rsidR="00125068" w:rsidRDefault="0060215F">
      <w:pPr>
        <w:spacing w:after="120"/>
        <w:jc w:val="both"/>
      </w:pPr>
      <w:r>
        <w:t>Las figuras muestran solicitudes reales ejecutadas contra la API publicada en Render (https://chd-rental-api.onrender.com), conectada a su base de datos PostgreSQL. El login correcto devuelve el token JWT y los datos del usuario sin la contraseña. Con una clave errónea responde 401, y sin token los servicios protegidos también responden 401. En la base de datos, las contraseñas se almacenan como hash BCrypt ($2a$10$...).</w:t>
      </w:r>
    </w:p>
    <w:p w14:paraId="7B3F2065" w14:textId="77777777" w:rsidR="00125068" w:rsidRDefault="0060215F">
      <w:pPr>
        <w:keepNext/>
        <w:spacing w:before="120" w:after="60"/>
        <w:jc w:val="center"/>
      </w:pPr>
      <w:r>
        <w:rPr>
          <w:noProof/>
        </w:rPr>
        <w:drawing>
          <wp:inline distT="0" distB="0" distL="0" distR="0" wp14:anchorId="46B2F63F" wp14:editId="5A9DB696">
            <wp:extent cx="5715000" cy="2447925"/>
            <wp:effectExtent l="0" t="0" r="0" b="0"/>
            <wp:docPr id="298624844" name="Imagen 29862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447925"/>
                    </a:xfrm>
                    <a:prstGeom prst="rect">
                      <a:avLst/>
                    </a:prstGeom>
                  </pic:spPr>
                </pic:pic>
              </a:graphicData>
            </a:graphic>
          </wp:inline>
        </w:drawing>
      </w:r>
    </w:p>
    <w:p w14:paraId="3FCAC85D" w14:textId="77777777" w:rsidR="00125068" w:rsidRDefault="0060215F">
      <w:pPr>
        <w:spacing w:after="200"/>
        <w:jc w:val="center"/>
      </w:pPr>
      <w:r>
        <w:rPr>
          <w:b/>
          <w:bCs/>
          <w:sz w:val="18"/>
          <w:szCs w:val="18"/>
        </w:rPr>
        <w:t xml:space="preserve">Figura 7. </w:t>
      </w:r>
      <w:r>
        <w:rPr>
          <w:i/>
          <w:iCs/>
          <w:sz w:val="18"/>
          <w:szCs w:val="18"/>
        </w:rPr>
        <w:t>POST /api/auth/login con credenciales correctas: 200 OK y token JWT.</w:t>
      </w:r>
    </w:p>
    <w:p w14:paraId="6175736C" w14:textId="77777777" w:rsidR="00125068" w:rsidRDefault="0060215F">
      <w:pPr>
        <w:keepNext/>
        <w:spacing w:before="120" w:after="60"/>
        <w:jc w:val="center"/>
      </w:pPr>
      <w:r>
        <w:rPr>
          <w:noProof/>
        </w:rPr>
        <w:drawing>
          <wp:inline distT="0" distB="0" distL="0" distR="0" wp14:anchorId="6F728150" wp14:editId="16D7DEB0">
            <wp:extent cx="5715000" cy="1600200"/>
            <wp:effectExtent l="0" t="0" r="0" b="0"/>
            <wp:docPr id="1619454089" name="Imagen 161945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600200"/>
                    </a:xfrm>
                    <a:prstGeom prst="rect">
                      <a:avLst/>
                    </a:prstGeom>
                  </pic:spPr>
                </pic:pic>
              </a:graphicData>
            </a:graphic>
          </wp:inline>
        </w:drawing>
      </w:r>
    </w:p>
    <w:p w14:paraId="71D9D5B1" w14:textId="77777777" w:rsidR="00125068" w:rsidRDefault="0060215F">
      <w:pPr>
        <w:spacing w:after="200"/>
        <w:jc w:val="center"/>
      </w:pPr>
      <w:r>
        <w:rPr>
          <w:b/>
          <w:bCs/>
          <w:sz w:val="18"/>
          <w:szCs w:val="18"/>
        </w:rPr>
        <w:t xml:space="preserve">Figura 8. </w:t>
      </w:r>
      <w:r>
        <w:rPr>
          <w:i/>
          <w:iCs/>
          <w:sz w:val="18"/>
          <w:szCs w:val="18"/>
        </w:rPr>
        <w:t>POST /api/auth/login con contraseña incorrecta: 401 Unauthorized.</w:t>
      </w:r>
    </w:p>
    <w:p w14:paraId="4CE7D0E0" w14:textId="77777777" w:rsidR="00125068" w:rsidRDefault="0060215F">
      <w:pPr>
        <w:keepNext/>
        <w:spacing w:before="120" w:after="60"/>
        <w:jc w:val="center"/>
      </w:pPr>
      <w:r>
        <w:rPr>
          <w:noProof/>
        </w:rPr>
        <w:drawing>
          <wp:inline distT="0" distB="0" distL="0" distR="0" wp14:anchorId="7286CCE4" wp14:editId="386F478E">
            <wp:extent cx="5715000" cy="1333500"/>
            <wp:effectExtent l="0" t="0" r="0" b="0"/>
            <wp:docPr id="2123699830" name="Imagen 2123699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333500"/>
                    </a:xfrm>
                    <a:prstGeom prst="rect">
                      <a:avLst/>
                    </a:prstGeom>
                  </pic:spPr>
                </pic:pic>
              </a:graphicData>
            </a:graphic>
          </wp:inline>
        </w:drawing>
      </w:r>
    </w:p>
    <w:p w14:paraId="7444F8AA" w14:textId="77777777" w:rsidR="00125068" w:rsidRDefault="0060215F">
      <w:pPr>
        <w:spacing w:after="200"/>
        <w:jc w:val="center"/>
      </w:pPr>
      <w:r>
        <w:rPr>
          <w:b/>
          <w:bCs/>
          <w:sz w:val="18"/>
          <w:szCs w:val="18"/>
        </w:rPr>
        <w:t xml:space="preserve">Figura 9. </w:t>
      </w:r>
      <w:r>
        <w:rPr>
          <w:i/>
          <w:iCs/>
          <w:sz w:val="18"/>
          <w:szCs w:val="18"/>
        </w:rPr>
        <w:t>Tabla usuarios en PostgreSQL (verificación en el entorno local): contraseñas cifradas con BCryptPasswordEncoder.</w:t>
      </w:r>
    </w:p>
    <w:p w14:paraId="1504830D" w14:textId="77777777" w:rsidR="00125068" w:rsidRDefault="0060215F">
      <w:pPr>
        <w:keepNext/>
        <w:spacing w:before="120" w:after="60"/>
        <w:jc w:val="center"/>
      </w:pPr>
      <w:r>
        <w:rPr>
          <w:noProof/>
        </w:rPr>
        <w:drawing>
          <wp:inline distT="0" distB="0" distL="0" distR="0" wp14:anchorId="2018EED3" wp14:editId="778EDF21">
            <wp:extent cx="5715000" cy="1695450"/>
            <wp:effectExtent l="0" t="0" r="0" b="0"/>
            <wp:docPr id="476347030" name="Imagen 476347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1695450"/>
                    </a:xfrm>
                    <a:prstGeom prst="rect">
                      <a:avLst/>
                    </a:prstGeom>
                  </pic:spPr>
                </pic:pic>
              </a:graphicData>
            </a:graphic>
          </wp:inline>
        </w:drawing>
      </w:r>
    </w:p>
    <w:p w14:paraId="692455C6" w14:textId="77777777" w:rsidR="00125068" w:rsidRDefault="0060215F">
      <w:pPr>
        <w:spacing w:after="200"/>
        <w:jc w:val="center"/>
      </w:pPr>
      <w:r>
        <w:rPr>
          <w:b/>
          <w:bCs/>
          <w:sz w:val="18"/>
          <w:szCs w:val="18"/>
        </w:rPr>
        <w:t xml:space="preserve">Figura 10. </w:t>
      </w:r>
      <w:r>
        <w:rPr>
          <w:i/>
          <w:iCs/>
          <w:sz w:val="18"/>
          <w:szCs w:val="18"/>
        </w:rPr>
        <w:t>Servicio protegido invocado sin token: 401 Unauthorized.</w:t>
      </w:r>
    </w:p>
    <w:p w14:paraId="31FB74C8" w14:textId="77777777" w:rsidR="00125068" w:rsidRDefault="0060215F">
      <w:pPr>
        <w:pStyle w:val="Ttulo2"/>
      </w:pPr>
      <w:bookmarkStart w:id="25" w:name="_Toc243371082"/>
      <w:r>
        <w:t>7.2 Servicios GET, POST, PUT y DELETE</w:t>
      </w:r>
      <w:bookmarkEnd w:id="25"/>
    </w:p>
    <w:p w14:paraId="16BBED0F" w14:textId="77777777" w:rsidR="00125068" w:rsidRDefault="0060215F">
      <w:pPr>
        <w:keepNext/>
        <w:spacing w:before="120" w:after="60"/>
        <w:jc w:val="center"/>
      </w:pPr>
      <w:r>
        <w:rPr>
          <w:noProof/>
        </w:rPr>
        <w:drawing>
          <wp:inline distT="0" distB="0" distL="0" distR="0" wp14:anchorId="3F12E3F5" wp14:editId="52C0084B">
            <wp:extent cx="5715000" cy="5000625"/>
            <wp:effectExtent l="0" t="0" r="0" b="0"/>
            <wp:docPr id="3020249" name="Imagen 3020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5000625"/>
                    </a:xfrm>
                    <a:prstGeom prst="rect">
                      <a:avLst/>
                    </a:prstGeom>
                  </pic:spPr>
                </pic:pic>
              </a:graphicData>
            </a:graphic>
          </wp:inline>
        </w:drawing>
      </w:r>
    </w:p>
    <w:p w14:paraId="4282081B" w14:textId="77777777" w:rsidR="00125068" w:rsidRDefault="0060215F">
      <w:pPr>
        <w:spacing w:after="200"/>
        <w:jc w:val="center"/>
      </w:pPr>
      <w:r>
        <w:rPr>
          <w:b/>
          <w:bCs/>
          <w:sz w:val="18"/>
          <w:szCs w:val="18"/>
        </w:rPr>
        <w:t xml:space="preserve">Figura 11. </w:t>
      </w:r>
      <w:r>
        <w:rPr>
          <w:i/>
          <w:iCs/>
          <w:sz w:val="18"/>
          <w:szCs w:val="18"/>
        </w:rPr>
        <w:t>GET /api/vehiculos: listado de la flota (200 OK).</w:t>
      </w:r>
    </w:p>
    <w:p w14:paraId="117DBB5E" w14:textId="77777777" w:rsidR="00125068" w:rsidRDefault="0060215F">
      <w:pPr>
        <w:keepNext/>
        <w:spacing w:before="120" w:after="60"/>
        <w:jc w:val="center"/>
      </w:pPr>
      <w:r>
        <w:rPr>
          <w:noProof/>
        </w:rPr>
        <w:drawing>
          <wp:inline distT="0" distB="0" distL="0" distR="0" wp14:anchorId="2C0AFA5E" wp14:editId="3C33A8D0">
            <wp:extent cx="5715000" cy="2352675"/>
            <wp:effectExtent l="0" t="0" r="0" b="0"/>
            <wp:docPr id="1606756105" name="Imagen 1606756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352675"/>
                    </a:xfrm>
                    <a:prstGeom prst="rect">
                      <a:avLst/>
                    </a:prstGeom>
                  </pic:spPr>
                </pic:pic>
              </a:graphicData>
            </a:graphic>
          </wp:inline>
        </w:drawing>
      </w:r>
    </w:p>
    <w:p w14:paraId="1F89CA89" w14:textId="77777777" w:rsidR="00125068" w:rsidRDefault="0060215F">
      <w:pPr>
        <w:spacing w:after="200"/>
        <w:jc w:val="center"/>
      </w:pPr>
      <w:r>
        <w:rPr>
          <w:b/>
          <w:bCs/>
          <w:sz w:val="18"/>
          <w:szCs w:val="18"/>
        </w:rPr>
        <w:t xml:space="preserve">Figura 12. </w:t>
      </w:r>
      <w:r>
        <w:rPr>
          <w:i/>
          <w:iCs/>
          <w:sz w:val="18"/>
          <w:szCs w:val="18"/>
        </w:rPr>
        <w:t>POST /api/clientes: registro de cliente (201 Created con Location).</w:t>
      </w:r>
    </w:p>
    <w:p w14:paraId="042BA4E4" w14:textId="77777777" w:rsidR="00125068" w:rsidRDefault="0060215F">
      <w:pPr>
        <w:keepNext/>
        <w:spacing w:before="120" w:after="60"/>
        <w:jc w:val="center"/>
      </w:pPr>
      <w:r>
        <w:rPr>
          <w:noProof/>
        </w:rPr>
        <w:drawing>
          <wp:inline distT="0" distB="0" distL="0" distR="0" wp14:anchorId="24E0040A" wp14:editId="4107AA41">
            <wp:extent cx="5715000" cy="2352675"/>
            <wp:effectExtent l="0" t="0" r="0" b="0"/>
            <wp:docPr id="727258936" name="Imagen 727258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352675"/>
                    </a:xfrm>
                    <a:prstGeom prst="rect">
                      <a:avLst/>
                    </a:prstGeom>
                  </pic:spPr>
                </pic:pic>
              </a:graphicData>
            </a:graphic>
          </wp:inline>
        </w:drawing>
      </w:r>
    </w:p>
    <w:p w14:paraId="19617E5F" w14:textId="77777777" w:rsidR="00125068" w:rsidRDefault="0060215F">
      <w:pPr>
        <w:spacing w:after="200"/>
        <w:jc w:val="center"/>
      </w:pPr>
      <w:r>
        <w:rPr>
          <w:b/>
          <w:bCs/>
          <w:sz w:val="18"/>
          <w:szCs w:val="18"/>
        </w:rPr>
        <w:t xml:space="preserve">Figura 13. </w:t>
      </w:r>
      <w:r>
        <w:rPr>
          <w:i/>
          <w:iCs/>
          <w:sz w:val="18"/>
          <w:szCs w:val="18"/>
        </w:rPr>
        <w:t>PUT /api/clientes/{id}: actualización del cliente (200 OK).</w:t>
      </w:r>
    </w:p>
    <w:p w14:paraId="4C39B730" w14:textId="77777777" w:rsidR="00125068" w:rsidRDefault="0060215F">
      <w:pPr>
        <w:keepNext/>
        <w:spacing w:before="120" w:after="60"/>
        <w:jc w:val="center"/>
      </w:pPr>
      <w:r>
        <w:rPr>
          <w:noProof/>
        </w:rPr>
        <w:drawing>
          <wp:inline distT="0" distB="0" distL="0" distR="0" wp14:anchorId="5E1B6969" wp14:editId="5CA7CD44">
            <wp:extent cx="5715000" cy="1028700"/>
            <wp:effectExtent l="0" t="0" r="0" b="0"/>
            <wp:docPr id="331636453" name="Imagen 331636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028700"/>
                    </a:xfrm>
                    <a:prstGeom prst="rect">
                      <a:avLst/>
                    </a:prstGeom>
                  </pic:spPr>
                </pic:pic>
              </a:graphicData>
            </a:graphic>
          </wp:inline>
        </w:drawing>
      </w:r>
    </w:p>
    <w:p w14:paraId="5D357A83" w14:textId="77777777" w:rsidR="00125068" w:rsidRDefault="0060215F">
      <w:pPr>
        <w:spacing w:after="200"/>
        <w:jc w:val="center"/>
      </w:pPr>
      <w:r>
        <w:rPr>
          <w:b/>
          <w:bCs/>
          <w:sz w:val="18"/>
          <w:szCs w:val="18"/>
        </w:rPr>
        <w:t xml:space="preserve">Figura 14. </w:t>
      </w:r>
      <w:r>
        <w:rPr>
          <w:i/>
          <w:iCs/>
          <w:sz w:val="18"/>
          <w:szCs w:val="18"/>
        </w:rPr>
        <w:t>DELETE /api/clientes/{id}: eliminación (204 No Content).</w:t>
      </w:r>
    </w:p>
    <w:p w14:paraId="67A9D7C4" w14:textId="77777777" w:rsidR="00125068" w:rsidRDefault="0060215F">
      <w:pPr>
        <w:keepNext/>
        <w:spacing w:before="120" w:after="60"/>
        <w:jc w:val="center"/>
      </w:pPr>
      <w:r>
        <w:rPr>
          <w:noProof/>
        </w:rPr>
        <w:drawing>
          <wp:inline distT="0" distB="0" distL="0" distR="0" wp14:anchorId="2C7A87AA" wp14:editId="73B3560D">
            <wp:extent cx="5715000" cy="1600200"/>
            <wp:effectExtent l="0" t="0" r="0" b="0"/>
            <wp:docPr id="1966248674" name="Imagen 1966248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1600200"/>
                    </a:xfrm>
                    <a:prstGeom prst="rect">
                      <a:avLst/>
                    </a:prstGeom>
                  </pic:spPr>
                </pic:pic>
              </a:graphicData>
            </a:graphic>
          </wp:inline>
        </w:drawing>
      </w:r>
    </w:p>
    <w:p w14:paraId="79C774C8" w14:textId="77777777" w:rsidR="00125068" w:rsidRDefault="0060215F">
      <w:pPr>
        <w:spacing w:after="200"/>
        <w:jc w:val="center"/>
      </w:pPr>
      <w:r>
        <w:rPr>
          <w:b/>
          <w:bCs/>
          <w:sz w:val="18"/>
          <w:szCs w:val="18"/>
        </w:rPr>
        <w:t xml:space="preserve">Figura 15. </w:t>
      </w:r>
      <w:r>
        <w:rPr>
          <w:i/>
          <w:iCs/>
          <w:sz w:val="18"/>
          <w:szCs w:val="18"/>
        </w:rPr>
        <w:t>GET del cliente eliminado: 404 Not Found.</w:t>
      </w:r>
    </w:p>
    <w:p w14:paraId="73D82326" w14:textId="77777777" w:rsidR="00125068" w:rsidRDefault="0060215F">
      <w:pPr>
        <w:keepNext/>
        <w:spacing w:before="120" w:after="60"/>
        <w:jc w:val="center"/>
      </w:pPr>
      <w:r>
        <w:rPr>
          <w:noProof/>
        </w:rPr>
        <w:drawing>
          <wp:inline distT="0" distB="0" distL="0" distR="0" wp14:anchorId="41F933FF" wp14:editId="104CA078">
            <wp:extent cx="5715000" cy="2171700"/>
            <wp:effectExtent l="0" t="0" r="0" b="0"/>
            <wp:docPr id="809646722" name="Imagen 809646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171700"/>
                    </a:xfrm>
                    <a:prstGeom prst="rect">
                      <a:avLst/>
                    </a:prstGeom>
                  </pic:spPr>
                </pic:pic>
              </a:graphicData>
            </a:graphic>
          </wp:inline>
        </w:drawing>
      </w:r>
    </w:p>
    <w:p w14:paraId="45C96ACE" w14:textId="77777777" w:rsidR="00125068" w:rsidRDefault="0060215F">
      <w:pPr>
        <w:spacing w:after="200"/>
        <w:jc w:val="center"/>
      </w:pPr>
      <w:r>
        <w:rPr>
          <w:b/>
          <w:bCs/>
          <w:sz w:val="18"/>
          <w:szCs w:val="18"/>
        </w:rPr>
        <w:t xml:space="preserve">Figura 16. </w:t>
      </w:r>
      <w:r>
        <w:rPr>
          <w:i/>
          <w:iCs/>
          <w:sz w:val="18"/>
          <w:szCs w:val="18"/>
        </w:rPr>
        <w:t>Validaciones de entrada: 400 Bad Request con detalle por campo.</w:t>
      </w:r>
    </w:p>
    <w:p w14:paraId="5B13405E" w14:textId="77777777" w:rsidR="00125068" w:rsidRDefault="0060215F">
      <w:pPr>
        <w:keepNext/>
        <w:spacing w:before="120" w:after="60"/>
        <w:jc w:val="center"/>
      </w:pPr>
      <w:r>
        <w:rPr>
          <w:noProof/>
        </w:rPr>
        <w:drawing>
          <wp:inline distT="0" distB="0" distL="0" distR="0" wp14:anchorId="66B4E579" wp14:editId="44D4308B">
            <wp:extent cx="5715000" cy="3581400"/>
            <wp:effectExtent l="0" t="0" r="0" b="0"/>
            <wp:docPr id="1807302595" name="Imagen 180730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81400"/>
                    </a:xfrm>
                    <a:prstGeom prst="rect">
                      <a:avLst/>
                    </a:prstGeom>
                  </pic:spPr>
                </pic:pic>
              </a:graphicData>
            </a:graphic>
          </wp:inline>
        </w:drawing>
      </w:r>
    </w:p>
    <w:p w14:paraId="0C9946B2" w14:textId="77777777" w:rsidR="00125068" w:rsidRDefault="0060215F">
      <w:pPr>
        <w:spacing w:after="200"/>
        <w:jc w:val="center"/>
      </w:pPr>
      <w:r>
        <w:rPr>
          <w:b/>
          <w:bCs/>
          <w:sz w:val="18"/>
          <w:szCs w:val="18"/>
        </w:rPr>
        <w:t xml:space="preserve">Figura 17. </w:t>
      </w:r>
      <w:r>
        <w:rPr>
          <w:i/>
          <w:iCs/>
          <w:sz w:val="18"/>
          <w:szCs w:val="18"/>
        </w:rPr>
        <w:t>POST /api/contratos: el servidor calcula días, subtotal, IGV y total (201 Created).</w:t>
      </w:r>
    </w:p>
    <w:p w14:paraId="6F39C765" w14:textId="77777777" w:rsidR="00125068" w:rsidRDefault="0060215F">
      <w:pPr>
        <w:keepNext/>
        <w:spacing w:before="120" w:after="60"/>
        <w:jc w:val="center"/>
      </w:pPr>
      <w:r>
        <w:rPr>
          <w:noProof/>
        </w:rPr>
        <w:drawing>
          <wp:inline distT="0" distB="0" distL="0" distR="0" wp14:anchorId="1B571951" wp14:editId="77730393">
            <wp:extent cx="5715000" cy="1695450"/>
            <wp:effectExtent l="0" t="0" r="0" b="0"/>
            <wp:docPr id="1795914902" name="Imagen 1795914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1695450"/>
                    </a:xfrm>
                    <a:prstGeom prst="rect">
                      <a:avLst/>
                    </a:prstGeom>
                  </pic:spPr>
                </pic:pic>
              </a:graphicData>
            </a:graphic>
          </wp:inline>
        </w:drawing>
      </w:r>
    </w:p>
    <w:p w14:paraId="16A35864" w14:textId="77777777" w:rsidR="00125068" w:rsidRDefault="0060215F">
      <w:pPr>
        <w:spacing w:after="200"/>
        <w:jc w:val="center"/>
      </w:pPr>
      <w:r>
        <w:rPr>
          <w:b/>
          <w:bCs/>
          <w:sz w:val="18"/>
          <w:szCs w:val="18"/>
        </w:rPr>
        <w:t xml:space="preserve">Figura 18. </w:t>
      </w:r>
      <w:r>
        <w:rPr>
          <w:i/>
          <w:iCs/>
          <w:sz w:val="18"/>
          <w:szCs w:val="18"/>
        </w:rPr>
        <w:t>Contrato con fechas cruzadas para el mismo vehículo: 409 Conflict.</w:t>
      </w:r>
    </w:p>
    <w:p w14:paraId="1382C0FC" w14:textId="77777777" w:rsidR="00125068" w:rsidRDefault="0060215F">
      <w:pPr>
        <w:keepNext/>
        <w:spacing w:before="120" w:after="60"/>
        <w:jc w:val="center"/>
      </w:pPr>
      <w:r>
        <w:rPr>
          <w:noProof/>
        </w:rPr>
        <w:drawing>
          <wp:inline distT="0" distB="0" distL="0" distR="0" wp14:anchorId="125D25BA" wp14:editId="1A7D05D9">
            <wp:extent cx="5715000" cy="1600200"/>
            <wp:effectExtent l="0" t="0" r="0" b="0"/>
            <wp:docPr id="1421352065" name="Imagen 142135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1600200"/>
                    </a:xfrm>
                    <a:prstGeom prst="rect">
                      <a:avLst/>
                    </a:prstGeom>
                  </pic:spPr>
                </pic:pic>
              </a:graphicData>
            </a:graphic>
          </wp:inline>
        </w:drawing>
      </w:r>
    </w:p>
    <w:p w14:paraId="1A32300F" w14:textId="77777777" w:rsidR="00125068" w:rsidRDefault="0060215F">
      <w:pPr>
        <w:spacing w:after="200"/>
        <w:jc w:val="center"/>
      </w:pPr>
      <w:r>
        <w:rPr>
          <w:b/>
          <w:bCs/>
          <w:sz w:val="18"/>
          <w:szCs w:val="18"/>
        </w:rPr>
        <w:t xml:space="preserve">Figura 19. </w:t>
      </w:r>
      <w:r>
        <w:rPr>
          <w:i/>
          <w:iCs/>
          <w:sz w:val="18"/>
          <w:szCs w:val="18"/>
        </w:rPr>
        <w:t>DELETE con rol OPERADOR: 403 Forbidden (solo ADMIN elimina).</w:t>
      </w:r>
    </w:p>
    <w:p w14:paraId="126A5EE2" w14:textId="77777777" w:rsidR="00125068" w:rsidRDefault="0060215F">
      <w:pPr>
        <w:keepNext/>
        <w:spacing w:before="120" w:after="60"/>
        <w:jc w:val="center"/>
      </w:pPr>
      <w:r>
        <w:rPr>
          <w:noProof/>
        </w:rPr>
        <w:drawing>
          <wp:inline distT="0" distB="0" distL="0" distR="0" wp14:anchorId="49560EED" wp14:editId="058783AD">
            <wp:extent cx="5715000" cy="2447925"/>
            <wp:effectExtent l="0" t="0" r="0" b="0"/>
            <wp:docPr id="351231800" name="Imagen 351231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2447925"/>
                    </a:xfrm>
                    <a:prstGeom prst="rect">
                      <a:avLst/>
                    </a:prstGeom>
                  </pic:spPr>
                </pic:pic>
              </a:graphicData>
            </a:graphic>
          </wp:inline>
        </w:drawing>
      </w:r>
    </w:p>
    <w:p w14:paraId="15C6B6C2" w14:textId="77777777" w:rsidR="00125068" w:rsidRDefault="0060215F">
      <w:pPr>
        <w:spacing w:after="200"/>
        <w:jc w:val="center"/>
      </w:pPr>
      <w:r>
        <w:rPr>
          <w:b/>
          <w:bCs/>
          <w:sz w:val="18"/>
          <w:szCs w:val="18"/>
        </w:rPr>
        <w:t xml:space="preserve">Figura 20. </w:t>
      </w:r>
      <w:r>
        <w:rPr>
          <w:i/>
          <w:iCs/>
          <w:sz w:val="18"/>
          <w:szCs w:val="18"/>
        </w:rPr>
        <w:t>POST /api/pagos: registro de pago vinculado al contrato.</w:t>
      </w:r>
    </w:p>
    <w:p w14:paraId="035DDBDD" w14:textId="77777777" w:rsidR="00125068" w:rsidRDefault="0060215F">
      <w:pPr>
        <w:keepNext/>
        <w:spacing w:before="120" w:after="60"/>
        <w:jc w:val="center"/>
      </w:pPr>
      <w:r>
        <w:rPr>
          <w:noProof/>
        </w:rPr>
        <w:drawing>
          <wp:inline distT="0" distB="0" distL="0" distR="0" wp14:anchorId="3AD334B4" wp14:editId="5399A15A">
            <wp:extent cx="5715000" cy="2543175"/>
            <wp:effectExtent l="0" t="0" r="0" b="0"/>
            <wp:docPr id="1014711796" name="Imagen 101471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2543175"/>
                    </a:xfrm>
                    <a:prstGeom prst="rect">
                      <a:avLst/>
                    </a:prstGeom>
                  </pic:spPr>
                </pic:pic>
              </a:graphicData>
            </a:graphic>
          </wp:inline>
        </w:drawing>
      </w:r>
    </w:p>
    <w:p w14:paraId="42C86748" w14:textId="77777777" w:rsidR="00125068" w:rsidRDefault="0060215F">
      <w:pPr>
        <w:spacing w:after="200"/>
        <w:jc w:val="center"/>
      </w:pPr>
      <w:r>
        <w:rPr>
          <w:b/>
          <w:bCs/>
          <w:sz w:val="18"/>
          <w:szCs w:val="18"/>
        </w:rPr>
        <w:t xml:space="preserve">Figura 21. </w:t>
      </w:r>
      <w:r>
        <w:rPr>
          <w:i/>
          <w:iCs/>
          <w:sz w:val="18"/>
          <w:szCs w:val="18"/>
        </w:rPr>
        <w:t>POST /api/mantenimientos: el vehículo pasa a estado MANTENIMIENTO.</w:t>
      </w:r>
    </w:p>
    <w:p w14:paraId="1D2EFF43" w14:textId="77777777" w:rsidR="00125068" w:rsidRDefault="0060215F">
      <w:pPr>
        <w:keepNext/>
        <w:spacing w:before="120" w:after="60"/>
        <w:jc w:val="center"/>
      </w:pPr>
      <w:r>
        <w:rPr>
          <w:noProof/>
        </w:rPr>
        <w:drawing>
          <wp:inline distT="0" distB="0" distL="0" distR="0" wp14:anchorId="47CFC9DE" wp14:editId="09803121">
            <wp:extent cx="5715000" cy="1990725"/>
            <wp:effectExtent l="0" t="0" r="0" b="0"/>
            <wp:docPr id="241914189" name="Imagen 241914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1990725"/>
                    </a:xfrm>
                    <a:prstGeom prst="rect">
                      <a:avLst/>
                    </a:prstGeom>
                  </pic:spPr>
                </pic:pic>
              </a:graphicData>
            </a:graphic>
          </wp:inline>
        </w:drawing>
      </w:r>
    </w:p>
    <w:p w14:paraId="2F037978" w14:textId="77777777" w:rsidR="00125068" w:rsidRDefault="0060215F">
      <w:pPr>
        <w:spacing w:after="200"/>
        <w:jc w:val="center"/>
      </w:pPr>
      <w:r>
        <w:rPr>
          <w:b/>
          <w:bCs/>
          <w:sz w:val="18"/>
          <w:szCs w:val="18"/>
        </w:rPr>
        <w:t xml:space="preserve">Figura 22. </w:t>
      </w:r>
      <w:r>
        <w:rPr>
          <w:i/>
          <w:iCs/>
          <w:sz w:val="18"/>
          <w:szCs w:val="18"/>
        </w:rPr>
        <w:t>Datos persistidos en PostgreSQL por los servicios (verificación en el entorno local).</w:t>
      </w:r>
    </w:p>
    <w:p w14:paraId="3357B90D" w14:textId="77777777" w:rsidR="00125068" w:rsidRDefault="0060215F">
      <w:pPr>
        <w:keepNext/>
        <w:spacing w:before="120" w:after="60"/>
        <w:jc w:val="center"/>
      </w:pPr>
      <w:r>
        <w:rPr>
          <w:noProof/>
        </w:rPr>
        <w:drawing>
          <wp:inline distT="0" distB="0" distL="0" distR="0" wp14:anchorId="15E96C8C" wp14:editId="36F5FB1F">
            <wp:extent cx="5334000" cy="4581525"/>
            <wp:effectExtent l="0" t="0" r="0" b="0"/>
            <wp:docPr id="1417834310" name="Imagen 1417834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4581525"/>
                    </a:xfrm>
                    <a:prstGeom prst="rect">
                      <a:avLst/>
                    </a:prstGeom>
                  </pic:spPr>
                </pic:pic>
              </a:graphicData>
            </a:graphic>
          </wp:inline>
        </w:drawing>
      </w:r>
    </w:p>
    <w:p w14:paraId="4762F400" w14:textId="77777777" w:rsidR="00125068" w:rsidRDefault="0060215F">
      <w:pPr>
        <w:spacing w:after="200"/>
        <w:jc w:val="center"/>
      </w:pPr>
      <w:r>
        <w:rPr>
          <w:b/>
          <w:bCs/>
          <w:sz w:val="18"/>
          <w:szCs w:val="18"/>
        </w:rPr>
        <w:t xml:space="preserve">Figura 23. </w:t>
      </w:r>
      <w:r>
        <w:rPr>
          <w:i/>
          <w:iCs/>
          <w:sz w:val="18"/>
          <w:szCs w:val="18"/>
        </w:rPr>
        <w:t>Documentación interactiva Swagger UI publicada en https://chd-rental-api.onrender.com/swagger-ui.html.</w:t>
      </w:r>
    </w:p>
    <w:p w14:paraId="3A377A65" w14:textId="77777777" w:rsidR="00125068" w:rsidRDefault="0060215F">
      <w:pPr>
        <w:keepNext/>
        <w:spacing w:before="120" w:after="60"/>
      </w:pPr>
      <w:r>
        <w:rPr>
          <w:b/>
          <w:bCs/>
          <w:sz w:val="18"/>
          <w:szCs w:val="18"/>
        </w:rPr>
        <w:t xml:space="preserve">Tabla 14. </w:t>
      </w:r>
      <w:r>
        <w:rPr>
          <w:i/>
          <w:iCs/>
          <w:sz w:val="18"/>
          <w:szCs w:val="18"/>
        </w:rPr>
        <w:t>Resumen de evidencias ejecutadas.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5"/>
        <w:gridCol w:w="982"/>
        <w:gridCol w:w="2888"/>
        <w:gridCol w:w="3747"/>
        <w:gridCol w:w="779"/>
      </w:tblGrid>
      <w:tr w:rsidR="00125068" w14:paraId="0BC1CB58" w14:textId="77777777">
        <w:tblPrEx>
          <w:tblCellMar>
            <w:top w:w="0" w:type="dxa"/>
            <w:bottom w:w="0" w:type="dxa"/>
          </w:tblCellMar>
        </w:tblPrEx>
        <w:trPr>
          <w:tblHeader/>
        </w:trPr>
        <w:tc>
          <w:tcPr>
            <w:tcW w:w="7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7D5F38B9" w14:textId="77777777" w:rsidR="00125068" w:rsidRDefault="0060215F">
            <w:r>
              <w:rPr>
                <w:b/>
                <w:bCs/>
                <w:color w:val="FFFFFF"/>
                <w:sz w:val="17"/>
                <w:szCs w:val="17"/>
              </w:rPr>
              <w:t>ID</w:t>
            </w:r>
          </w:p>
        </w:tc>
        <w:tc>
          <w:tcPr>
            <w:tcW w:w="10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49100EB6" w14:textId="77777777" w:rsidR="00125068" w:rsidRDefault="0060215F">
            <w:r>
              <w:rPr>
                <w:b/>
                <w:bCs/>
                <w:color w:val="FFFFFF"/>
                <w:sz w:val="17"/>
                <w:szCs w:val="17"/>
              </w:rPr>
              <w:t>Método</w:t>
            </w:r>
          </w:p>
        </w:tc>
        <w:tc>
          <w:tcPr>
            <w:tcW w:w="25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08113F8D" w14:textId="77777777" w:rsidR="00125068" w:rsidRDefault="0060215F">
            <w:r>
              <w:rPr>
                <w:b/>
                <w:bCs/>
                <w:color w:val="FFFFFF"/>
                <w:sz w:val="17"/>
                <w:szCs w:val="17"/>
              </w:rPr>
              <w:t>Ruta (sobre la URL de la nube)</w:t>
            </w:r>
          </w:p>
        </w:tc>
        <w:tc>
          <w:tcPr>
            <w:tcW w:w="4071"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18BFB920" w14:textId="77777777" w:rsidR="00125068" w:rsidRDefault="0060215F">
            <w:r>
              <w:rPr>
                <w:b/>
                <w:bCs/>
                <w:color w:val="FFFFFF"/>
                <w:sz w:val="17"/>
                <w:szCs w:val="17"/>
              </w:rPr>
              <w:t>Escenario</w:t>
            </w:r>
          </w:p>
        </w:tc>
        <w:tc>
          <w:tcPr>
            <w:tcW w:w="8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0E2DBD3F" w14:textId="77777777" w:rsidR="00125068" w:rsidRDefault="0060215F">
            <w:r>
              <w:rPr>
                <w:b/>
                <w:bCs/>
                <w:color w:val="FFFFFF"/>
                <w:sz w:val="17"/>
                <w:szCs w:val="17"/>
              </w:rPr>
              <w:t>HTTP</w:t>
            </w:r>
          </w:p>
        </w:tc>
      </w:tr>
      <w:tr w:rsidR="00125068" w14:paraId="1ABC6229" w14:textId="77777777">
        <w:tblPrEx>
          <w:tblCellMar>
            <w:top w:w="0" w:type="dxa"/>
            <w:bottom w:w="0" w:type="dxa"/>
          </w:tblCellMar>
        </w:tblPrEx>
        <w:tc>
          <w:tcPr>
            <w:tcW w:w="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4A29DF3" w14:textId="77777777" w:rsidR="00125068" w:rsidRDefault="0060215F">
            <w:r>
              <w:rPr>
                <w:sz w:val="17"/>
                <w:szCs w:val="17"/>
              </w:rPr>
              <w:t>E01</w:t>
            </w:r>
          </w:p>
        </w:tc>
        <w:tc>
          <w:tcPr>
            <w:tcW w:w="1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D9248D9" w14:textId="77777777" w:rsidR="00125068" w:rsidRDefault="0060215F">
            <w:r>
              <w:rPr>
                <w:sz w:val="17"/>
                <w:szCs w:val="17"/>
              </w:rPr>
              <w:t>POST</w:t>
            </w:r>
          </w:p>
        </w:tc>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00170F1" w14:textId="77777777" w:rsidR="00125068" w:rsidRDefault="0060215F">
            <w:r>
              <w:rPr>
                <w:sz w:val="17"/>
                <w:szCs w:val="17"/>
              </w:rPr>
              <w:t>/api/auth/login</w:t>
            </w:r>
          </w:p>
        </w:tc>
        <w:tc>
          <w:tcPr>
            <w:tcW w:w="40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256ABAA" w14:textId="77777777" w:rsidR="00125068" w:rsidRDefault="0060215F">
            <w:r>
              <w:rPr>
                <w:sz w:val="17"/>
                <w:szCs w:val="17"/>
              </w:rPr>
              <w:t>Login correcto (usuario y password en BD, BCrypt)</w:t>
            </w:r>
          </w:p>
        </w:tc>
        <w:tc>
          <w:tcPr>
            <w:tcW w:w="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20451A1" w14:textId="77777777" w:rsidR="00125068" w:rsidRDefault="0060215F">
            <w:r>
              <w:rPr>
                <w:sz w:val="17"/>
                <w:szCs w:val="17"/>
              </w:rPr>
              <w:t>200</w:t>
            </w:r>
          </w:p>
        </w:tc>
      </w:tr>
      <w:tr w:rsidR="00125068" w14:paraId="3C7FFED5" w14:textId="77777777">
        <w:tblPrEx>
          <w:tblCellMar>
            <w:top w:w="0" w:type="dxa"/>
            <w:bottom w:w="0" w:type="dxa"/>
          </w:tblCellMar>
        </w:tblPrEx>
        <w:tc>
          <w:tcPr>
            <w:tcW w:w="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80E7C1C" w14:textId="77777777" w:rsidR="00125068" w:rsidRDefault="0060215F">
            <w:r>
              <w:rPr>
                <w:sz w:val="17"/>
                <w:szCs w:val="17"/>
              </w:rPr>
              <w:t>E02</w:t>
            </w:r>
          </w:p>
        </w:tc>
        <w:tc>
          <w:tcPr>
            <w:tcW w:w="1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EBC275E" w14:textId="77777777" w:rsidR="00125068" w:rsidRDefault="0060215F">
            <w:r>
              <w:rPr>
                <w:sz w:val="17"/>
                <w:szCs w:val="17"/>
              </w:rPr>
              <w:t>POST</w:t>
            </w:r>
          </w:p>
        </w:tc>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33F4240" w14:textId="77777777" w:rsidR="00125068" w:rsidRDefault="0060215F">
            <w:r>
              <w:rPr>
                <w:sz w:val="17"/>
                <w:szCs w:val="17"/>
              </w:rPr>
              <w:t>/api/auth/login</w:t>
            </w:r>
          </w:p>
        </w:tc>
        <w:tc>
          <w:tcPr>
            <w:tcW w:w="40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CDD69E3" w14:textId="77777777" w:rsidR="00125068" w:rsidRDefault="0060215F">
            <w:r>
              <w:rPr>
                <w:sz w:val="17"/>
                <w:szCs w:val="17"/>
              </w:rPr>
              <w:t>Login con contrasena incorrecta</w:t>
            </w:r>
          </w:p>
        </w:tc>
        <w:tc>
          <w:tcPr>
            <w:tcW w:w="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534251A" w14:textId="77777777" w:rsidR="00125068" w:rsidRDefault="0060215F">
            <w:r>
              <w:rPr>
                <w:sz w:val="17"/>
                <w:szCs w:val="17"/>
              </w:rPr>
              <w:t>401</w:t>
            </w:r>
          </w:p>
        </w:tc>
      </w:tr>
      <w:tr w:rsidR="00125068" w14:paraId="2C00A96F" w14:textId="77777777">
        <w:tblPrEx>
          <w:tblCellMar>
            <w:top w:w="0" w:type="dxa"/>
            <w:bottom w:w="0" w:type="dxa"/>
          </w:tblCellMar>
        </w:tblPrEx>
        <w:tc>
          <w:tcPr>
            <w:tcW w:w="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560078D" w14:textId="77777777" w:rsidR="00125068" w:rsidRDefault="0060215F">
            <w:r>
              <w:rPr>
                <w:sz w:val="17"/>
                <w:szCs w:val="17"/>
              </w:rPr>
              <w:t>E03</w:t>
            </w:r>
          </w:p>
        </w:tc>
        <w:tc>
          <w:tcPr>
            <w:tcW w:w="1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00E5B5B" w14:textId="77777777" w:rsidR="00125068" w:rsidRDefault="0060215F">
            <w:r>
              <w:rPr>
                <w:sz w:val="17"/>
                <w:szCs w:val="17"/>
              </w:rPr>
              <w:t>GET</w:t>
            </w:r>
          </w:p>
        </w:tc>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1D36F33" w14:textId="77777777" w:rsidR="00125068" w:rsidRDefault="0060215F">
            <w:r>
              <w:rPr>
                <w:sz w:val="17"/>
                <w:szCs w:val="17"/>
              </w:rPr>
              <w:t>/api/clientes</w:t>
            </w:r>
          </w:p>
        </w:tc>
        <w:tc>
          <w:tcPr>
            <w:tcW w:w="40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75DD9C3" w14:textId="77777777" w:rsidR="00125068" w:rsidRDefault="0060215F">
            <w:r>
              <w:rPr>
                <w:sz w:val="17"/>
                <w:szCs w:val="17"/>
              </w:rPr>
              <w:t>Servicio protegido sin token</w:t>
            </w:r>
          </w:p>
        </w:tc>
        <w:tc>
          <w:tcPr>
            <w:tcW w:w="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677C656" w14:textId="77777777" w:rsidR="00125068" w:rsidRDefault="0060215F">
            <w:r>
              <w:rPr>
                <w:sz w:val="17"/>
                <w:szCs w:val="17"/>
              </w:rPr>
              <w:t>401</w:t>
            </w:r>
          </w:p>
        </w:tc>
      </w:tr>
      <w:tr w:rsidR="00125068" w14:paraId="6994FD8C" w14:textId="77777777">
        <w:tblPrEx>
          <w:tblCellMar>
            <w:top w:w="0" w:type="dxa"/>
            <w:bottom w:w="0" w:type="dxa"/>
          </w:tblCellMar>
        </w:tblPrEx>
        <w:tc>
          <w:tcPr>
            <w:tcW w:w="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070D926" w14:textId="77777777" w:rsidR="00125068" w:rsidRDefault="0060215F">
            <w:r>
              <w:rPr>
                <w:sz w:val="17"/>
                <w:szCs w:val="17"/>
              </w:rPr>
              <w:t>E04</w:t>
            </w:r>
          </w:p>
        </w:tc>
        <w:tc>
          <w:tcPr>
            <w:tcW w:w="1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44747C4" w14:textId="77777777" w:rsidR="00125068" w:rsidRDefault="0060215F">
            <w:r>
              <w:rPr>
                <w:sz w:val="17"/>
                <w:szCs w:val="17"/>
              </w:rPr>
              <w:t>GET</w:t>
            </w:r>
          </w:p>
        </w:tc>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D99168C" w14:textId="77777777" w:rsidR="00125068" w:rsidRDefault="0060215F">
            <w:r>
              <w:rPr>
                <w:sz w:val="17"/>
                <w:szCs w:val="17"/>
              </w:rPr>
              <w:t>/api/vehiculos</w:t>
            </w:r>
          </w:p>
        </w:tc>
        <w:tc>
          <w:tcPr>
            <w:tcW w:w="40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502EBE0" w14:textId="77777777" w:rsidR="00125068" w:rsidRDefault="0060215F">
            <w:r>
              <w:rPr>
                <w:sz w:val="17"/>
                <w:szCs w:val="17"/>
              </w:rPr>
              <w:t>GET - listar vehiculos</w:t>
            </w:r>
          </w:p>
        </w:tc>
        <w:tc>
          <w:tcPr>
            <w:tcW w:w="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C1FC351" w14:textId="77777777" w:rsidR="00125068" w:rsidRDefault="0060215F">
            <w:r>
              <w:rPr>
                <w:sz w:val="17"/>
                <w:szCs w:val="17"/>
              </w:rPr>
              <w:t>200</w:t>
            </w:r>
          </w:p>
        </w:tc>
      </w:tr>
      <w:tr w:rsidR="00125068" w14:paraId="599D1DCE" w14:textId="77777777">
        <w:tblPrEx>
          <w:tblCellMar>
            <w:top w:w="0" w:type="dxa"/>
            <w:bottom w:w="0" w:type="dxa"/>
          </w:tblCellMar>
        </w:tblPrEx>
        <w:tc>
          <w:tcPr>
            <w:tcW w:w="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3CFDF45" w14:textId="77777777" w:rsidR="00125068" w:rsidRDefault="0060215F">
            <w:r>
              <w:rPr>
                <w:sz w:val="17"/>
                <w:szCs w:val="17"/>
              </w:rPr>
              <w:t>E05</w:t>
            </w:r>
          </w:p>
        </w:tc>
        <w:tc>
          <w:tcPr>
            <w:tcW w:w="1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8B513C3" w14:textId="77777777" w:rsidR="00125068" w:rsidRDefault="0060215F">
            <w:r>
              <w:rPr>
                <w:sz w:val="17"/>
                <w:szCs w:val="17"/>
              </w:rPr>
              <w:t>POST</w:t>
            </w:r>
          </w:p>
        </w:tc>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5C3F46F" w14:textId="77777777" w:rsidR="00125068" w:rsidRDefault="0060215F">
            <w:r>
              <w:rPr>
                <w:sz w:val="17"/>
                <w:szCs w:val="17"/>
              </w:rPr>
              <w:t>/api/clientes</w:t>
            </w:r>
          </w:p>
        </w:tc>
        <w:tc>
          <w:tcPr>
            <w:tcW w:w="40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98522F0" w14:textId="77777777" w:rsidR="00125068" w:rsidRDefault="0060215F">
            <w:r>
              <w:rPr>
                <w:sz w:val="17"/>
                <w:szCs w:val="17"/>
              </w:rPr>
              <w:t>POST - registrar cliente</w:t>
            </w:r>
          </w:p>
        </w:tc>
        <w:tc>
          <w:tcPr>
            <w:tcW w:w="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39A1825" w14:textId="77777777" w:rsidR="00125068" w:rsidRDefault="0060215F">
            <w:r>
              <w:rPr>
                <w:sz w:val="17"/>
                <w:szCs w:val="17"/>
              </w:rPr>
              <w:t>201</w:t>
            </w:r>
          </w:p>
        </w:tc>
      </w:tr>
      <w:tr w:rsidR="00125068" w14:paraId="7637EF1E" w14:textId="77777777">
        <w:tblPrEx>
          <w:tblCellMar>
            <w:top w:w="0" w:type="dxa"/>
            <w:bottom w:w="0" w:type="dxa"/>
          </w:tblCellMar>
        </w:tblPrEx>
        <w:tc>
          <w:tcPr>
            <w:tcW w:w="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B8D43EB" w14:textId="77777777" w:rsidR="00125068" w:rsidRDefault="0060215F">
            <w:r>
              <w:rPr>
                <w:sz w:val="17"/>
                <w:szCs w:val="17"/>
              </w:rPr>
              <w:t>E06</w:t>
            </w:r>
          </w:p>
        </w:tc>
        <w:tc>
          <w:tcPr>
            <w:tcW w:w="1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57397A3" w14:textId="77777777" w:rsidR="00125068" w:rsidRDefault="0060215F">
            <w:r>
              <w:rPr>
                <w:sz w:val="17"/>
                <w:szCs w:val="17"/>
              </w:rPr>
              <w:t>PUT</w:t>
            </w:r>
          </w:p>
        </w:tc>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E8D3F6C" w14:textId="77777777" w:rsidR="00125068" w:rsidRDefault="0060215F">
            <w:r>
              <w:rPr>
                <w:sz w:val="17"/>
                <w:szCs w:val="17"/>
              </w:rPr>
              <w:t>/api/clientes/4</w:t>
            </w:r>
          </w:p>
        </w:tc>
        <w:tc>
          <w:tcPr>
            <w:tcW w:w="40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BC71223" w14:textId="77777777" w:rsidR="00125068" w:rsidRDefault="0060215F">
            <w:r>
              <w:rPr>
                <w:sz w:val="17"/>
                <w:szCs w:val="17"/>
              </w:rPr>
              <w:t>PUT - actualizar cliente</w:t>
            </w:r>
          </w:p>
        </w:tc>
        <w:tc>
          <w:tcPr>
            <w:tcW w:w="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F0FA4F3" w14:textId="77777777" w:rsidR="00125068" w:rsidRDefault="0060215F">
            <w:r>
              <w:rPr>
                <w:sz w:val="17"/>
                <w:szCs w:val="17"/>
              </w:rPr>
              <w:t>200</w:t>
            </w:r>
          </w:p>
        </w:tc>
      </w:tr>
      <w:tr w:rsidR="00125068" w14:paraId="66F8C9F6" w14:textId="77777777">
        <w:tblPrEx>
          <w:tblCellMar>
            <w:top w:w="0" w:type="dxa"/>
            <w:bottom w:w="0" w:type="dxa"/>
          </w:tblCellMar>
        </w:tblPrEx>
        <w:tc>
          <w:tcPr>
            <w:tcW w:w="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ADD40DE" w14:textId="77777777" w:rsidR="00125068" w:rsidRDefault="0060215F">
            <w:r>
              <w:rPr>
                <w:sz w:val="17"/>
                <w:szCs w:val="17"/>
              </w:rPr>
              <w:t>E07</w:t>
            </w:r>
          </w:p>
        </w:tc>
        <w:tc>
          <w:tcPr>
            <w:tcW w:w="1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50E5EEF" w14:textId="77777777" w:rsidR="00125068" w:rsidRDefault="0060215F">
            <w:r>
              <w:rPr>
                <w:sz w:val="17"/>
                <w:szCs w:val="17"/>
              </w:rPr>
              <w:t>DELETE</w:t>
            </w:r>
          </w:p>
        </w:tc>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35CF24E" w14:textId="77777777" w:rsidR="00125068" w:rsidRDefault="0060215F">
            <w:r>
              <w:rPr>
                <w:sz w:val="17"/>
                <w:szCs w:val="17"/>
              </w:rPr>
              <w:t>/api/clientes/4</w:t>
            </w:r>
          </w:p>
        </w:tc>
        <w:tc>
          <w:tcPr>
            <w:tcW w:w="40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FC8815C" w14:textId="77777777" w:rsidR="00125068" w:rsidRDefault="0060215F">
            <w:r>
              <w:rPr>
                <w:sz w:val="17"/>
                <w:szCs w:val="17"/>
              </w:rPr>
              <w:t>DELETE - eliminar cliente</w:t>
            </w:r>
          </w:p>
        </w:tc>
        <w:tc>
          <w:tcPr>
            <w:tcW w:w="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A179D43" w14:textId="77777777" w:rsidR="00125068" w:rsidRDefault="0060215F">
            <w:r>
              <w:rPr>
                <w:sz w:val="17"/>
                <w:szCs w:val="17"/>
              </w:rPr>
              <w:t>204</w:t>
            </w:r>
          </w:p>
        </w:tc>
      </w:tr>
      <w:tr w:rsidR="00125068" w14:paraId="66F11958" w14:textId="77777777">
        <w:tblPrEx>
          <w:tblCellMar>
            <w:top w:w="0" w:type="dxa"/>
            <w:bottom w:w="0" w:type="dxa"/>
          </w:tblCellMar>
        </w:tblPrEx>
        <w:tc>
          <w:tcPr>
            <w:tcW w:w="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168CC2A" w14:textId="77777777" w:rsidR="00125068" w:rsidRDefault="0060215F">
            <w:r>
              <w:rPr>
                <w:sz w:val="17"/>
                <w:szCs w:val="17"/>
              </w:rPr>
              <w:t>E08</w:t>
            </w:r>
          </w:p>
        </w:tc>
        <w:tc>
          <w:tcPr>
            <w:tcW w:w="1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C6D5361" w14:textId="77777777" w:rsidR="00125068" w:rsidRDefault="0060215F">
            <w:r>
              <w:rPr>
                <w:sz w:val="17"/>
                <w:szCs w:val="17"/>
              </w:rPr>
              <w:t>GET</w:t>
            </w:r>
          </w:p>
        </w:tc>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9248E45" w14:textId="77777777" w:rsidR="00125068" w:rsidRDefault="0060215F">
            <w:r>
              <w:rPr>
                <w:sz w:val="17"/>
                <w:szCs w:val="17"/>
              </w:rPr>
              <w:t>/api/clientes/4</w:t>
            </w:r>
          </w:p>
        </w:tc>
        <w:tc>
          <w:tcPr>
            <w:tcW w:w="40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A72EBB2" w14:textId="77777777" w:rsidR="00125068" w:rsidRDefault="0060215F">
            <w:r>
              <w:rPr>
                <w:sz w:val="17"/>
                <w:szCs w:val="17"/>
              </w:rPr>
              <w:t>GET - cliente eliminado</w:t>
            </w:r>
          </w:p>
        </w:tc>
        <w:tc>
          <w:tcPr>
            <w:tcW w:w="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5C8E474" w14:textId="77777777" w:rsidR="00125068" w:rsidRDefault="0060215F">
            <w:r>
              <w:rPr>
                <w:sz w:val="17"/>
                <w:szCs w:val="17"/>
              </w:rPr>
              <w:t>404</w:t>
            </w:r>
          </w:p>
        </w:tc>
      </w:tr>
      <w:tr w:rsidR="00125068" w14:paraId="00E25B12" w14:textId="77777777">
        <w:tblPrEx>
          <w:tblCellMar>
            <w:top w:w="0" w:type="dxa"/>
            <w:bottom w:w="0" w:type="dxa"/>
          </w:tblCellMar>
        </w:tblPrEx>
        <w:tc>
          <w:tcPr>
            <w:tcW w:w="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A6631B0" w14:textId="77777777" w:rsidR="00125068" w:rsidRDefault="0060215F">
            <w:r>
              <w:rPr>
                <w:sz w:val="17"/>
                <w:szCs w:val="17"/>
              </w:rPr>
              <w:t>E09</w:t>
            </w:r>
          </w:p>
        </w:tc>
        <w:tc>
          <w:tcPr>
            <w:tcW w:w="1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D8D1C48" w14:textId="77777777" w:rsidR="00125068" w:rsidRDefault="0060215F">
            <w:r>
              <w:rPr>
                <w:sz w:val="17"/>
                <w:szCs w:val="17"/>
              </w:rPr>
              <w:t>POST</w:t>
            </w:r>
          </w:p>
        </w:tc>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982CCD9" w14:textId="77777777" w:rsidR="00125068" w:rsidRDefault="0060215F">
            <w:r>
              <w:rPr>
                <w:sz w:val="17"/>
                <w:szCs w:val="17"/>
              </w:rPr>
              <w:t>/api/clientes</w:t>
            </w:r>
          </w:p>
        </w:tc>
        <w:tc>
          <w:tcPr>
            <w:tcW w:w="40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9F980BD" w14:textId="77777777" w:rsidR="00125068" w:rsidRDefault="0060215F">
            <w:r>
              <w:rPr>
                <w:sz w:val="17"/>
                <w:szCs w:val="17"/>
              </w:rPr>
              <w:t>POST - validaciones de entrada</w:t>
            </w:r>
          </w:p>
        </w:tc>
        <w:tc>
          <w:tcPr>
            <w:tcW w:w="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3CCBFAF" w14:textId="77777777" w:rsidR="00125068" w:rsidRDefault="0060215F">
            <w:r>
              <w:rPr>
                <w:sz w:val="17"/>
                <w:szCs w:val="17"/>
              </w:rPr>
              <w:t>400</w:t>
            </w:r>
          </w:p>
        </w:tc>
      </w:tr>
      <w:tr w:rsidR="00125068" w14:paraId="34080C5E" w14:textId="77777777">
        <w:tblPrEx>
          <w:tblCellMar>
            <w:top w:w="0" w:type="dxa"/>
            <w:bottom w:w="0" w:type="dxa"/>
          </w:tblCellMar>
        </w:tblPrEx>
        <w:tc>
          <w:tcPr>
            <w:tcW w:w="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6CC6163" w14:textId="77777777" w:rsidR="00125068" w:rsidRDefault="0060215F">
            <w:r>
              <w:rPr>
                <w:sz w:val="17"/>
                <w:szCs w:val="17"/>
              </w:rPr>
              <w:t>E10</w:t>
            </w:r>
          </w:p>
        </w:tc>
        <w:tc>
          <w:tcPr>
            <w:tcW w:w="1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9C0CE02" w14:textId="77777777" w:rsidR="00125068" w:rsidRDefault="0060215F">
            <w:r>
              <w:rPr>
                <w:sz w:val="17"/>
                <w:szCs w:val="17"/>
              </w:rPr>
              <w:t>POST</w:t>
            </w:r>
          </w:p>
        </w:tc>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4AC0D2A" w14:textId="77777777" w:rsidR="00125068" w:rsidRDefault="0060215F">
            <w:r>
              <w:rPr>
                <w:sz w:val="17"/>
                <w:szCs w:val="17"/>
              </w:rPr>
              <w:t>/api/auth/login</w:t>
            </w:r>
          </w:p>
        </w:tc>
        <w:tc>
          <w:tcPr>
            <w:tcW w:w="40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781CBBD" w14:textId="77777777" w:rsidR="00125068" w:rsidRDefault="0060215F">
            <w:r>
              <w:rPr>
                <w:sz w:val="17"/>
                <w:szCs w:val="17"/>
              </w:rPr>
              <w:t>Login del operador</w:t>
            </w:r>
          </w:p>
        </w:tc>
        <w:tc>
          <w:tcPr>
            <w:tcW w:w="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971F670" w14:textId="77777777" w:rsidR="00125068" w:rsidRDefault="0060215F">
            <w:r>
              <w:rPr>
                <w:sz w:val="17"/>
                <w:szCs w:val="17"/>
              </w:rPr>
              <w:t>200</w:t>
            </w:r>
          </w:p>
        </w:tc>
      </w:tr>
      <w:tr w:rsidR="00125068" w14:paraId="11FA5DD6" w14:textId="77777777">
        <w:tblPrEx>
          <w:tblCellMar>
            <w:top w:w="0" w:type="dxa"/>
            <w:bottom w:w="0" w:type="dxa"/>
          </w:tblCellMar>
        </w:tblPrEx>
        <w:tc>
          <w:tcPr>
            <w:tcW w:w="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3CF3848" w14:textId="77777777" w:rsidR="00125068" w:rsidRDefault="0060215F">
            <w:r>
              <w:rPr>
                <w:sz w:val="17"/>
                <w:szCs w:val="17"/>
              </w:rPr>
              <w:t>E11</w:t>
            </w:r>
          </w:p>
        </w:tc>
        <w:tc>
          <w:tcPr>
            <w:tcW w:w="1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FAEFC99" w14:textId="77777777" w:rsidR="00125068" w:rsidRDefault="0060215F">
            <w:r>
              <w:rPr>
                <w:sz w:val="17"/>
                <w:szCs w:val="17"/>
              </w:rPr>
              <w:t>POST</w:t>
            </w:r>
          </w:p>
        </w:tc>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71D3646" w14:textId="77777777" w:rsidR="00125068" w:rsidRDefault="0060215F">
            <w:r>
              <w:rPr>
                <w:sz w:val="17"/>
                <w:szCs w:val="17"/>
              </w:rPr>
              <w:t>/api/contratos</w:t>
            </w:r>
          </w:p>
        </w:tc>
        <w:tc>
          <w:tcPr>
            <w:tcW w:w="40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6B7FA36" w14:textId="77777777" w:rsidR="00125068" w:rsidRDefault="0060215F">
            <w:r>
              <w:rPr>
                <w:sz w:val="17"/>
                <w:szCs w:val="17"/>
              </w:rPr>
              <w:t>POST - registrar contrato (calculo en servidor)</w:t>
            </w:r>
          </w:p>
        </w:tc>
        <w:tc>
          <w:tcPr>
            <w:tcW w:w="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B06E134" w14:textId="77777777" w:rsidR="00125068" w:rsidRDefault="0060215F">
            <w:r>
              <w:rPr>
                <w:sz w:val="17"/>
                <w:szCs w:val="17"/>
              </w:rPr>
              <w:t>201</w:t>
            </w:r>
          </w:p>
        </w:tc>
      </w:tr>
      <w:tr w:rsidR="00125068" w14:paraId="26A15B59" w14:textId="77777777">
        <w:tblPrEx>
          <w:tblCellMar>
            <w:top w:w="0" w:type="dxa"/>
            <w:bottom w:w="0" w:type="dxa"/>
          </w:tblCellMar>
        </w:tblPrEx>
        <w:tc>
          <w:tcPr>
            <w:tcW w:w="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CEE9B54" w14:textId="77777777" w:rsidR="00125068" w:rsidRDefault="0060215F">
            <w:r>
              <w:rPr>
                <w:sz w:val="17"/>
                <w:szCs w:val="17"/>
              </w:rPr>
              <w:t>E12</w:t>
            </w:r>
          </w:p>
        </w:tc>
        <w:tc>
          <w:tcPr>
            <w:tcW w:w="1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8C9D561" w14:textId="77777777" w:rsidR="00125068" w:rsidRDefault="0060215F">
            <w:r>
              <w:rPr>
                <w:sz w:val="17"/>
                <w:szCs w:val="17"/>
              </w:rPr>
              <w:t>POST</w:t>
            </w:r>
          </w:p>
        </w:tc>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20BF1B5" w14:textId="77777777" w:rsidR="00125068" w:rsidRDefault="0060215F">
            <w:r>
              <w:rPr>
                <w:sz w:val="17"/>
                <w:szCs w:val="17"/>
              </w:rPr>
              <w:t>/api/contratos</w:t>
            </w:r>
          </w:p>
        </w:tc>
        <w:tc>
          <w:tcPr>
            <w:tcW w:w="40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F44962D" w14:textId="77777777" w:rsidR="00125068" w:rsidRDefault="0060215F">
            <w:r>
              <w:rPr>
                <w:sz w:val="17"/>
                <w:szCs w:val="17"/>
              </w:rPr>
              <w:t>POST - contrato con fechas cruzadas</w:t>
            </w:r>
          </w:p>
        </w:tc>
        <w:tc>
          <w:tcPr>
            <w:tcW w:w="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5422C12" w14:textId="77777777" w:rsidR="00125068" w:rsidRDefault="0060215F">
            <w:r>
              <w:rPr>
                <w:sz w:val="17"/>
                <w:szCs w:val="17"/>
              </w:rPr>
              <w:t>409</w:t>
            </w:r>
          </w:p>
        </w:tc>
      </w:tr>
      <w:tr w:rsidR="00125068" w14:paraId="631BCCB4" w14:textId="77777777">
        <w:tblPrEx>
          <w:tblCellMar>
            <w:top w:w="0" w:type="dxa"/>
            <w:bottom w:w="0" w:type="dxa"/>
          </w:tblCellMar>
        </w:tblPrEx>
        <w:tc>
          <w:tcPr>
            <w:tcW w:w="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73A30A3" w14:textId="77777777" w:rsidR="00125068" w:rsidRDefault="0060215F">
            <w:r>
              <w:rPr>
                <w:sz w:val="17"/>
                <w:szCs w:val="17"/>
              </w:rPr>
              <w:t>E13</w:t>
            </w:r>
          </w:p>
        </w:tc>
        <w:tc>
          <w:tcPr>
            <w:tcW w:w="1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E68A5BF" w14:textId="77777777" w:rsidR="00125068" w:rsidRDefault="0060215F">
            <w:r>
              <w:rPr>
                <w:sz w:val="17"/>
                <w:szCs w:val="17"/>
              </w:rPr>
              <w:t>DELETE</w:t>
            </w:r>
          </w:p>
        </w:tc>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FAB63A1" w14:textId="77777777" w:rsidR="00125068" w:rsidRDefault="0060215F">
            <w:r>
              <w:rPr>
                <w:sz w:val="17"/>
                <w:szCs w:val="17"/>
              </w:rPr>
              <w:t>/api/contratos/1</w:t>
            </w:r>
          </w:p>
        </w:tc>
        <w:tc>
          <w:tcPr>
            <w:tcW w:w="40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D1A101F" w14:textId="77777777" w:rsidR="00125068" w:rsidRDefault="0060215F">
            <w:r>
              <w:rPr>
                <w:sz w:val="17"/>
                <w:szCs w:val="17"/>
              </w:rPr>
              <w:t>DELETE con rol OPERADOR</w:t>
            </w:r>
          </w:p>
        </w:tc>
        <w:tc>
          <w:tcPr>
            <w:tcW w:w="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BE96030" w14:textId="77777777" w:rsidR="00125068" w:rsidRDefault="0060215F">
            <w:r>
              <w:rPr>
                <w:sz w:val="17"/>
                <w:szCs w:val="17"/>
              </w:rPr>
              <w:t>403</w:t>
            </w:r>
          </w:p>
        </w:tc>
      </w:tr>
      <w:tr w:rsidR="00125068" w14:paraId="2F877329" w14:textId="77777777">
        <w:tblPrEx>
          <w:tblCellMar>
            <w:top w:w="0" w:type="dxa"/>
            <w:bottom w:w="0" w:type="dxa"/>
          </w:tblCellMar>
        </w:tblPrEx>
        <w:tc>
          <w:tcPr>
            <w:tcW w:w="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C89093B" w14:textId="77777777" w:rsidR="00125068" w:rsidRDefault="0060215F">
            <w:r>
              <w:rPr>
                <w:sz w:val="17"/>
                <w:szCs w:val="17"/>
              </w:rPr>
              <w:t>E14</w:t>
            </w:r>
          </w:p>
        </w:tc>
        <w:tc>
          <w:tcPr>
            <w:tcW w:w="1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033EF3A" w14:textId="77777777" w:rsidR="00125068" w:rsidRDefault="0060215F">
            <w:r>
              <w:rPr>
                <w:sz w:val="17"/>
                <w:szCs w:val="17"/>
              </w:rPr>
              <w:t>POST</w:t>
            </w:r>
          </w:p>
        </w:tc>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36D7943" w14:textId="77777777" w:rsidR="00125068" w:rsidRDefault="0060215F">
            <w:r>
              <w:rPr>
                <w:sz w:val="17"/>
                <w:szCs w:val="17"/>
              </w:rPr>
              <w:t>/api/pagos</w:t>
            </w:r>
          </w:p>
        </w:tc>
        <w:tc>
          <w:tcPr>
            <w:tcW w:w="40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9D1B61C" w14:textId="77777777" w:rsidR="00125068" w:rsidRDefault="0060215F">
            <w:r>
              <w:rPr>
                <w:sz w:val="17"/>
                <w:szCs w:val="17"/>
              </w:rPr>
              <w:t>POST - registrar pago</w:t>
            </w:r>
          </w:p>
        </w:tc>
        <w:tc>
          <w:tcPr>
            <w:tcW w:w="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D4447E9" w14:textId="77777777" w:rsidR="00125068" w:rsidRDefault="0060215F">
            <w:r>
              <w:rPr>
                <w:sz w:val="17"/>
                <w:szCs w:val="17"/>
              </w:rPr>
              <w:t>201</w:t>
            </w:r>
          </w:p>
        </w:tc>
      </w:tr>
      <w:tr w:rsidR="00125068" w14:paraId="16B96140" w14:textId="77777777">
        <w:tblPrEx>
          <w:tblCellMar>
            <w:top w:w="0" w:type="dxa"/>
            <w:bottom w:w="0" w:type="dxa"/>
          </w:tblCellMar>
        </w:tblPrEx>
        <w:tc>
          <w:tcPr>
            <w:tcW w:w="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A59CA9A" w14:textId="77777777" w:rsidR="00125068" w:rsidRDefault="0060215F">
            <w:r>
              <w:rPr>
                <w:sz w:val="17"/>
                <w:szCs w:val="17"/>
              </w:rPr>
              <w:t>E15</w:t>
            </w:r>
          </w:p>
        </w:tc>
        <w:tc>
          <w:tcPr>
            <w:tcW w:w="1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1BE6690" w14:textId="77777777" w:rsidR="00125068" w:rsidRDefault="0060215F">
            <w:r>
              <w:rPr>
                <w:sz w:val="17"/>
                <w:szCs w:val="17"/>
              </w:rPr>
              <w:t>POST</w:t>
            </w:r>
          </w:p>
        </w:tc>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0717C73" w14:textId="77777777" w:rsidR="00125068" w:rsidRDefault="0060215F">
            <w:r>
              <w:rPr>
                <w:sz w:val="17"/>
                <w:szCs w:val="17"/>
              </w:rPr>
              <w:t>/api/mantenimientos</w:t>
            </w:r>
          </w:p>
        </w:tc>
        <w:tc>
          <w:tcPr>
            <w:tcW w:w="40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CC03552" w14:textId="77777777" w:rsidR="00125068" w:rsidRDefault="0060215F">
            <w:r>
              <w:rPr>
                <w:sz w:val="17"/>
                <w:szCs w:val="17"/>
              </w:rPr>
              <w:t>POST - registrar mantenimiento</w:t>
            </w:r>
          </w:p>
        </w:tc>
        <w:tc>
          <w:tcPr>
            <w:tcW w:w="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4CA7A0E" w14:textId="77777777" w:rsidR="00125068" w:rsidRDefault="0060215F">
            <w:r>
              <w:rPr>
                <w:sz w:val="17"/>
                <w:szCs w:val="17"/>
              </w:rPr>
              <w:t>201</w:t>
            </w:r>
          </w:p>
        </w:tc>
      </w:tr>
      <w:tr w:rsidR="00125068" w14:paraId="1C1650AF" w14:textId="77777777">
        <w:tblPrEx>
          <w:tblCellMar>
            <w:top w:w="0" w:type="dxa"/>
            <w:bottom w:w="0" w:type="dxa"/>
          </w:tblCellMar>
        </w:tblPrEx>
        <w:tc>
          <w:tcPr>
            <w:tcW w:w="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0D498F5" w14:textId="77777777" w:rsidR="00125068" w:rsidRDefault="0060215F">
            <w:r>
              <w:rPr>
                <w:sz w:val="17"/>
                <w:szCs w:val="17"/>
              </w:rPr>
              <w:t>E16</w:t>
            </w:r>
          </w:p>
        </w:tc>
        <w:tc>
          <w:tcPr>
            <w:tcW w:w="1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6FCDE7F" w14:textId="77777777" w:rsidR="00125068" w:rsidRDefault="0060215F">
            <w:r>
              <w:rPr>
                <w:sz w:val="17"/>
                <w:szCs w:val="17"/>
              </w:rPr>
              <w:t>GET</w:t>
            </w:r>
          </w:p>
        </w:tc>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DF092C4" w14:textId="77777777" w:rsidR="00125068" w:rsidRDefault="0060215F">
            <w:r>
              <w:rPr>
                <w:sz w:val="17"/>
                <w:szCs w:val="17"/>
              </w:rPr>
              <w:t>/api/contratos</w:t>
            </w:r>
          </w:p>
        </w:tc>
        <w:tc>
          <w:tcPr>
            <w:tcW w:w="40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13B40DE" w14:textId="77777777" w:rsidR="00125068" w:rsidRDefault="0060215F">
            <w:r>
              <w:rPr>
                <w:sz w:val="17"/>
                <w:szCs w:val="17"/>
              </w:rPr>
              <w:t>GET - listar contratos</w:t>
            </w:r>
          </w:p>
        </w:tc>
        <w:tc>
          <w:tcPr>
            <w:tcW w:w="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934726B" w14:textId="77777777" w:rsidR="00125068" w:rsidRDefault="0060215F">
            <w:r>
              <w:rPr>
                <w:sz w:val="17"/>
                <w:szCs w:val="17"/>
              </w:rPr>
              <w:t>200</w:t>
            </w:r>
          </w:p>
        </w:tc>
      </w:tr>
      <w:tr w:rsidR="00125068" w14:paraId="54749818" w14:textId="77777777">
        <w:tblPrEx>
          <w:tblCellMar>
            <w:top w:w="0" w:type="dxa"/>
            <w:bottom w:w="0" w:type="dxa"/>
          </w:tblCellMar>
        </w:tblPrEx>
        <w:tc>
          <w:tcPr>
            <w:tcW w:w="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F220CF0" w14:textId="77777777" w:rsidR="00125068" w:rsidRDefault="0060215F">
            <w:r>
              <w:rPr>
                <w:sz w:val="17"/>
                <w:szCs w:val="17"/>
              </w:rPr>
              <w:t>E17</w:t>
            </w:r>
          </w:p>
        </w:tc>
        <w:tc>
          <w:tcPr>
            <w:tcW w:w="1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85711F9" w14:textId="77777777" w:rsidR="00125068" w:rsidRDefault="0060215F">
            <w:r>
              <w:rPr>
                <w:sz w:val="17"/>
                <w:szCs w:val="17"/>
              </w:rPr>
              <w:t>GET</w:t>
            </w:r>
          </w:p>
        </w:tc>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F5985E7" w14:textId="77777777" w:rsidR="00125068" w:rsidRDefault="0060215F">
            <w:r>
              <w:rPr>
                <w:sz w:val="17"/>
                <w:szCs w:val="17"/>
              </w:rPr>
              <w:t>/api/vehiculos?estado=ALQUILADO</w:t>
            </w:r>
          </w:p>
        </w:tc>
        <w:tc>
          <w:tcPr>
            <w:tcW w:w="40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872BFEA" w14:textId="77777777" w:rsidR="00125068" w:rsidRDefault="0060215F">
            <w:r>
              <w:rPr>
                <w:sz w:val="17"/>
                <w:szCs w:val="17"/>
              </w:rPr>
              <w:t>GET - vehiculos por estado</w:t>
            </w:r>
          </w:p>
        </w:tc>
        <w:tc>
          <w:tcPr>
            <w:tcW w:w="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5395B69" w14:textId="77777777" w:rsidR="00125068" w:rsidRDefault="0060215F">
            <w:r>
              <w:rPr>
                <w:sz w:val="17"/>
                <w:szCs w:val="17"/>
              </w:rPr>
              <w:t>200</w:t>
            </w:r>
          </w:p>
        </w:tc>
      </w:tr>
    </w:tbl>
    <w:p w14:paraId="17FBBF77" w14:textId="77777777" w:rsidR="00125068" w:rsidRDefault="0060215F">
      <w:pPr>
        <w:pStyle w:val="Ttulo2"/>
      </w:pPr>
      <w:bookmarkStart w:id="26" w:name="_Toc243371083"/>
      <w:r>
        <w:t>7.3 Ejecución de la colección Postman en la nube</w:t>
      </w:r>
      <w:bookmarkEnd w:id="26"/>
    </w:p>
    <w:p w14:paraId="2FECFD8A" w14:textId="77777777" w:rsidR="00125068" w:rsidRDefault="0060215F">
      <w:pPr>
        <w:spacing w:after="120"/>
        <w:jc w:val="both"/>
      </w:pPr>
      <w:r>
        <w:t>La colección docs/postman/CHD-Rental-Pro-API-Nube.postman_collection.json apunta a la URL de Render y encadena 35 solicitudes: login, CRUD de los seis recursos, reglas de negocio y permisos por rol. Cada solicitud tiene pruebas que verifican el código HTTP y algunos datos de la respuesta (token, IGV, estado del vehículo y que el password no se exponga). Se ejecutó con Newman, el ejecutor de colecciones de Postman, y aprobó las 39 validaciones sin fallas.</w:t>
      </w:r>
    </w:p>
    <w:p w14:paraId="31C771A6" w14:textId="77777777" w:rsidR="00125068" w:rsidRDefault="0060215F">
      <w:pPr>
        <w:keepNext/>
        <w:spacing w:before="120" w:after="60"/>
        <w:jc w:val="center"/>
      </w:pPr>
      <w:r>
        <w:rPr>
          <w:noProof/>
        </w:rPr>
        <w:drawing>
          <wp:inline distT="0" distB="0" distL="0" distR="0" wp14:anchorId="15AF99F3" wp14:editId="0CB1AFE9">
            <wp:extent cx="5334000" cy="4171950"/>
            <wp:effectExtent l="0" t="0" r="0" b="0"/>
            <wp:docPr id="2022855288" name="Imagen 202285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4171950"/>
                    </a:xfrm>
                    <a:prstGeom prst="rect">
                      <a:avLst/>
                    </a:prstGeom>
                  </pic:spPr>
                </pic:pic>
              </a:graphicData>
            </a:graphic>
          </wp:inline>
        </w:drawing>
      </w:r>
    </w:p>
    <w:p w14:paraId="4B5FB0F7" w14:textId="77777777" w:rsidR="00125068" w:rsidRDefault="0060215F">
      <w:pPr>
        <w:spacing w:after="200"/>
        <w:jc w:val="center"/>
      </w:pPr>
      <w:r>
        <w:rPr>
          <w:b/>
          <w:bCs/>
          <w:sz w:val="18"/>
          <w:szCs w:val="18"/>
        </w:rPr>
        <w:t xml:space="preserve">Figura 24. </w:t>
      </w:r>
      <w:r>
        <w:rPr>
          <w:i/>
          <w:iCs/>
          <w:sz w:val="18"/>
          <w:szCs w:val="18"/>
        </w:rPr>
        <w:t>Reporte de la ejecución de la colección Postman en Render: 35 solicitudes, 39 validaciones, 0 fallas.</w:t>
      </w:r>
    </w:p>
    <w:p w14:paraId="3114CE65" w14:textId="77777777" w:rsidR="00125068" w:rsidRDefault="0060215F">
      <w:pPr>
        <w:keepNext/>
        <w:spacing w:before="120" w:after="60"/>
        <w:jc w:val="center"/>
      </w:pPr>
      <w:r>
        <w:rPr>
          <w:noProof/>
        </w:rPr>
        <w:drawing>
          <wp:inline distT="0" distB="0" distL="0" distR="0" wp14:anchorId="17B62CB4" wp14:editId="42DDAB90">
            <wp:extent cx="5715000" cy="6438900"/>
            <wp:effectExtent l="0" t="0" r="0" b="0"/>
            <wp:docPr id="1397758616" name="Imagen 1397758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6438900"/>
                    </a:xfrm>
                    <a:prstGeom prst="rect">
                      <a:avLst/>
                    </a:prstGeom>
                  </pic:spPr>
                </pic:pic>
              </a:graphicData>
            </a:graphic>
          </wp:inline>
        </w:drawing>
      </w:r>
    </w:p>
    <w:p w14:paraId="063ECA4B" w14:textId="77777777" w:rsidR="00125068" w:rsidRDefault="0060215F">
      <w:pPr>
        <w:spacing w:after="200"/>
        <w:jc w:val="center"/>
      </w:pPr>
      <w:r>
        <w:rPr>
          <w:b/>
          <w:bCs/>
          <w:sz w:val="18"/>
          <w:szCs w:val="18"/>
        </w:rPr>
        <w:t xml:space="preserve">Figura 25. </w:t>
      </w:r>
      <w:r>
        <w:rPr>
          <w:i/>
          <w:iCs/>
          <w:sz w:val="18"/>
          <w:szCs w:val="18"/>
        </w:rPr>
        <w:t>Ejecución Postman en la nube (1/3): login, clientes y vehículos.</w:t>
      </w:r>
    </w:p>
    <w:p w14:paraId="31E34B4E" w14:textId="77777777" w:rsidR="00125068" w:rsidRDefault="0060215F">
      <w:pPr>
        <w:keepNext/>
        <w:spacing w:before="120" w:after="60"/>
        <w:jc w:val="center"/>
      </w:pPr>
      <w:r>
        <w:rPr>
          <w:noProof/>
        </w:rPr>
        <w:drawing>
          <wp:inline distT="0" distB="0" distL="0" distR="0" wp14:anchorId="4D0B99AA" wp14:editId="5112ED3E">
            <wp:extent cx="5715000" cy="6238875"/>
            <wp:effectExtent l="0" t="0" r="0" b="0"/>
            <wp:docPr id="1978667832" name="Imagen 1978667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6238875"/>
                    </a:xfrm>
                    <a:prstGeom prst="rect">
                      <a:avLst/>
                    </a:prstGeom>
                  </pic:spPr>
                </pic:pic>
              </a:graphicData>
            </a:graphic>
          </wp:inline>
        </w:drawing>
      </w:r>
    </w:p>
    <w:p w14:paraId="77CCC1AE" w14:textId="77777777" w:rsidR="00125068" w:rsidRDefault="0060215F">
      <w:pPr>
        <w:spacing w:after="200"/>
        <w:jc w:val="center"/>
      </w:pPr>
      <w:r>
        <w:rPr>
          <w:b/>
          <w:bCs/>
          <w:sz w:val="18"/>
          <w:szCs w:val="18"/>
        </w:rPr>
        <w:t xml:space="preserve">Figura 26. </w:t>
      </w:r>
      <w:r>
        <w:rPr>
          <w:i/>
          <w:iCs/>
          <w:sz w:val="18"/>
          <w:szCs w:val="18"/>
        </w:rPr>
        <w:t>Ejecución Postman en la nube (2/3): contratos, pagos, finalización y mantenimientos.</w:t>
      </w:r>
    </w:p>
    <w:p w14:paraId="052F21F5" w14:textId="77777777" w:rsidR="00125068" w:rsidRDefault="0060215F">
      <w:pPr>
        <w:keepNext/>
        <w:spacing w:before="120" w:after="60"/>
        <w:jc w:val="center"/>
      </w:pPr>
      <w:r>
        <w:rPr>
          <w:noProof/>
        </w:rPr>
        <w:drawing>
          <wp:inline distT="0" distB="0" distL="0" distR="0" wp14:anchorId="5E243F3C" wp14:editId="2F9AC73A">
            <wp:extent cx="5715000" cy="5248275"/>
            <wp:effectExtent l="0" t="0" r="0" b="0"/>
            <wp:docPr id="602875704" name="Imagen 60287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5248275"/>
                    </a:xfrm>
                    <a:prstGeom prst="rect">
                      <a:avLst/>
                    </a:prstGeom>
                  </pic:spPr>
                </pic:pic>
              </a:graphicData>
            </a:graphic>
          </wp:inline>
        </w:drawing>
      </w:r>
    </w:p>
    <w:p w14:paraId="7C365D49" w14:textId="77777777" w:rsidR="00125068" w:rsidRDefault="0060215F">
      <w:pPr>
        <w:spacing w:after="200"/>
        <w:jc w:val="center"/>
      </w:pPr>
      <w:r>
        <w:rPr>
          <w:b/>
          <w:bCs/>
          <w:sz w:val="18"/>
          <w:szCs w:val="18"/>
        </w:rPr>
        <w:t xml:space="preserve">Figura 27. </w:t>
      </w:r>
      <w:r>
        <w:rPr>
          <w:i/>
          <w:iCs/>
          <w:sz w:val="18"/>
          <w:szCs w:val="18"/>
        </w:rPr>
        <w:t>Ejecución Postman en la nube (3/3): usuarios, permisos por rol y resumen.</w:t>
      </w:r>
    </w:p>
    <w:p w14:paraId="4CA5BCF1" w14:textId="77777777" w:rsidR="00125068" w:rsidRDefault="0060215F">
      <w:pPr>
        <w:pStyle w:val="Ttulo2"/>
      </w:pPr>
      <w:bookmarkStart w:id="27" w:name="_Toc243371084"/>
      <w:r>
        <w:t>7.4 Pruebas de la capa de acceso a datos</w:t>
      </w:r>
      <w:bookmarkEnd w:id="27"/>
    </w:p>
    <w:p w14:paraId="0D4E5A79" w14:textId="77777777" w:rsidR="00125068" w:rsidRDefault="0060215F">
      <w:pPr>
        <w:spacing w:after="120"/>
        <w:jc w:val="both"/>
      </w:pPr>
      <w:r>
        <w:t>Las pruebas usan @DataJpaTest, que levanta solo la capa JPA sobre una base H2 en modo PostgreSQL y revierte cada prueba al terminar. Para cada entidad se prueban las cuatro operaciones exigidas: insertar, actualizar, eliminar y listar. También se prueban restricciones (RUC único), el cifrado BCrypt y la consulta de cruce de fechas. Además, AuthControllerTest y ApiIntegrationTest prueban los servicios REST de punta a punta con MockMvc.</w:t>
      </w:r>
    </w:p>
    <w:p w14:paraId="11F17D2C" w14:textId="77777777" w:rsidR="00125068" w:rsidRDefault="0060215F">
      <w:pPr>
        <w:keepNext/>
        <w:spacing w:before="120" w:after="60"/>
      </w:pPr>
      <w:r>
        <w:rPr>
          <w:b/>
          <w:bCs/>
          <w:sz w:val="18"/>
          <w:szCs w:val="18"/>
        </w:rPr>
        <w:t xml:space="preserve">Tabla 15. </w:t>
      </w:r>
      <w:r>
        <w:rPr>
          <w:i/>
          <w:iCs/>
          <w:sz w:val="18"/>
          <w:szCs w:val="18"/>
        </w:rPr>
        <w:t>Cobertura de pruebas de la capa de acceso a datos.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4"/>
        <w:gridCol w:w="999"/>
        <w:gridCol w:w="1100"/>
        <w:gridCol w:w="1000"/>
        <w:gridCol w:w="1697"/>
        <w:gridCol w:w="1571"/>
      </w:tblGrid>
      <w:tr w:rsidR="00125068" w14:paraId="203D9A03" w14:textId="77777777">
        <w:tblPrEx>
          <w:tblCellMar>
            <w:top w:w="0" w:type="dxa"/>
            <w:bottom w:w="0" w:type="dxa"/>
          </w:tblCellMar>
        </w:tblPrEx>
        <w:trPr>
          <w:tblHeader/>
        </w:trPr>
        <w:tc>
          <w:tcPr>
            <w:tcW w:w="27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785BB0B6" w14:textId="77777777" w:rsidR="00125068" w:rsidRDefault="0060215F">
            <w:r>
              <w:rPr>
                <w:b/>
                <w:bCs/>
                <w:color w:val="FFFFFF"/>
                <w:sz w:val="19"/>
                <w:szCs w:val="19"/>
              </w:rPr>
              <w:t>Clase de prueba</w:t>
            </w:r>
          </w:p>
        </w:tc>
        <w:tc>
          <w:tcPr>
            <w:tcW w:w="10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70972B01" w14:textId="77777777" w:rsidR="00125068" w:rsidRDefault="0060215F">
            <w:r>
              <w:rPr>
                <w:b/>
                <w:bCs/>
                <w:color w:val="FFFFFF"/>
                <w:sz w:val="19"/>
                <w:szCs w:val="19"/>
              </w:rPr>
              <w:t>Insertar</w:t>
            </w:r>
          </w:p>
        </w:tc>
        <w:tc>
          <w:tcPr>
            <w:tcW w:w="11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7259ACFD" w14:textId="77777777" w:rsidR="00125068" w:rsidRDefault="0060215F">
            <w:r>
              <w:rPr>
                <w:b/>
                <w:bCs/>
                <w:color w:val="FFFFFF"/>
                <w:sz w:val="19"/>
                <w:szCs w:val="19"/>
              </w:rPr>
              <w:t>Actualizar</w:t>
            </w:r>
          </w:p>
        </w:tc>
        <w:tc>
          <w:tcPr>
            <w:tcW w:w="10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754E47D7" w14:textId="77777777" w:rsidR="00125068" w:rsidRDefault="0060215F">
            <w:r>
              <w:rPr>
                <w:b/>
                <w:bCs/>
                <w:color w:val="FFFFFF"/>
                <w:sz w:val="19"/>
                <w:szCs w:val="19"/>
              </w:rPr>
              <w:t>Eliminar</w:t>
            </w:r>
          </w:p>
        </w:tc>
        <w:tc>
          <w:tcPr>
            <w:tcW w:w="17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5726EC87" w14:textId="77777777" w:rsidR="00125068" w:rsidRDefault="0060215F">
            <w:r>
              <w:rPr>
                <w:b/>
                <w:bCs/>
                <w:color w:val="FFFFFF"/>
                <w:sz w:val="19"/>
                <w:szCs w:val="19"/>
              </w:rPr>
              <w:t>Listar</w:t>
            </w:r>
          </w:p>
        </w:tc>
        <w:tc>
          <w:tcPr>
            <w:tcW w:w="1571"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0B4CE6C4" w14:textId="77777777" w:rsidR="00125068" w:rsidRDefault="0060215F">
            <w:r>
              <w:rPr>
                <w:b/>
                <w:bCs/>
                <w:color w:val="FFFFFF"/>
                <w:sz w:val="19"/>
                <w:szCs w:val="19"/>
              </w:rPr>
              <w:t>Adicional</w:t>
            </w:r>
          </w:p>
        </w:tc>
      </w:tr>
      <w:tr w:rsidR="00125068" w14:paraId="2020EF86" w14:textId="77777777">
        <w:tblPrEx>
          <w:tblCellMar>
            <w:top w:w="0" w:type="dxa"/>
            <w:bottom w:w="0" w:type="dxa"/>
          </w:tblCellMar>
        </w:tblPrEx>
        <w:tc>
          <w:tcPr>
            <w:tcW w:w="2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64A3064" w14:textId="77777777" w:rsidR="00125068" w:rsidRDefault="0060215F">
            <w:r>
              <w:rPr>
                <w:sz w:val="19"/>
                <w:szCs w:val="19"/>
              </w:rPr>
              <w:t>ClienteRepositoryTest</w:t>
            </w:r>
          </w:p>
        </w:tc>
        <w:tc>
          <w:tcPr>
            <w:tcW w:w="1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72F5B3A" w14:textId="77777777" w:rsidR="00125068" w:rsidRDefault="0060215F">
            <w:r>
              <w:rPr>
                <w:sz w:val="19"/>
                <w:szCs w:val="19"/>
              </w:rPr>
              <w:t>✔</w:t>
            </w:r>
          </w:p>
        </w:tc>
        <w:tc>
          <w:tcPr>
            <w:tcW w:w="11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ECB6CF5" w14:textId="77777777" w:rsidR="00125068" w:rsidRDefault="0060215F">
            <w:r>
              <w:rPr>
                <w:sz w:val="19"/>
                <w:szCs w:val="19"/>
              </w:rPr>
              <w:t>✔</w:t>
            </w:r>
          </w:p>
        </w:tc>
        <w:tc>
          <w:tcPr>
            <w:tcW w:w="1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D1F9EEA" w14:textId="77777777" w:rsidR="00125068" w:rsidRDefault="0060215F">
            <w:r>
              <w:rPr>
                <w:sz w:val="19"/>
                <w:szCs w:val="19"/>
              </w:rPr>
              <w:t>✔</w:t>
            </w:r>
          </w:p>
        </w:tc>
        <w:tc>
          <w:tcPr>
            <w:tcW w:w="1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1203B6B" w14:textId="77777777" w:rsidR="00125068" w:rsidRDefault="0060215F">
            <w:r>
              <w:rPr>
                <w:sz w:val="19"/>
                <w:szCs w:val="19"/>
              </w:rPr>
              <w:t>✔</w:t>
            </w:r>
            <w:r>
              <w:rPr>
                <w:sz w:val="19"/>
                <w:szCs w:val="19"/>
              </w:rPr>
              <w:t xml:space="preserve"> (todos, estado, texto)</w:t>
            </w:r>
          </w:p>
        </w:tc>
        <w:tc>
          <w:tcPr>
            <w:tcW w:w="1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C944B7E" w14:textId="77777777" w:rsidR="00125068" w:rsidRDefault="0060215F">
            <w:r>
              <w:rPr>
                <w:sz w:val="19"/>
                <w:szCs w:val="19"/>
              </w:rPr>
              <w:t>RUC duplicado</w:t>
            </w:r>
          </w:p>
        </w:tc>
      </w:tr>
      <w:tr w:rsidR="00125068" w14:paraId="386B36AB" w14:textId="77777777">
        <w:tblPrEx>
          <w:tblCellMar>
            <w:top w:w="0" w:type="dxa"/>
            <w:bottom w:w="0" w:type="dxa"/>
          </w:tblCellMar>
        </w:tblPrEx>
        <w:tc>
          <w:tcPr>
            <w:tcW w:w="2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A91BDD9" w14:textId="77777777" w:rsidR="00125068" w:rsidRDefault="0060215F">
            <w:r>
              <w:rPr>
                <w:sz w:val="19"/>
                <w:szCs w:val="19"/>
              </w:rPr>
              <w:t>VehiculoRepositoryTest</w:t>
            </w:r>
          </w:p>
        </w:tc>
        <w:tc>
          <w:tcPr>
            <w:tcW w:w="1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42D0354" w14:textId="77777777" w:rsidR="00125068" w:rsidRDefault="0060215F">
            <w:r>
              <w:rPr>
                <w:sz w:val="19"/>
                <w:szCs w:val="19"/>
              </w:rPr>
              <w:t>✔</w:t>
            </w:r>
          </w:p>
        </w:tc>
        <w:tc>
          <w:tcPr>
            <w:tcW w:w="11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DE56AA8" w14:textId="77777777" w:rsidR="00125068" w:rsidRDefault="0060215F">
            <w:r>
              <w:rPr>
                <w:sz w:val="19"/>
                <w:szCs w:val="19"/>
              </w:rPr>
              <w:t>✔</w:t>
            </w:r>
          </w:p>
        </w:tc>
        <w:tc>
          <w:tcPr>
            <w:tcW w:w="1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5399144" w14:textId="77777777" w:rsidR="00125068" w:rsidRDefault="0060215F">
            <w:r>
              <w:rPr>
                <w:sz w:val="19"/>
                <w:szCs w:val="19"/>
              </w:rPr>
              <w:t>✔</w:t>
            </w:r>
          </w:p>
        </w:tc>
        <w:tc>
          <w:tcPr>
            <w:tcW w:w="1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C869633" w14:textId="77777777" w:rsidR="00125068" w:rsidRDefault="0060215F">
            <w:r>
              <w:rPr>
                <w:sz w:val="19"/>
                <w:szCs w:val="19"/>
              </w:rPr>
              <w:t>✔</w:t>
            </w:r>
            <w:r>
              <w:rPr>
                <w:sz w:val="19"/>
                <w:szCs w:val="19"/>
              </w:rPr>
              <w:t xml:space="preserve"> (por estado)</w:t>
            </w:r>
          </w:p>
        </w:tc>
        <w:tc>
          <w:tcPr>
            <w:tcW w:w="15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23CFAB8" w14:textId="77777777" w:rsidR="00125068" w:rsidRDefault="0060215F">
            <w:r>
              <w:rPr>
                <w:sz w:val="19"/>
                <w:szCs w:val="19"/>
              </w:rPr>
              <w:t>—</w:t>
            </w:r>
          </w:p>
        </w:tc>
      </w:tr>
      <w:tr w:rsidR="00125068" w14:paraId="12070BFE" w14:textId="77777777">
        <w:tblPrEx>
          <w:tblCellMar>
            <w:top w:w="0" w:type="dxa"/>
            <w:bottom w:w="0" w:type="dxa"/>
          </w:tblCellMar>
        </w:tblPrEx>
        <w:tc>
          <w:tcPr>
            <w:tcW w:w="2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41CFF17" w14:textId="77777777" w:rsidR="00125068" w:rsidRDefault="0060215F">
            <w:r>
              <w:rPr>
                <w:sz w:val="19"/>
                <w:szCs w:val="19"/>
              </w:rPr>
              <w:t>UsuarioRepositoryTest</w:t>
            </w:r>
          </w:p>
        </w:tc>
        <w:tc>
          <w:tcPr>
            <w:tcW w:w="1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772B4F9" w14:textId="77777777" w:rsidR="00125068" w:rsidRDefault="0060215F">
            <w:r>
              <w:rPr>
                <w:sz w:val="19"/>
                <w:szCs w:val="19"/>
              </w:rPr>
              <w:t>✔</w:t>
            </w:r>
          </w:p>
        </w:tc>
        <w:tc>
          <w:tcPr>
            <w:tcW w:w="11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695A753" w14:textId="77777777" w:rsidR="00125068" w:rsidRDefault="0060215F">
            <w:r>
              <w:rPr>
                <w:sz w:val="19"/>
                <w:szCs w:val="19"/>
              </w:rPr>
              <w:t>✔</w:t>
            </w:r>
          </w:p>
        </w:tc>
        <w:tc>
          <w:tcPr>
            <w:tcW w:w="1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640E017" w14:textId="77777777" w:rsidR="00125068" w:rsidRDefault="0060215F">
            <w:r>
              <w:rPr>
                <w:sz w:val="19"/>
                <w:szCs w:val="19"/>
              </w:rPr>
              <w:t>✔</w:t>
            </w:r>
          </w:p>
        </w:tc>
        <w:tc>
          <w:tcPr>
            <w:tcW w:w="1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1E18A08" w14:textId="77777777" w:rsidR="00125068" w:rsidRDefault="0060215F">
            <w:r>
              <w:rPr>
                <w:sz w:val="19"/>
                <w:szCs w:val="19"/>
              </w:rPr>
              <w:t>✔</w:t>
            </w:r>
          </w:p>
        </w:tc>
        <w:tc>
          <w:tcPr>
            <w:tcW w:w="1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47906CE" w14:textId="77777777" w:rsidR="00125068" w:rsidRDefault="0060215F">
            <w:r>
              <w:rPr>
                <w:sz w:val="19"/>
                <w:szCs w:val="19"/>
              </w:rPr>
              <w:t>Hash BCrypt</w:t>
            </w:r>
          </w:p>
        </w:tc>
      </w:tr>
      <w:tr w:rsidR="00125068" w14:paraId="05AEE04E" w14:textId="77777777">
        <w:tblPrEx>
          <w:tblCellMar>
            <w:top w:w="0" w:type="dxa"/>
            <w:bottom w:w="0" w:type="dxa"/>
          </w:tblCellMar>
        </w:tblPrEx>
        <w:tc>
          <w:tcPr>
            <w:tcW w:w="2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363CC1E" w14:textId="77777777" w:rsidR="00125068" w:rsidRDefault="0060215F">
            <w:r>
              <w:rPr>
                <w:sz w:val="19"/>
                <w:szCs w:val="19"/>
              </w:rPr>
              <w:t>ContratoRepositoryTest</w:t>
            </w:r>
          </w:p>
        </w:tc>
        <w:tc>
          <w:tcPr>
            <w:tcW w:w="1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69A6142" w14:textId="77777777" w:rsidR="00125068" w:rsidRDefault="0060215F">
            <w:r>
              <w:rPr>
                <w:sz w:val="19"/>
                <w:szCs w:val="19"/>
              </w:rPr>
              <w:t>✔</w:t>
            </w:r>
          </w:p>
        </w:tc>
        <w:tc>
          <w:tcPr>
            <w:tcW w:w="11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B91E9F5" w14:textId="77777777" w:rsidR="00125068" w:rsidRDefault="0060215F">
            <w:r>
              <w:rPr>
                <w:sz w:val="19"/>
                <w:szCs w:val="19"/>
              </w:rPr>
              <w:t>✔</w:t>
            </w:r>
          </w:p>
        </w:tc>
        <w:tc>
          <w:tcPr>
            <w:tcW w:w="1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7C932B2" w14:textId="77777777" w:rsidR="00125068" w:rsidRDefault="0060215F">
            <w:r>
              <w:rPr>
                <w:sz w:val="19"/>
                <w:szCs w:val="19"/>
              </w:rPr>
              <w:t>✔</w:t>
            </w:r>
          </w:p>
        </w:tc>
        <w:tc>
          <w:tcPr>
            <w:tcW w:w="1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CAAB693" w14:textId="77777777" w:rsidR="00125068" w:rsidRDefault="0060215F">
            <w:r>
              <w:rPr>
                <w:sz w:val="19"/>
                <w:szCs w:val="19"/>
              </w:rPr>
              <w:t>✔</w:t>
            </w:r>
            <w:r>
              <w:rPr>
                <w:sz w:val="19"/>
                <w:szCs w:val="19"/>
              </w:rPr>
              <w:t xml:space="preserve"> (por estado)</w:t>
            </w:r>
          </w:p>
        </w:tc>
        <w:tc>
          <w:tcPr>
            <w:tcW w:w="15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C2AEC10" w14:textId="77777777" w:rsidR="00125068" w:rsidRDefault="0060215F">
            <w:r>
              <w:rPr>
                <w:sz w:val="19"/>
                <w:szCs w:val="19"/>
              </w:rPr>
              <w:t>Cruce de fechas</w:t>
            </w:r>
          </w:p>
        </w:tc>
      </w:tr>
      <w:tr w:rsidR="00125068" w14:paraId="5E19CE2C" w14:textId="77777777">
        <w:tblPrEx>
          <w:tblCellMar>
            <w:top w:w="0" w:type="dxa"/>
            <w:bottom w:w="0" w:type="dxa"/>
          </w:tblCellMar>
        </w:tblPrEx>
        <w:tc>
          <w:tcPr>
            <w:tcW w:w="2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0DFD68C" w14:textId="77777777" w:rsidR="00125068" w:rsidRDefault="0060215F">
            <w:r>
              <w:rPr>
                <w:sz w:val="19"/>
                <w:szCs w:val="19"/>
              </w:rPr>
              <w:t>PagoRepositoryTest</w:t>
            </w:r>
          </w:p>
        </w:tc>
        <w:tc>
          <w:tcPr>
            <w:tcW w:w="1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63673E7" w14:textId="77777777" w:rsidR="00125068" w:rsidRDefault="0060215F">
            <w:r>
              <w:rPr>
                <w:sz w:val="19"/>
                <w:szCs w:val="19"/>
              </w:rPr>
              <w:t>✔</w:t>
            </w:r>
          </w:p>
        </w:tc>
        <w:tc>
          <w:tcPr>
            <w:tcW w:w="11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20943DA" w14:textId="77777777" w:rsidR="00125068" w:rsidRDefault="0060215F">
            <w:r>
              <w:rPr>
                <w:sz w:val="19"/>
                <w:szCs w:val="19"/>
              </w:rPr>
              <w:t>✔</w:t>
            </w:r>
          </w:p>
        </w:tc>
        <w:tc>
          <w:tcPr>
            <w:tcW w:w="1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87CE15B" w14:textId="77777777" w:rsidR="00125068" w:rsidRDefault="0060215F">
            <w:r>
              <w:rPr>
                <w:sz w:val="19"/>
                <w:szCs w:val="19"/>
              </w:rPr>
              <w:t>✔</w:t>
            </w:r>
          </w:p>
        </w:tc>
        <w:tc>
          <w:tcPr>
            <w:tcW w:w="1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9DE2DC2" w14:textId="77777777" w:rsidR="00125068" w:rsidRDefault="0060215F">
            <w:r>
              <w:rPr>
                <w:sz w:val="19"/>
                <w:szCs w:val="19"/>
              </w:rPr>
              <w:t>✔</w:t>
            </w:r>
            <w:r>
              <w:rPr>
                <w:sz w:val="19"/>
                <w:szCs w:val="19"/>
              </w:rPr>
              <w:t xml:space="preserve"> (por contrato)</w:t>
            </w:r>
          </w:p>
        </w:tc>
        <w:tc>
          <w:tcPr>
            <w:tcW w:w="1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B8E532E" w14:textId="77777777" w:rsidR="00125068" w:rsidRDefault="0060215F">
            <w:r>
              <w:rPr>
                <w:sz w:val="19"/>
                <w:szCs w:val="19"/>
              </w:rPr>
              <w:t>—</w:t>
            </w:r>
          </w:p>
        </w:tc>
      </w:tr>
      <w:tr w:rsidR="00125068" w14:paraId="705184B4" w14:textId="77777777">
        <w:tblPrEx>
          <w:tblCellMar>
            <w:top w:w="0" w:type="dxa"/>
            <w:bottom w:w="0" w:type="dxa"/>
          </w:tblCellMar>
        </w:tblPrEx>
        <w:tc>
          <w:tcPr>
            <w:tcW w:w="2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F074C3F" w14:textId="77777777" w:rsidR="00125068" w:rsidRDefault="0060215F">
            <w:r>
              <w:rPr>
                <w:sz w:val="19"/>
                <w:szCs w:val="19"/>
              </w:rPr>
              <w:t>MantenimientoRepositoryTest</w:t>
            </w:r>
          </w:p>
        </w:tc>
        <w:tc>
          <w:tcPr>
            <w:tcW w:w="1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604D3B1" w14:textId="77777777" w:rsidR="00125068" w:rsidRDefault="0060215F">
            <w:r>
              <w:rPr>
                <w:sz w:val="19"/>
                <w:szCs w:val="19"/>
              </w:rPr>
              <w:t>✔</w:t>
            </w:r>
          </w:p>
        </w:tc>
        <w:tc>
          <w:tcPr>
            <w:tcW w:w="11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23A2018" w14:textId="77777777" w:rsidR="00125068" w:rsidRDefault="0060215F">
            <w:r>
              <w:rPr>
                <w:sz w:val="19"/>
                <w:szCs w:val="19"/>
              </w:rPr>
              <w:t>✔</w:t>
            </w:r>
          </w:p>
        </w:tc>
        <w:tc>
          <w:tcPr>
            <w:tcW w:w="1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AEDF6AE" w14:textId="77777777" w:rsidR="00125068" w:rsidRDefault="0060215F">
            <w:r>
              <w:rPr>
                <w:sz w:val="19"/>
                <w:szCs w:val="19"/>
              </w:rPr>
              <w:t>✔</w:t>
            </w:r>
          </w:p>
        </w:tc>
        <w:tc>
          <w:tcPr>
            <w:tcW w:w="1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61D79BC" w14:textId="77777777" w:rsidR="00125068" w:rsidRDefault="0060215F">
            <w:r>
              <w:rPr>
                <w:sz w:val="19"/>
                <w:szCs w:val="19"/>
              </w:rPr>
              <w:t>✔</w:t>
            </w:r>
            <w:r>
              <w:rPr>
                <w:sz w:val="19"/>
                <w:szCs w:val="19"/>
              </w:rPr>
              <w:t xml:space="preserve"> (por vehículo)</w:t>
            </w:r>
          </w:p>
        </w:tc>
        <w:tc>
          <w:tcPr>
            <w:tcW w:w="15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3D3D2FA" w14:textId="77777777" w:rsidR="00125068" w:rsidRDefault="0060215F">
            <w:r>
              <w:rPr>
                <w:sz w:val="19"/>
                <w:szCs w:val="19"/>
              </w:rPr>
              <w:t>Mantenimientos abiertos</w:t>
            </w:r>
          </w:p>
        </w:tc>
      </w:tr>
    </w:tbl>
    <w:p w14:paraId="025CDCF7" w14:textId="77777777" w:rsidR="00125068" w:rsidRDefault="0060215F">
      <w:pPr>
        <w:keepNext/>
        <w:spacing w:before="120" w:after="60"/>
        <w:jc w:val="center"/>
      </w:pPr>
      <w:r>
        <w:rPr>
          <w:noProof/>
        </w:rPr>
        <w:drawing>
          <wp:inline distT="0" distB="0" distL="0" distR="0" wp14:anchorId="5FD9BB29" wp14:editId="3EEDEB7C">
            <wp:extent cx="5715000" cy="2466975"/>
            <wp:effectExtent l="0" t="0" r="0" b="0"/>
            <wp:docPr id="649351572" name="Imagen 64935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2466975"/>
                    </a:xfrm>
                    <a:prstGeom prst="rect">
                      <a:avLst/>
                    </a:prstGeom>
                  </pic:spPr>
                </pic:pic>
              </a:graphicData>
            </a:graphic>
          </wp:inline>
        </w:drawing>
      </w:r>
    </w:p>
    <w:p w14:paraId="3F958EAD" w14:textId="77777777" w:rsidR="00125068" w:rsidRDefault="0060215F">
      <w:pPr>
        <w:spacing w:after="200"/>
        <w:jc w:val="center"/>
      </w:pPr>
      <w:r>
        <w:rPr>
          <w:b/>
          <w:bCs/>
          <w:sz w:val="18"/>
          <w:szCs w:val="18"/>
        </w:rPr>
        <w:t xml:space="preserve">Figura 28. </w:t>
      </w:r>
      <w:r>
        <w:rPr>
          <w:i/>
          <w:iCs/>
          <w:sz w:val="18"/>
          <w:szCs w:val="18"/>
        </w:rPr>
        <w:t>Ejecución de mvn test: 42 pruebas, 0 fallas (BUILD SUCCESS).</w:t>
      </w:r>
    </w:p>
    <w:p w14:paraId="678F5D5C" w14:textId="77777777" w:rsidR="00125068" w:rsidRDefault="0060215F">
      <w:pPr>
        <w:pStyle w:val="Ttulo2"/>
      </w:pPr>
      <w:bookmarkStart w:id="28" w:name="_Toc243371085"/>
      <w:r>
        <w:t>7.5 Video demo reel (3 a 5 minutos)</w:t>
      </w:r>
      <w:bookmarkEnd w:id="28"/>
    </w:p>
    <w:p w14:paraId="01FD9374" w14:textId="77777777" w:rsidR="00125068" w:rsidRDefault="0060215F">
      <w:pPr>
        <w:spacing w:after="120"/>
        <w:jc w:val="both"/>
      </w:pPr>
      <w:r>
        <w:t>El video complementa la sustentación (no la reemplaza) y se graba siguiendo este guion:</w:t>
      </w:r>
    </w:p>
    <w:p w14:paraId="780E745F" w14:textId="77777777" w:rsidR="00125068" w:rsidRDefault="0060215F">
      <w:pPr>
        <w:keepNext/>
        <w:spacing w:before="120" w:after="60"/>
      </w:pPr>
      <w:r>
        <w:rPr>
          <w:b/>
          <w:bCs/>
          <w:sz w:val="18"/>
          <w:szCs w:val="18"/>
        </w:rPr>
        <w:t xml:space="preserve">Tabla 16. </w:t>
      </w:r>
      <w:r>
        <w:rPr>
          <w:i/>
          <w:iCs/>
          <w:sz w:val="18"/>
          <w:szCs w:val="18"/>
        </w:rPr>
        <w:t>Estructura del video demo reel.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71"/>
      </w:tblGrid>
      <w:tr w:rsidR="00125068" w14:paraId="36B5FC8D" w14:textId="77777777">
        <w:tblPrEx>
          <w:tblCellMar>
            <w:top w:w="0" w:type="dxa"/>
            <w:bottom w:w="0" w:type="dxa"/>
          </w:tblCellMar>
        </w:tblPrEx>
        <w:trPr>
          <w:tblHeader/>
        </w:trPr>
        <w:tc>
          <w:tcPr>
            <w:tcW w:w="18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5D93594C" w14:textId="77777777" w:rsidR="00125068" w:rsidRDefault="0060215F">
            <w:r>
              <w:rPr>
                <w:b/>
                <w:bCs/>
                <w:color w:val="FFFFFF"/>
                <w:sz w:val="19"/>
                <w:szCs w:val="19"/>
              </w:rPr>
              <w:t>Tiempo</w:t>
            </w:r>
          </w:p>
        </w:tc>
        <w:tc>
          <w:tcPr>
            <w:tcW w:w="7271"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78D5A208" w14:textId="77777777" w:rsidR="00125068" w:rsidRDefault="0060215F">
            <w:r>
              <w:rPr>
                <w:b/>
                <w:bCs/>
                <w:color w:val="FFFFFF"/>
                <w:sz w:val="19"/>
                <w:szCs w:val="19"/>
              </w:rPr>
              <w:t>Contenido</w:t>
            </w:r>
          </w:p>
        </w:tc>
      </w:tr>
      <w:tr w:rsidR="00125068" w14:paraId="43B8F444" w14:textId="77777777">
        <w:tblPrEx>
          <w:tblCellMar>
            <w:top w:w="0" w:type="dxa"/>
            <w:bottom w:w="0" w:type="dxa"/>
          </w:tblCellMar>
        </w:tblPrEx>
        <w:tc>
          <w:tcPr>
            <w:tcW w:w="1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EA67992" w14:textId="77777777" w:rsidR="00125068" w:rsidRDefault="0060215F">
            <w:r>
              <w:rPr>
                <w:sz w:val="19"/>
                <w:szCs w:val="19"/>
              </w:rPr>
              <w:t>00:00 – 00:30</w:t>
            </w:r>
          </w:p>
        </w:tc>
        <w:tc>
          <w:tcPr>
            <w:tcW w:w="72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392D9C3" w14:textId="77777777" w:rsidR="00125068" w:rsidRDefault="0060215F">
            <w:r>
              <w:rPr>
                <w:sz w:val="19"/>
                <w:szCs w:val="19"/>
              </w:rPr>
              <w:t>Problema (diagnóstico SEPTE) y objetivos SMART.</w:t>
            </w:r>
          </w:p>
        </w:tc>
      </w:tr>
      <w:tr w:rsidR="00125068" w14:paraId="64485410" w14:textId="77777777">
        <w:tblPrEx>
          <w:tblCellMar>
            <w:top w:w="0" w:type="dxa"/>
            <w:bottom w:w="0" w:type="dxa"/>
          </w:tblCellMar>
        </w:tblPrEx>
        <w:tc>
          <w:tcPr>
            <w:tcW w:w="1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97FBA28" w14:textId="77777777" w:rsidR="00125068" w:rsidRDefault="0060215F">
            <w:r>
              <w:rPr>
                <w:sz w:val="19"/>
                <w:szCs w:val="19"/>
              </w:rPr>
              <w:t>00:30 – 01:15</w:t>
            </w:r>
          </w:p>
        </w:tc>
        <w:tc>
          <w:tcPr>
            <w:tcW w:w="72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4156820" w14:textId="77777777" w:rsidR="00125068" w:rsidRDefault="0060215F">
            <w:r>
              <w:rPr>
                <w:sz w:val="19"/>
                <w:szCs w:val="19"/>
              </w:rPr>
              <w:t>Arquitectura por capas y tecnologías (Spring Boot, JPA, Lombok, Security, PostgreSQL, nube).</w:t>
            </w:r>
          </w:p>
        </w:tc>
      </w:tr>
      <w:tr w:rsidR="00125068" w14:paraId="50232230" w14:textId="77777777">
        <w:tblPrEx>
          <w:tblCellMar>
            <w:top w:w="0" w:type="dxa"/>
            <w:bottom w:w="0" w:type="dxa"/>
          </w:tblCellMar>
        </w:tblPrEx>
        <w:tc>
          <w:tcPr>
            <w:tcW w:w="1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5CDCBBE" w14:textId="77777777" w:rsidR="00125068" w:rsidRDefault="0060215F">
            <w:r>
              <w:rPr>
                <w:sz w:val="19"/>
                <w:szCs w:val="19"/>
              </w:rPr>
              <w:t>01:15 – 02:00</w:t>
            </w:r>
          </w:p>
        </w:tc>
        <w:tc>
          <w:tcPr>
            <w:tcW w:w="72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30E2160" w14:textId="77777777" w:rsidR="00125068" w:rsidRDefault="0060215F">
            <w:r>
              <w:rPr>
                <w:sz w:val="19"/>
                <w:szCs w:val="19"/>
              </w:rPr>
              <w:t>Login REST en la URL de la nube: credencial correcta, incorrecta y hash BCrypt en la BD.</w:t>
            </w:r>
          </w:p>
        </w:tc>
      </w:tr>
      <w:tr w:rsidR="00125068" w14:paraId="09A16CF5" w14:textId="77777777">
        <w:tblPrEx>
          <w:tblCellMar>
            <w:top w:w="0" w:type="dxa"/>
            <w:bottom w:w="0" w:type="dxa"/>
          </w:tblCellMar>
        </w:tblPrEx>
        <w:tc>
          <w:tcPr>
            <w:tcW w:w="1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EE35BC3" w14:textId="77777777" w:rsidR="00125068" w:rsidRDefault="0060215F">
            <w:r>
              <w:rPr>
                <w:sz w:val="19"/>
                <w:szCs w:val="19"/>
              </w:rPr>
              <w:t>02:00 – 03:30</w:t>
            </w:r>
          </w:p>
        </w:tc>
        <w:tc>
          <w:tcPr>
            <w:tcW w:w="72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3442DE5" w14:textId="77777777" w:rsidR="00125068" w:rsidRDefault="0060215F">
            <w:r>
              <w:rPr>
                <w:sz w:val="19"/>
                <w:szCs w:val="19"/>
              </w:rPr>
              <w:t>GET, POST, PUT y DELETE en Swagger: cliente, contrato (cálculo de IGV y cruce de fechas 409) y permisos por rol.</w:t>
            </w:r>
          </w:p>
        </w:tc>
      </w:tr>
      <w:tr w:rsidR="00125068" w14:paraId="7042914D" w14:textId="77777777">
        <w:tblPrEx>
          <w:tblCellMar>
            <w:top w:w="0" w:type="dxa"/>
            <w:bottom w:w="0" w:type="dxa"/>
          </w:tblCellMar>
        </w:tblPrEx>
        <w:tc>
          <w:tcPr>
            <w:tcW w:w="1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0DDA06A" w14:textId="77777777" w:rsidR="00125068" w:rsidRDefault="0060215F">
            <w:r>
              <w:rPr>
                <w:sz w:val="19"/>
                <w:szCs w:val="19"/>
              </w:rPr>
              <w:t>03:30 – 04:15</w:t>
            </w:r>
          </w:p>
        </w:tc>
        <w:tc>
          <w:tcPr>
            <w:tcW w:w="72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15FB8D5" w14:textId="77777777" w:rsidR="00125068" w:rsidRDefault="0060215F">
            <w:r>
              <w:rPr>
                <w:sz w:val="19"/>
                <w:szCs w:val="19"/>
              </w:rPr>
              <w:t>Ejecución de las pruebas de la capa de datos (mvn test, 42/42).</w:t>
            </w:r>
          </w:p>
        </w:tc>
      </w:tr>
      <w:tr w:rsidR="00125068" w14:paraId="3B131D53" w14:textId="77777777">
        <w:tblPrEx>
          <w:tblCellMar>
            <w:top w:w="0" w:type="dxa"/>
            <w:bottom w:w="0" w:type="dxa"/>
          </w:tblCellMar>
        </w:tblPrEx>
        <w:tc>
          <w:tcPr>
            <w:tcW w:w="1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4CD3394" w14:textId="77777777" w:rsidR="00125068" w:rsidRDefault="0060215F">
            <w:r>
              <w:rPr>
                <w:sz w:val="19"/>
                <w:szCs w:val="19"/>
              </w:rPr>
              <w:t>04:15 – 05:00</w:t>
            </w:r>
          </w:p>
        </w:tc>
        <w:tc>
          <w:tcPr>
            <w:tcW w:w="72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F40914E" w14:textId="77777777" w:rsidR="00125068" w:rsidRDefault="0060215F">
            <w:r>
              <w:rPr>
                <w:sz w:val="19"/>
                <w:szCs w:val="19"/>
              </w:rPr>
              <w:t>Resultados, conclusiones y cierre.</w:t>
            </w:r>
          </w:p>
        </w:tc>
      </w:tr>
    </w:tbl>
    <w:p w14:paraId="6758D7A3" w14:textId="77777777" w:rsidR="00125068" w:rsidRDefault="0060215F">
      <w:pPr>
        <w:pStyle w:val="Ttulo2"/>
      </w:pPr>
      <w:bookmarkStart w:id="29" w:name="_Toc243371086"/>
      <w:r>
        <w:t>7.6 Cronograma</w:t>
      </w:r>
      <w:bookmarkEnd w:id="29"/>
    </w:p>
    <w:p w14:paraId="565563ED" w14:textId="77777777" w:rsidR="00125068" w:rsidRDefault="0060215F">
      <w:pPr>
        <w:keepNext/>
        <w:spacing w:before="120" w:after="60"/>
      </w:pPr>
      <w:r>
        <w:rPr>
          <w:b/>
          <w:bCs/>
          <w:sz w:val="18"/>
          <w:szCs w:val="18"/>
        </w:rPr>
        <w:t xml:space="preserve">Tabla 17. </w:t>
      </w:r>
      <w:r>
        <w:rPr>
          <w:i/>
          <w:iCs/>
          <w:sz w:val="18"/>
          <w:szCs w:val="18"/>
        </w:rPr>
        <w:t>Cronograma del ciclo.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800"/>
        <w:gridCol w:w="2971"/>
      </w:tblGrid>
      <w:tr w:rsidR="00125068" w14:paraId="34F2065A" w14:textId="77777777">
        <w:tblPrEx>
          <w:tblCellMar>
            <w:top w:w="0" w:type="dxa"/>
            <w:bottom w:w="0" w:type="dxa"/>
          </w:tblCellMar>
        </w:tblPrEx>
        <w:trPr>
          <w:tblHeader/>
        </w:trPr>
        <w:tc>
          <w:tcPr>
            <w:tcW w:w="13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24E76187" w14:textId="77777777" w:rsidR="00125068" w:rsidRDefault="0060215F">
            <w:r>
              <w:rPr>
                <w:b/>
                <w:bCs/>
                <w:color w:val="FFFFFF"/>
                <w:sz w:val="19"/>
                <w:szCs w:val="19"/>
              </w:rPr>
              <w:t>Semanas</w:t>
            </w:r>
          </w:p>
        </w:tc>
        <w:tc>
          <w:tcPr>
            <w:tcW w:w="48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5B953722" w14:textId="77777777" w:rsidR="00125068" w:rsidRDefault="0060215F">
            <w:r>
              <w:rPr>
                <w:b/>
                <w:bCs/>
                <w:color w:val="FFFFFF"/>
                <w:sz w:val="19"/>
                <w:szCs w:val="19"/>
              </w:rPr>
              <w:t>Actividad</w:t>
            </w:r>
          </w:p>
        </w:tc>
        <w:tc>
          <w:tcPr>
            <w:tcW w:w="2971"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0670EAF2" w14:textId="77777777" w:rsidR="00125068" w:rsidRDefault="0060215F">
            <w:r>
              <w:rPr>
                <w:b/>
                <w:bCs/>
                <w:color w:val="FFFFFF"/>
                <w:sz w:val="19"/>
                <w:szCs w:val="19"/>
              </w:rPr>
              <w:t>Resultado</w:t>
            </w:r>
          </w:p>
        </w:tc>
      </w:tr>
      <w:tr w:rsidR="00125068" w14:paraId="6E69B02C" w14:textId="77777777">
        <w:tblPrEx>
          <w:tblCellMar>
            <w:top w:w="0" w:type="dxa"/>
            <w:bottom w:w="0" w:type="dxa"/>
          </w:tblCellMar>
        </w:tblPrEx>
        <w:tc>
          <w:tcPr>
            <w:tcW w:w="13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3EA8CA0" w14:textId="77777777" w:rsidR="00125068" w:rsidRDefault="0060215F">
            <w:r>
              <w:rPr>
                <w:sz w:val="19"/>
                <w:szCs w:val="19"/>
              </w:rPr>
              <w:t>1 – 3</w:t>
            </w:r>
          </w:p>
        </w:tc>
        <w:tc>
          <w:tcPr>
            <w:tcW w:w="4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821BF7A" w14:textId="77777777" w:rsidR="00125068" w:rsidRDefault="0060215F">
            <w:r>
              <w:rPr>
                <w:sz w:val="19"/>
                <w:szCs w:val="19"/>
              </w:rPr>
              <w:t>Diagnóstico SEPTE, objetivos y migración del modelo a JPA/Lombok.</w:t>
            </w:r>
          </w:p>
        </w:tc>
        <w:tc>
          <w:tcPr>
            <w:tcW w:w="29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1BB6DA1" w14:textId="77777777" w:rsidR="00125068" w:rsidRDefault="0060215F">
            <w:r>
              <w:rPr>
                <w:sz w:val="19"/>
                <w:szCs w:val="19"/>
              </w:rPr>
              <w:t>Entidades y repositorios.</w:t>
            </w:r>
          </w:p>
        </w:tc>
      </w:tr>
      <w:tr w:rsidR="00125068" w14:paraId="1976B13C" w14:textId="77777777">
        <w:tblPrEx>
          <w:tblCellMar>
            <w:top w:w="0" w:type="dxa"/>
            <w:bottom w:w="0" w:type="dxa"/>
          </w:tblCellMar>
        </w:tblPrEx>
        <w:tc>
          <w:tcPr>
            <w:tcW w:w="13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7987D65" w14:textId="77777777" w:rsidR="00125068" w:rsidRDefault="0060215F">
            <w:r>
              <w:rPr>
                <w:sz w:val="19"/>
                <w:szCs w:val="19"/>
              </w:rPr>
              <w:t>4 – 7</w:t>
            </w:r>
          </w:p>
        </w:tc>
        <w:tc>
          <w:tcPr>
            <w:tcW w:w="4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00F7DCE" w14:textId="77777777" w:rsidR="00125068" w:rsidRDefault="0060215F">
            <w:r>
              <w:rPr>
                <w:sz w:val="19"/>
                <w:szCs w:val="19"/>
              </w:rPr>
              <w:t>Spring Security, BCrypt, JWT y servicio de login.</w:t>
            </w:r>
          </w:p>
        </w:tc>
        <w:tc>
          <w:tcPr>
            <w:tcW w:w="29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D5A3A2D" w14:textId="77777777" w:rsidR="00125068" w:rsidRDefault="0060215F">
            <w:r>
              <w:rPr>
                <w:sz w:val="19"/>
                <w:szCs w:val="19"/>
              </w:rPr>
              <w:t>Login REST funcional.</w:t>
            </w:r>
          </w:p>
        </w:tc>
      </w:tr>
      <w:tr w:rsidR="00125068" w14:paraId="75C08470" w14:textId="77777777">
        <w:tblPrEx>
          <w:tblCellMar>
            <w:top w:w="0" w:type="dxa"/>
            <w:bottom w:w="0" w:type="dxa"/>
          </w:tblCellMar>
        </w:tblPrEx>
        <w:tc>
          <w:tcPr>
            <w:tcW w:w="13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979F8F3" w14:textId="77777777" w:rsidR="00125068" w:rsidRDefault="0060215F">
            <w:r>
              <w:rPr>
                <w:sz w:val="19"/>
                <w:szCs w:val="19"/>
              </w:rPr>
              <w:t>8 – 10</w:t>
            </w:r>
          </w:p>
        </w:tc>
        <w:tc>
          <w:tcPr>
            <w:tcW w:w="4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7507E48" w14:textId="77777777" w:rsidR="00125068" w:rsidRDefault="0060215F">
            <w:r>
              <w:rPr>
                <w:sz w:val="19"/>
                <w:szCs w:val="19"/>
              </w:rPr>
              <w:t>Servicios GET/POST/PUT/DELETE y reglas de negocio.</w:t>
            </w:r>
          </w:p>
        </w:tc>
        <w:tc>
          <w:tcPr>
            <w:tcW w:w="29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60981AC" w14:textId="77777777" w:rsidR="00125068" w:rsidRDefault="0060215F">
            <w:r>
              <w:rPr>
                <w:sz w:val="19"/>
                <w:szCs w:val="19"/>
              </w:rPr>
              <w:t>30 servicios CRUD.</w:t>
            </w:r>
          </w:p>
        </w:tc>
      </w:tr>
      <w:tr w:rsidR="00125068" w14:paraId="34C03A5A" w14:textId="77777777">
        <w:tblPrEx>
          <w:tblCellMar>
            <w:top w:w="0" w:type="dxa"/>
            <w:bottom w:w="0" w:type="dxa"/>
          </w:tblCellMar>
        </w:tblPrEx>
        <w:tc>
          <w:tcPr>
            <w:tcW w:w="13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5A5BE89" w14:textId="77777777" w:rsidR="00125068" w:rsidRDefault="0060215F">
            <w:r>
              <w:rPr>
                <w:sz w:val="19"/>
                <w:szCs w:val="19"/>
              </w:rPr>
              <w:t>11</w:t>
            </w:r>
          </w:p>
        </w:tc>
        <w:tc>
          <w:tcPr>
            <w:tcW w:w="4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28B85BA" w14:textId="77777777" w:rsidR="00125068" w:rsidRDefault="0060215F">
            <w:r>
              <w:rPr>
                <w:sz w:val="19"/>
                <w:szCs w:val="19"/>
              </w:rPr>
              <w:t>Avance AP1: pruebas de la capa de acceso a datos.</w:t>
            </w:r>
          </w:p>
        </w:tc>
        <w:tc>
          <w:tcPr>
            <w:tcW w:w="29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D96296D" w14:textId="77777777" w:rsidR="00125068" w:rsidRDefault="0060215F">
            <w:r>
              <w:rPr>
                <w:sz w:val="19"/>
                <w:szCs w:val="19"/>
              </w:rPr>
              <w:t>26 pruebas @DataJpaTest.</w:t>
            </w:r>
          </w:p>
        </w:tc>
      </w:tr>
      <w:tr w:rsidR="00125068" w14:paraId="5C940F20" w14:textId="77777777">
        <w:tblPrEx>
          <w:tblCellMar>
            <w:top w:w="0" w:type="dxa"/>
            <w:bottom w:w="0" w:type="dxa"/>
          </w:tblCellMar>
        </w:tblPrEx>
        <w:tc>
          <w:tcPr>
            <w:tcW w:w="13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D8B5CFF" w14:textId="77777777" w:rsidR="00125068" w:rsidRDefault="0060215F">
            <w:r>
              <w:rPr>
                <w:sz w:val="19"/>
                <w:szCs w:val="19"/>
              </w:rPr>
              <w:t>12 – 13</w:t>
            </w:r>
          </w:p>
        </w:tc>
        <w:tc>
          <w:tcPr>
            <w:tcW w:w="4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67B755B" w14:textId="77777777" w:rsidR="00125068" w:rsidRDefault="0060215F">
            <w:r>
              <w:rPr>
                <w:sz w:val="19"/>
                <w:szCs w:val="19"/>
              </w:rPr>
              <w:t>Pruebas de integración, despliegue en la nube y documentación.</w:t>
            </w:r>
          </w:p>
        </w:tc>
        <w:tc>
          <w:tcPr>
            <w:tcW w:w="29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9521246" w14:textId="77777777" w:rsidR="00125068" w:rsidRDefault="0060215F">
            <w:r>
              <w:rPr>
                <w:sz w:val="19"/>
                <w:szCs w:val="19"/>
              </w:rPr>
              <w:t>42 pruebas; Heroku/Render.</w:t>
            </w:r>
          </w:p>
        </w:tc>
      </w:tr>
      <w:tr w:rsidR="00125068" w14:paraId="53A1290F" w14:textId="77777777">
        <w:tblPrEx>
          <w:tblCellMar>
            <w:top w:w="0" w:type="dxa"/>
            <w:bottom w:w="0" w:type="dxa"/>
          </w:tblCellMar>
        </w:tblPrEx>
        <w:tc>
          <w:tcPr>
            <w:tcW w:w="13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71516AB" w14:textId="77777777" w:rsidR="00125068" w:rsidRDefault="0060215F">
            <w:r>
              <w:rPr>
                <w:sz w:val="19"/>
                <w:szCs w:val="19"/>
              </w:rPr>
              <w:t>14</w:t>
            </w:r>
          </w:p>
        </w:tc>
        <w:tc>
          <w:tcPr>
            <w:tcW w:w="4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F136202" w14:textId="77777777" w:rsidR="00125068" w:rsidRDefault="0060215F">
            <w:r>
              <w:rPr>
                <w:sz w:val="19"/>
                <w:szCs w:val="19"/>
              </w:rPr>
              <w:t>Informe final, presentación, video y sustentación (SP1).</w:t>
            </w:r>
          </w:p>
        </w:tc>
        <w:tc>
          <w:tcPr>
            <w:tcW w:w="29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5A3AFEE" w14:textId="77777777" w:rsidR="00125068" w:rsidRDefault="0060215F">
            <w:r>
              <w:rPr>
                <w:sz w:val="19"/>
                <w:szCs w:val="19"/>
              </w:rPr>
              <w:t>Entrega final.</w:t>
            </w:r>
          </w:p>
        </w:tc>
      </w:tr>
    </w:tbl>
    <w:p w14:paraId="68B0F7FE" w14:textId="77777777" w:rsidR="00125068" w:rsidRDefault="0060215F">
      <w:pPr>
        <w:pStyle w:val="Ttulo1"/>
        <w:pageBreakBefore/>
      </w:pPr>
      <w:bookmarkStart w:id="30" w:name="_Toc243371087"/>
      <w:r>
        <w:t>8. CONCLUSIONES</w:t>
      </w:r>
      <w:bookmarkEnd w:id="30"/>
    </w:p>
    <w:p w14:paraId="6826B96A" w14:textId="77777777" w:rsidR="00125068" w:rsidRDefault="0060215F">
      <w:pPr>
        <w:pStyle w:val="Prrafodelista"/>
        <w:numPr>
          <w:ilvl w:val="0"/>
          <w:numId w:val="3"/>
        </w:numPr>
        <w:spacing w:after="80"/>
        <w:jc w:val="both"/>
      </w:pPr>
      <w:r>
        <w:t>Migrar el sistema a servicios web REST con Spring Boot hizo que el proceso de alquiler de CH&amp;D sea reutilizable y accesible desde la nube. Los 30 servicios GET/POST/PUT/DELETE y el login están publicados en Render y respondieron con el código esperado en las 35 solicitudes de la colección Postman (39 validaciones sin fallas), lo que responde a la necesidad de información en tiempo real identificada en las variables social y económica del diagnóstico.</w:t>
      </w:r>
    </w:p>
    <w:p w14:paraId="30A41829" w14:textId="77777777" w:rsidR="00125068" w:rsidRDefault="0060215F">
      <w:pPr>
        <w:pStyle w:val="Prrafodelista"/>
        <w:numPr>
          <w:ilvl w:val="0"/>
          <w:numId w:val="3"/>
        </w:numPr>
        <w:spacing w:after="80"/>
        <w:jc w:val="both"/>
      </w:pPr>
      <w:r>
        <w:t>Reemplazar MD5 por BCryptPasswordEncoder y agregar JWT con permisos por rol corrige la principal debilidad del sistema anterior y alinea la solución con la Ley N.° 29733: las contraseñas no son reversibles, no se exponen en las respuestas y cada perfil solo accede a lo que necesita.</w:t>
      </w:r>
    </w:p>
    <w:p w14:paraId="223FB204" w14:textId="77777777" w:rsidR="00125068" w:rsidRDefault="0060215F">
      <w:pPr>
        <w:pStyle w:val="Prrafodelista"/>
        <w:numPr>
          <w:ilvl w:val="0"/>
          <w:numId w:val="3"/>
        </w:numPr>
        <w:spacing w:after="80"/>
        <w:jc w:val="both"/>
      </w:pPr>
      <w:r>
        <w:t>Llevar las reglas críticas al servidor (cálculo de importes con IGV, bloqueo de fechas cruzadas y sincronización del estado de la flota) y verificarlas con 42 pruebas automatizadas, 26 de ellas en la capa de acceso a datos, elimina el cálculo manual y la doble asignación de unidades, que eran causas directas de la baja eficiencia operativa.</w:t>
      </w:r>
    </w:p>
    <w:p w14:paraId="009D041F" w14:textId="77777777" w:rsidR="00125068" w:rsidRDefault="0060215F">
      <w:pPr>
        <w:pStyle w:val="Ttulo1"/>
      </w:pPr>
      <w:bookmarkStart w:id="31" w:name="_Toc243371088"/>
      <w:r>
        <w:t>9. RECOMENDACIONES</w:t>
      </w:r>
      <w:bookmarkEnd w:id="31"/>
    </w:p>
    <w:p w14:paraId="22B3C360" w14:textId="77777777" w:rsidR="00125068" w:rsidRDefault="0060215F">
      <w:pPr>
        <w:pStyle w:val="Prrafodelista"/>
        <w:numPr>
          <w:ilvl w:val="0"/>
          <w:numId w:val="4"/>
        </w:numPr>
        <w:spacing w:after="80"/>
        <w:jc w:val="both"/>
      </w:pPr>
      <w:r>
        <w:t>Definir desde el inicio las variables de entorno (URL de base de datos, secreto JWT y contraseña inicial) y no dejar credenciales en el código. Así el mismo artefacto funciona en local, en pruebas y en Heroku o Render sin cambios.</w:t>
      </w:r>
    </w:p>
    <w:p w14:paraId="655AF07F" w14:textId="77777777" w:rsidR="00125068" w:rsidRDefault="0060215F">
      <w:pPr>
        <w:pStyle w:val="Prrafodelista"/>
        <w:numPr>
          <w:ilvl w:val="0"/>
          <w:numId w:val="4"/>
        </w:numPr>
        <w:spacing w:after="80"/>
        <w:jc w:val="both"/>
      </w:pPr>
      <w:r>
        <w:t>Escribir las pruebas de la capa de acceso a datos (insertar, actualizar, eliminar y listar) junto con cada entidad, usando H2 en modo PostgreSQL. Detectan temprano errores de mapeo y de restricciones, que son los más costosos de corregir después del despliegue.</w:t>
      </w:r>
    </w:p>
    <w:p w14:paraId="6CC92D6F" w14:textId="77777777" w:rsidR="00125068" w:rsidRDefault="0060215F">
      <w:pPr>
        <w:pStyle w:val="Prrafodelista"/>
        <w:numPr>
          <w:ilvl w:val="0"/>
          <w:numId w:val="4"/>
        </w:numPr>
        <w:spacing w:after="80"/>
        <w:jc w:val="both"/>
      </w:pPr>
      <w:r>
        <w:t>Para una siguiente etapa, consumir estos servicios desde un front-end web o móvil, agregar paginación y renovación de tokens (refresh token), y conectar alertas de vencimiento de SOAT y revisión técnica, aprovechando que la lógica ya está expuesta como API.</w:t>
      </w:r>
    </w:p>
    <w:p w14:paraId="7CE0F60E" w14:textId="77777777" w:rsidR="00125068" w:rsidRDefault="0060215F">
      <w:pPr>
        <w:pStyle w:val="Ttulo1"/>
        <w:pageBreakBefore/>
      </w:pPr>
      <w:bookmarkStart w:id="32" w:name="_Toc243371089"/>
      <w:r>
        <w:t>10. GLOSARIO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71"/>
      </w:tblGrid>
      <w:tr w:rsidR="00125068" w14:paraId="1B257217" w14:textId="77777777">
        <w:tblPrEx>
          <w:tblCellMar>
            <w:top w:w="0" w:type="dxa"/>
            <w:bottom w:w="0" w:type="dxa"/>
          </w:tblCellMar>
        </w:tblPrEx>
        <w:trPr>
          <w:tblHeader/>
        </w:trPr>
        <w:tc>
          <w:tcPr>
            <w:tcW w:w="25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5D4C654E" w14:textId="77777777" w:rsidR="00125068" w:rsidRDefault="0060215F">
            <w:r>
              <w:rPr>
                <w:b/>
                <w:bCs/>
                <w:color w:val="FFFFFF"/>
                <w:sz w:val="19"/>
                <w:szCs w:val="19"/>
              </w:rPr>
              <w:t>Término</w:t>
            </w:r>
          </w:p>
        </w:tc>
        <w:tc>
          <w:tcPr>
            <w:tcW w:w="6571"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56D742AB" w14:textId="77777777" w:rsidR="00125068" w:rsidRDefault="0060215F">
            <w:r>
              <w:rPr>
                <w:b/>
                <w:bCs/>
                <w:color w:val="FFFFFF"/>
                <w:sz w:val="19"/>
                <w:szCs w:val="19"/>
              </w:rPr>
              <w:t>Definición</w:t>
            </w:r>
          </w:p>
        </w:tc>
      </w:tr>
      <w:tr w:rsidR="00125068" w14:paraId="69CEDA55" w14:textId="77777777">
        <w:tblPrEx>
          <w:tblCellMar>
            <w:top w:w="0" w:type="dxa"/>
            <w:bottom w:w="0" w:type="dxa"/>
          </w:tblCellMar>
        </w:tblPrEx>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6969947" w14:textId="77777777" w:rsidR="00125068" w:rsidRDefault="0060215F">
            <w:r>
              <w:rPr>
                <w:sz w:val="19"/>
                <w:szCs w:val="19"/>
              </w:rPr>
              <w:t>API REST</w:t>
            </w:r>
          </w:p>
        </w:tc>
        <w:tc>
          <w:tcPr>
            <w:tcW w:w="6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A82DFC1" w14:textId="77777777" w:rsidR="00125068" w:rsidRDefault="0060215F">
            <w:r>
              <w:rPr>
                <w:sz w:val="19"/>
                <w:szCs w:val="19"/>
              </w:rPr>
              <w:t>Interfaz que expone recursos mediante URL y métodos HTTP (GET, POST, PUT, DELETE), intercambiando JSON.</w:t>
            </w:r>
          </w:p>
        </w:tc>
      </w:tr>
      <w:tr w:rsidR="00125068" w14:paraId="027A7769" w14:textId="77777777">
        <w:tblPrEx>
          <w:tblCellMar>
            <w:top w:w="0" w:type="dxa"/>
            <w:bottom w:w="0" w:type="dxa"/>
          </w:tblCellMar>
        </w:tblPrEx>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F9AEC4F" w14:textId="77777777" w:rsidR="00125068" w:rsidRDefault="0060215F">
            <w:r>
              <w:rPr>
                <w:sz w:val="19"/>
                <w:szCs w:val="19"/>
              </w:rPr>
              <w:t>BCrypt</w:t>
            </w:r>
          </w:p>
        </w:tc>
        <w:tc>
          <w:tcPr>
            <w:tcW w:w="65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5686F16" w14:textId="77777777" w:rsidR="00125068" w:rsidRDefault="0060215F">
            <w:r>
              <w:rPr>
                <w:sz w:val="19"/>
                <w:szCs w:val="19"/>
              </w:rPr>
              <w:t>Función de hash adaptativa con sal para almacenar contraseñas de forma segura.</w:t>
            </w:r>
          </w:p>
        </w:tc>
      </w:tr>
      <w:tr w:rsidR="00125068" w14:paraId="65DD22E9" w14:textId="77777777">
        <w:tblPrEx>
          <w:tblCellMar>
            <w:top w:w="0" w:type="dxa"/>
            <w:bottom w:w="0" w:type="dxa"/>
          </w:tblCellMar>
        </w:tblPrEx>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F43B782" w14:textId="77777777" w:rsidR="00125068" w:rsidRDefault="0060215F">
            <w:r>
              <w:rPr>
                <w:sz w:val="19"/>
                <w:szCs w:val="19"/>
              </w:rPr>
              <w:t>BCryptPasswordEncoder</w:t>
            </w:r>
          </w:p>
        </w:tc>
        <w:tc>
          <w:tcPr>
            <w:tcW w:w="6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3E3D131" w14:textId="77777777" w:rsidR="00125068" w:rsidRDefault="0060215F">
            <w:r>
              <w:rPr>
                <w:sz w:val="19"/>
                <w:szCs w:val="19"/>
              </w:rPr>
              <w:t>Implementación de Spring Security que cifra y verifica contraseñas con BCrypt.</w:t>
            </w:r>
          </w:p>
        </w:tc>
      </w:tr>
      <w:tr w:rsidR="00125068" w14:paraId="4098D083" w14:textId="77777777">
        <w:tblPrEx>
          <w:tblCellMar>
            <w:top w:w="0" w:type="dxa"/>
            <w:bottom w:w="0" w:type="dxa"/>
          </w:tblCellMar>
        </w:tblPrEx>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F9123E0" w14:textId="77777777" w:rsidR="00125068" w:rsidRDefault="0060215F">
            <w:r>
              <w:rPr>
                <w:sz w:val="19"/>
                <w:szCs w:val="19"/>
              </w:rPr>
              <w:t>Bean Validation</w:t>
            </w:r>
          </w:p>
        </w:tc>
        <w:tc>
          <w:tcPr>
            <w:tcW w:w="65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2E1A4369" w14:textId="77777777" w:rsidR="00125068" w:rsidRDefault="0060215F">
            <w:r>
              <w:rPr>
                <w:sz w:val="19"/>
                <w:szCs w:val="19"/>
              </w:rPr>
              <w:t>Especificación Jakarta para validar datos con anotaciones (@NotBlank, @Pattern...).</w:t>
            </w:r>
          </w:p>
        </w:tc>
      </w:tr>
      <w:tr w:rsidR="00125068" w14:paraId="50BBAF78" w14:textId="77777777">
        <w:tblPrEx>
          <w:tblCellMar>
            <w:top w:w="0" w:type="dxa"/>
            <w:bottom w:w="0" w:type="dxa"/>
          </w:tblCellMar>
        </w:tblPrEx>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184025D" w14:textId="77777777" w:rsidR="00125068" w:rsidRDefault="0060215F">
            <w:r>
              <w:rPr>
                <w:sz w:val="19"/>
                <w:szCs w:val="19"/>
              </w:rPr>
              <w:t>CRUD</w:t>
            </w:r>
          </w:p>
        </w:tc>
        <w:tc>
          <w:tcPr>
            <w:tcW w:w="6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05B7C49" w14:textId="77777777" w:rsidR="00125068" w:rsidRDefault="0060215F">
            <w:r>
              <w:rPr>
                <w:sz w:val="19"/>
                <w:szCs w:val="19"/>
              </w:rPr>
              <w:t>Crear, leer, actualizar y eliminar datos.</w:t>
            </w:r>
          </w:p>
        </w:tc>
      </w:tr>
      <w:tr w:rsidR="00125068" w14:paraId="79959954" w14:textId="77777777">
        <w:tblPrEx>
          <w:tblCellMar>
            <w:top w:w="0" w:type="dxa"/>
            <w:bottom w:w="0" w:type="dxa"/>
          </w:tblCellMar>
        </w:tblPrEx>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B477C37" w14:textId="77777777" w:rsidR="00125068" w:rsidRDefault="0060215F">
            <w:r>
              <w:rPr>
                <w:sz w:val="19"/>
                <w:szCs w:val="19"/>
              </w:rPr>
              <w:t>DTO</w:t>
            </w:r>
          </w:p>
        </w:tc>
        <w:tc>
          <w:tcPr>
            <w:tcW w:w="65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075283E" w14:textId="77777777" w:rsidR="00125068" w:rsidRDefault="0060215F">
            <w:r>
              <w:rPr>
                <w:sz w:val="19"/>
                <w:szCs w:val="19"/>
              </w:rPr>
              <w:t>Objeto de transferencia de datos entre la API y el cliente.</w:t>
            </w:r>
          </w:p>
        </w:tc>
      </w:tr>
      <w:tr w:rsidR="00125068" w14:paraId="4BB1ADFD" w14:textId="77777777">
        <w:tblPrEx>
          <w:tblCellMar>
            <w:top w:w="0" w:type="dxa"/>
            <w:bottom w:w="0" w:type="dxa"/>
          </w:tblCellMar>
        </w:tblPrEx>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B281E4D" w14:textId="77777777" w:rsidR="00125068" w:rsidRDefault="0060215F">
            <w:r>
              <w:rPr>
                <w:sz w:val="19"/>
                <w:szCs w:val="19"/>
              </w:rPr>
              <w:t>Heroku / Render</w:t>
            </w:r>
          </w:p>
        </w:tc>
        <w:tc>
          <w:tcPr>
            <w:tcW w:w="6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D1F7AAA" w14:textId="77777777" w:rsidR="00125068" w:rsidRDefault="0060215F">
            <w:r>
              <w:rPr>
                <w:sz w:val="19"/>
                <w:szCs w:val="19"/>
              </w:rPr>
              <w:t>Plataformas en la nube (PaaS) para publicar aplicaciones y bases de datos.</w:t>
            </w:r>
          </w:p>
        </w:tc>
      </w:tr>
      <w:tr w:rsidR="00125068" w14:paraId="34831660" w14:textId="77777777">
        <w:tblPrEx>
          <w:tblCellMar>
            <w:top w:w="0" w:type="dxa"/>
            <w:bottom w:w="0" w:type="dxa"/>
          </w:tblCellMar>
        </w:tblPrEx>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A6CA1C4" w14:textId="77777777" w:rsidR="00125068" w:rsidRDefault="0060215F">
            <w:r>
              <w:rPr>
                <w:sz w:val="19"/>
                <w:szCs w:val="19"/>
              </w:rPr>
              <w:t>Hibernate</w:t>
            </w:r>
          </w:p>
        </w:tc>
        <w:tc>
          <w:tcPr>
            <w:tcW w:w="65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3486DAC2" w14:textId="77777777" w:rsidR="00125068" w:rsidRDefault="0060215F">
            <w:r>
              <w:rPr>
                <w:sz w:val="19"/>
                <w:szCs w:val="19"/>
              </w:rPr>
              <w:t>Implementación de JPA que traduce objetos Java a SQL.</w:t>
            </w:r>
          </w:p>
        </w:tc>
      </w:tr>
      <w:tr w:rsidR="00125068" w14:paraId="3795E5B1" w14:textId="77777777">
        <w:tblPrEx>
          <w:tblCellMar>
            <w:top w:w="0" w:type="dxa"/>
            <w:bottom w:w="0" w:type="dxa"/>
          </w:tblCellMar>
        </w:tblPrEx>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3FE28CF" w14:textId="77777777" w:rsidR="00125068" w:rsidRDefault="0060215F">
            <w:r>
              <w:rPr>
                <w:sz w:val="19"/>
                <w:szCs w:val="19"/>
              </w:rPr>
              <w:t>HTTP status code</w:t>
            </w:r>
          </w:p>
        </w:tc>
        <w:tc>
          <w:tcPr>
            <w:tcW w:w="6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8704F0F" w14:textId="77777777" w:rsidR="00125068" w:rsidRDefault="0060215F">
            <w:r>
              <w:rPr>
                <w:sz w:val="19"/>
                <w:szCs w:val="19"/>
              </w:rPr>
              <w:t>Código numérico que indica el resultado de una solicitud (200, 201, 401, 404...).</w:t>
            </w:r>
          </w:p>
        </w:tc>
      </w:tr>
      <w:tr w:rsidR="00125068" w14:paraId="2AC03DC9" w14:textId="77777777">
        <w:tblPrEx>
          <w:tblCellMar>
            <w:top w:w="0" w:type="dxa"/>
            <w:bottom w:w="0" w:type="dxa"/>
          </w:tblCellMar>
        </w:tblPrEx>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C9978B7" w14:textId="77777777" w:rsidR="00125068" w:rsidRDefault="0060215F">
            <w:r>
              <w:rPr>
                <w:sz w:val="19"/>
                <w:szCs w:val="19"/>
              </w:rPr>
              <w:t>JPA</w:t>
            </w:r>
          </w:p>
        </w:tc>
        <w:tc>
          <w:tcPr>
            <w:tcW w:w="65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6B8CDE8" w14:textId="77777777" w:rsidR="00125068" w:rsidRDefault="0060215F">
            <w:r>
              <w:rPr>
                <w:sz w:val="19"/>
                <w:szCs w:val="19"/>
              </w:rPr>
              <w:t>Jakarta Persistence API: estándar de mapeo objeto-relacional en Java.</w:t>
            </w:r>
          </w:p>
        </w:tc>
      </w:tr>
      <w:tr w:rsidR="00125068" w14:paraId="54A2F9B9" w14:textId="77777777">
        <w:tblPrEx>
          <w:tblCellMar>
            <w:top w:w="0" w:type="dxa"/>
            <w:bottom w:w="0" w:type="dxa"/>
          </w:tblCellMar>
        </w:tblPrEx>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C0F0F47" w14:textId="77777777" w:rsidR="00125068" w:rsidRDefault="0060215F">
            <w:r>
              <w:rPr>
                <w:sz w:val="19"/>
                <w:szCs w:val="19"/>
              </w:rPr>
              <w:t>JSON</w:t>
            </w:r>
          </w:p>
        </w:tc>
        <w:tc>
          <w:tcPr>
            <w:tcW w:w="6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8C9E6AA" w14:textId="77777777" w:rsidR="00125068" w:rsidRDefault="0060215F">
            <w:r>
              <w:rPr>
                <w:sz w:val="19"/>
                <w:szCs w:val="19"/>
              </w:rPr>
              <w:t>Formato ligero de intercambio de datos.</w:t>
            </w:r>
          </w:p>
        </w:tc>
      </w:tr>
      <w:tr w:rsidR="00125068" w14:paraId="00B30CE2" w14:textId="77777777">
        <w:tblPrEx>
          <w:tblCellMar>
            <w:top w:w="0" w:type="dxa"/>
            <w:bottom w:w="0" w:type="dxa"/>
          </w:tblCellMar>
        </w:tblPrEx>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B53129D" w14:textId="77777777" w:rsidR="00125068" w:rsidRDefault="0060215F">
            <w:r>
              <w:rPr>
                <w:sz w:val="19"/>
                <w:szCs w:val="19"/>
              </w:rPr>
              <w:t>JWT</w:t>
            </w:r>
          </w:p>
        </w:tc>
        <w:tc>
          <w:tcPr>
            <w:tcW w:w="65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CFDD3CD" w14:textId="77777777" w:rsidR="00125068" w:rsidRDefault="0060215F">
            <w:r>
              <w:rPr>
                <w:sz w:val="19"/>
                <w:szCs w:val="19"/>
              </w:rPr>
              <w:t>JSON Web Token: token firmado que identifica al usuario en una API sin estado.</w:t>
            </w:r>
          </w:p>
        </w:tc>
      </w:tr>
      <w:tr w:rsidR="00125068" w14:paraId="379E1D76" w14:textId="77777777">
        <w:tblPrEx>
          <w:tblCellMar>
            <w:top w:w="0" w:type="dxa"/>
            <w:bottom w:w="0" w:type="dxa"/>
          </w:tblCellMar>
        </w:tblPrEx>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001F06C" w14:textId="77777777" w:rsidR="00125068" w:rsidRDefault="0060215F">
            <w:r>
              <w:rPr>
                <w:sz w:val="19"/>
                <w:szCs w:val="19"/>
              </w:rPr>
              <w:t>Lombok</w:t>
            </w:r>
          </w:p>
        </w:tc>
        <w:tc>
          <w:tcPr>
            <w:tcW w:w="6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5715387" w14:textId="77777777" w:rsidR="00125068" w:rsidRDefault="0060215F">
            <w:r>
              <w:rPr>
                <w:sz w:val="19"/>
                <w:szCs w:val="19"/>
              </w:rPr>
              <w:t>Librería que genera getters, setters, constructores y builders en compilación.</w:t>
            </w:r>
          </w:p>
        </w:tc>
      </w:tr>
      <w:tr w:rsidR="00125068" w14:paraId="434BC4B1" w14:textId="77777777">
        <w:tblPrEx>
          <w:tblCellMar>
            <w:top w:w="0" w:type="dxa"/>
            <w:bottom w:w="0" w:type="dxa"/>
          </w:tblCellMar>
        </w:tblPrEx>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7DD1348" w14:textId="77777777" w:rsidR="00125068" w:rsidRDefault="0060215F">
            <w:r>
              <w:rPr>
                <w:sz w:val="19"/>
                <w:szCs w:val="19"/>
              </w:rPr>
              <w:t>OpenAPI / Swagger</w:t>
            </w:r>
          </w:p>
        </w:tc>
        <w:tc>
          <w:tcPr>
            <w:tcW w:w="65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7397BB7" w14:textId="77777777" w:rsidR="00125068" w:rsidRDefault="0060215F">
            <w:r>
              <w:rPr>
                <w:sz w:val="19"/>
                <w:szCs w:val="19"/>
              </w:rPr>
              <w:t>Estándar y herramienta para documentar y probar APIs REST.</w:t>
            </w:r>
          </w:p>
        </w:tc>
      </w:tr>
      <w:tr w:rsidR="00125068" w14:paraId="2C6FC29C" w14:textId="77777777">
        <w:tblPrEx>
          <w:tblCellMar>
            <w:top w:w="0" w:type="dxa"/>
            <w:bottom w:w="0" w:type="dxa"/>
          </w:tblCellMar>
        </w:tblPrEx>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CC59065" w14:textId="77777777" w:rsidR="00125068" w:rsidRDefault="0060215F">
            <w:r>
              <w:rPr>
                <w:sz w:val="19"/>
                <w:szCs w:val="19"/>
              </w:rPr>
              <w:t>PostgreSQL</w:t>
            </w:r>
          </w:p>
        </w:tc>
        <w:tc>
          <w:tcPr>
            <w:tcW w:w="6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2414137" w14:textId="77777777" w:rsidR="00125068" w:rsidRDefault="0060215F">
            <w:r>
              <w:rPr>
                <w:sz w:val="19"/>
                <w:szCs w:val="19"/>
              </w:rPr>
              <w:t>Motor de base de datos relacional de código abierto.</w:t>
            </w:r>
          </w:p>
        </w:tc>
      </w:tr>
      <w:tr w:rsidR="00125068" w14:paraId="398F7903" w14:textId="77777777">
        <w:tblPrEx>
          <w:tblCellMar>
            <w:top w:w="0" w:type="dxa"/>
            <w:bottom w:w="0" w:type="dxa"/>
          </w:tblCellMar>
        </w:tblPrEx>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689962A" w14:textId="77777777" w:rsidR="00125068" w:rsidRDefault="0060215F">
            <w:r>
              <w:rPr>
                <w:sz w:val="19"/>
                <w:szCs w:val="19"/>
              </w:rPr>
              <w:t>SEPTE</w:t>
            </w:r>
          </w:p>
        </w:tc>
        <w:tc>
          <w:tcPr>
            <w:tcW w:w="65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752ABA3" w14:textId="77777777" w:rsidR="00125068" w:rsidRDefault="0060215F">
            <w:r>
              <w:rPr>
                <w:sz w:val="19"/>
                <w:szCs w:val="19"/>
              </w:rPr>
              <w:t>Análisis de factores Social, Económico, Político, Tecnológico y Ecológico.</w:t>
            </w:r>
          </w:p>
        </w:tc>
      </w:tr>
      <w:tr w:rsidR="00125068" w14:paraId="05AA6D2D" w14:textId="77777777">
        <w:tblPrEx>
          <w:tblCellMar>
            <w:top w:w="0" w:type="dxa"/>
            <w:bottom w:w="0" w:type="dxa"/>
          </w:tblCellMar>
        </w:tblPrEx>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022380A" w14:textId="77777777" w:rsidR="00125068" w:rsidRDefault="0060215F">
            <w:r>
              <w:rPr>
                <w:sz w:val="19"/>
                <w:szCs w:val="19"/>
              </w:rPr>
              <w:t>SMART</w:t>
            </w:r>
          </w:p>
        </w:tc>
        <w:tc>
          <w:tcPr>
            <w:tcW w:w="6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BCCAA34" w14:textId="77777777" w:rsidR="00125068" w:rsidRDefault="0060215F">
            <w:r>
              <w:rPr>
                <w:sz w:val="19"/>
                <w:szCs w:val="19"/>
              </w:rPr>
              <w:t>Objetivos específicos, medibles, alcanzables, relevantes y con plazo.</w:t>
            </w:r>
          </w:p>
        </w:tc>
      </w:tr>
      <w:tr w:rsidR="00125068" w14:paraId="1E8746C5" w14:textId="77777777">
        <w:tblPrEx>
          <w:tblCellMar>
            <w:top w:w="0" w:type="dxa"/>
            <w:bottom w:w="0" w:type="dxa"/>
          </w:tblCellMar>
        </w:tblPrEx>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62B1A7B" w14:textId="77777777" w:rsidR="00125068" w:rsidRDefault="0060215F">
            <w:r>
              <w:rPr>
                <w:sz w:val="19"/>
                <w:szCs w:val="19"/>
              </w:rPr>
              <w:t>Spring Boot</w:t>
            </w:r>
          </w:p>
        </w:tc>
        <w:tc>
          <w:tcPr>
            <w:tcW w:w="65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EA3D74B" w14:textId="77777777" w:rsidR="00125068" w:rsidRDefault="0060215F">
            <w:r>
              <w:rPr>
                <w:sz w:val="19"/>
                <w:szCs w:val="19"/>
              </w:rPr>
              <w:t>Framework que simplifica la creación de aplicaciones Spring autoconfiguradas.</w:t>
            </w:r>
          </w:p>
        </w:tc>
      </w:tr>
      <w:tr w:rsidR="00125068" w14:paraId="5AA147E2" w14:textId="77777777">
        <w:tblPrEx>
          <w:tblCellMar>
            <w:top w:w="0" w:type="dxa"/>
            <w:bottom w:w="0" w:type="dxa"/>
          </w:tblCellMar>
        </w:tblPrEx>
        <w:tc>
          <w:tcPr>
            <w:tcW w:w="25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6B2A40C" w14:textId="77777777" w:rsidR="00125068" w:rsidRDefault="0060215F">
            <w:r>
              <w:rPr>
                <w:sz w:val="19"/>
                <w:szCs w:val="19"/>
              </w:rPr>
              <w:t>Spring Data JPA</w:t>
            </w:r>
          </w:p>
        </w:tc>
        <w:tc>
          <w:tcPr>
            <w:tcW w:w="6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E4C27D7" w14:textId="77777777" w:rsidR="00125068" w:rsidRDefault="0060215F">
            <w:r>
              <w:rPr>
                <w:sz w:val="19"/>
                <w:szCs w:val="19"/>
              </w:rPr>
              <w:t>Módulo de Spring que genera repositorios JPA a partir de interfaces.</w:t>
            </w:r>
          </w:p>
        </w:tc>
      </w:tr>
      <w:tr w:rsidR="00125068" w14:paraId="07EC3A02" w14:textId="77777777">
        <w:tblPrEx>
          <w:tblCellMar>
            <w:top w:w="0" w:type="dxa"/>
            <w:bottom w:w="0" w:type="dxa"/>
          </w:tblCellMar>
        </w:tblPrEx>
        <w:tc>
          <w:tcPr>
            <w:tcW w:w="25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84F8EB4" w14:textId="77777777" w:rsidR="00125068" w:rsidRDefault="0060215F">
            <w:r>
              <w:rPr>
                <w:sz w:val="19"/>
                <w:szCs w:val="19"/>
              </w:rPr>
              <w:t>Spring Security</w:t>
            </w:r>
          </w:p>
        </w:tc>
        <w:tc>
          <w:tcPr>
            <w:tcW w:w="65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F2274EC" w14:textId="77777777" w:rsidR="00125068" w:rsidRDefault="0060215F">
            <w:r>
              <w:rPr>
                <w:sz w:val="19"/>
                <w:szCs w:val="19"/>
              </w:rPr>
              <w:t>Framework de autenticación y autorización para aplicaciones Spring.</w:t>
            </w:r>
          </w:p>
        </w:tc>
      </w:tr>
    </w:tbl>
    <w:p w14:paraId="0C7A2204" w14:textId="77777777" w:rsidR="00125068" w:rsidRDefault="0060215F">
      <w:pPr>
        <w:pStyle w:val="Ttulo1"/>
        <w:pageBreakBefore/>
      </w:pPr>
      <w:bookmarkStart w:id="33" w:name="_Toc243371090"/>
      <w:r>
        <w:t>11. BIBLIOGRAFÍA</w:t>
      </w:r>
      <w:bookmarkEnd w:id="33"/>
    </w:p>
    <w:p w14:paraId="4477AB46" w14:textId="77777777" w:rsidR="00125068" w:rsidRDefault="0060215F">
      <w:pPr>
        <w:spacing w:after="100"/>
        <w:ind w:left="567" w:hanging="567"/>
      </w:pPr>
      <w:r>
        <w:t>Congreso de la República del Perú. (2011). Ley N.° 29733, Ley de Protección de Datos Personales. Diario Oficial El Peruano.</w:t>
      </w:r>
    </w:p>
    <w:p w14:paraId="3DF282A2" w14:textId="77777777" w:rsidR="00125068" w:rsidRDefault="0060215F">
      <w:pPr>
        <w:spacing w:after="100"/>
        <w:ind w:left="567" w:hanging="567"/>
      </w:pPr>
      <w:r>
        <w:t>Defensoría del Pueblo. (2026). Reporte mensual de conflictos sociales N.° 267. Lima: Defensoría del Pueblo.</w:t>
      </w:r>
    </w:p>
    <w:p w14:paraId="1B8A5167" w14:textId="77777777" w:rsidR="00125068" w:rsidRDefault="0060215F">
      <w:pPr>
        <w:spacing w:after="100"/>
        <w:ind w:left="567" w:hanging="567"/>
      </w:pPr>
      <w:r>
        <w:t>Doran, G. T. (1981). There’s a S.M.A.R.T. way to write management’s goals and objectives. Management Review, 70(11), 35-36.</w:t>
      </w:r>
    </w:p>
    <w:p w14:paraId="24619A03" w14:textId="77777777" w:rsidR="00125068" w:rsidRDefault="0060215F">
      <w:pPr>
        <w:spacing w:after="100"/>
        <w:ind w:left="567" w:hanging="567"/>
      </w:pPr>
      <w:r>
        <w:t>Fielding, R. T. (2000). Architectural Styles and the Design of Network-based Software Architectures (Tesis doctoral). University of California, Irvine.</w:t>
      </w:r>
    </w:p>
    <w:p w14:paraId="4F5E2467" w14:textId="77777777" w:rsidR="00125068" w:rsidRDefault="0060215F">
      <w:pPr>
        <w:spacing w:after="100"/>
        <w:ind w:left="567" w:hanging="567"/>
      </w:pPr>
      <w:r>
        <w:t>Heroku. (2026). Deploying Spring Boot Applications to Heroku. Heroku Dev Center. https://devcenter.heroku.com/articles/deploying-spring-boot-apps-to-heroku</w:t>
      </w:r>
    </w:p>
    <w:p w14:paraId="69A76FE9" w14:textId="77777777" w:rsidR="00125068" w:rsidRDefault="0060215F">
      <w:pPr>
        <w:spacing w:after="100"/>
        <w:ind w:left="567" w:hanging="567"/>
      </w:pPr>
      <w:r>
        <w:t>Jones, M., Bradley, J. y Sakimura, N. (2015). JSON Web Token (JWT) (RFC 7519). IETF. https://www.rfc-editor.org/rfc/rfc7519</w:t>
      </w:r>
    </w:p>
    <w:p w14:paraId="577D3E72" w14:textId="77777777" w:rsidR="00125068" w:rsidRDefault="0060215F">
      <w:pPr>
        <w:spacing w:after="100"/>
        <w:ind w:left="567" w:hanging="567"/>
      </w:pPr>
      <w:r>
        <w:t>Ministerio de Energía y Minas. (2026). Boletín Estadístico Minero, enero–mayo 2026. Lima: MINEM.</w:t>
      </w:r>
    </w:p>
    <w:p w14:paraId="7AD17E77" w14:textId="77777777" w:rsidR="00125068" w:rsidRDefault="0060215F">
      <w:pPr>
        <w:spacing w:after="100"/>
        <w:ind w:left="567" w:hanging="567"/>
      </w:pPr>
      <w:r>
        <w:t>Ministerio de la Producción. (2024). Diagnóstico de madurez digital de las empresas peruanas. Lima: PRODUCE.</w:t>
      </w:r>
    </w:p>
    <w:p w14:paraId="51EDA061" w14:textId="77777777" w:rsidR="00125068" w:rsidRDefault="0060215F">
      <w:pPr>
        <w:spacing w:after="100"/>
        <w:ind w:left="567" w:hanging="567"/>
      </w:pPr>
      <w:r>
        <w:t>OWASP Foundation. (2024). Password Storage Cheat Sheet. https://cheatsheetseries.owasp.org/cheatsheets/Password_Storage_Cheat_Sheet.html</w:t>
      </w:r>
    </w:p>
    <w:p w14:paraId="242E7A8A" w14:textId="77777777" w:rsidR="00125068" w:rsidRDefault="0060215F">
      <w:pPr>
        <w:spacing w:after="100"/>
        <w:ind w:left="567" w:hanging="567"/>
      </w:pPr>
      <w:r>
        <w:t>Project Lombok. (2026). Features. https://projectlombok.org/features/</w:t>
      </w:r>
    </w:p>
    <w:p w14:paraId="261FB6AF" w14:textId="77777777" w:rsidR="00125068" w:rsidRDefault="0060215F">
      <w:pPr>
        <w:spacing w:after="100"/>
        <w:ind w:left="567" w:hanging="567"/>
      </w:pPr>
      <w:r>
        <w:t>Provos, N. y Mazières, D. (1999). A Future-Adaptable Password Scheme. USENIX Annual Technical Conference.</w:t>
      </w:r>
    </w:p>
    <w:p w14:paraId="29B0140B" w14:textId="77777777" w:rsidR="00125068" w:rsidRDefault="0060215F">
      <w:pPr>
        <w:spacing w:after="100"/>
        <w:ind w:left="567" w:hanging="567"/>
      </w:pPr>
      <w:r>
        <w:t>Spring. (2026). Spring Boot Reference Documentation. https://docs.spring.io/spring-boot/</w:t>
      </w:r>
    </w:p>
    <w:p w14:paraId="62FDB3E0" w14:textId="77777777" w:rsidR="00125068" w:rsidRDefault="0060215F">
      <w:pPr>
        <w:spacing w:after="100"/>
        <w:ind w:left="567" w:hanging="567"/>
      </w:pPr>
      <w:r>
        <w:t>Spring. (2026). Spring Data JPA Reference Documentation. https://docs.spring.io/spring-data/jpa/reference/</w:t>
      </w:r>
    </w:p>
    <w:p w14:paraId="39EA75F6" w14:textId="77777777" w:rsidR="00125068" w:rsidRDefault="0060215F">
      <w:pPr>
        <w:spacing w:after="100"/>
        <w:ind w:left="567" w:hanging="567"/>
      </w:pPr>
      <w:r>
        <w:t>Spring. (2026). Spring Security Reference. https://docs.spring.io/spring-security/reference/</w:t>
      </w:r>
    </w:p>
    <w:p w14:paraId="72BC332F" w14:textId="77777777" w:rsidR="00125068" w:rsidRDefault="0060215F">
      <w:pPr>
        <w:spacing w:after="100"/>
        <w:ind w:left="567" w:hanging="567"/>
      </w:pPr>
      <w:r>
        <w:t>The PostgreSQL Global Development Group. (2026). PostgreSQL 16 Documentation. https://www.postgresql.org/docs/16/</w:t>
      </w:r>
    </w:p>
    <w:p w14:paraId="39048397" w14:textId="77777777" w:rsidR="00125068" w:rsidRDefault="0060215F">
      <w:pPr>
        <w:spacing w:after="100"/>
        <w:ind w:left="567" w:hanging="567"/>
      </w:pPr>
      <w:r>
        <w:t>Walls, C. (2022). Spring in Action (6.ª ed.). Manning.</w:t>
      </w:r>
    </w:p>
    <w:p w14:paraId="7D3918E2" w14:textId="77777777" w:rsidR="00125068" w:rsidRDefault="0060215F">
      <w:pPr>
        <w:pStyle w:val="Ttulo1"/>
        <w:pageBreakBefore/>
      </w:pPr>
      <w:bookmarkStart w:id="34" w:name="_Toc243371091"/>
      <w:r>
        <w:t>12. ANEXOS</w:t>
      </w:r>
      <w:bookmarkEnd w:id="34"/>
    </w:p>
    <w:p w14:paraId="127C9EEC" w14:textId="77777777" w:rsidR="00125068" w:rsidRDefault="0060215F">
      <w:pPr>
        <w:pStyle w:val="Ttulo2"/>
      </w:pPr>
      <w:bookmarkStart w:id="35" w:name="_Toc243371092"/>
      <w:r>
        <w:t>Anexo A. Estructura del código fuente</w:t>
      </w:r>
      <w:bookmarkEnd w:id="35"/>
    </w:p>
    <w:p w14:paraId="51E99149" w14:textId="77777777" w:rsidR="00125068" w:rsidRDefault="0060215F">
      <w:pPr>
        <w:shd w:val="clear" w:color="auto" w:fill="F3F5F9"/>
      </w:pPr>
      <w:r>
        <w:rPr>
          <w:rFonts w:ascii="Consolas" w:eastAsia="Consolas" w:hAnsi="Consolas" w:cs="Consolas"/>
          <w:sz w:val="16"/>
          <w:szCs w:val="16"/>
        </w:rPr>
        <w:t>CHD-RENTAL-PRO-DSWII/</w:t>
      </w:r>
    </w:p>
    <w:p w14:paraId="0877774A" w14:textId="77777777" w:rsidR="00125068" w:rsidRDefault="0060215F">
      <w:pPr>
        <w:shd w:val="clear" w:color="auto" w:fill="F3F5F9"/>
      </w:pPr>
      <w:r>
        <w:rPr>
          <w:rFonts w:ascii="Consolas" w:eastAsia="Consolas" w:hAnsi="Consolas" w:cs="Consolas"/>
          <w:sz w:val="16"/>
          <w:szCs w:val="16"/>
        </w:rPr>
        <w:t>├── pom.xml                       Spring Boot 3.3.5, Java 17</w:t>
      </w:r>
    </w:p>
    <w:p w14:paraId="6A27F639" w14:textId="77777777" w:rsidR="00125068" w:rsidRDefault="0060215F">
      <w:pPr>
        <w:shd w:val="clear" w:color="auto" w:fill="F3F5F9"/>
      </w:pPr>
      <w:r>
        <w:rPr>
          <w:rFonts w:ascii="Consolas" w:eastAsia="Consolas" w:hAnsi="Consolas" w:cs="Consolas"/>
          <w:sz w:val="16"/>
          <w:szCs w:val="16"/>
        </w:rPr>
        <w:t>├── Procfile · system.properties · app.json      (Heroku)</w:t>
      </w:r>
    </w:p>
    <w:p w14:paraId="1A1DC638" w14:textId="77777777" w:rsidR="00125068" w:rsidRDefault="0060215F">
      <w:pPr>
        <w:shd w:val="clear" w:color="auto" w:fill="F3F5F9"/>
      </w:pPr>
      <w:r>
        <w:rPr>
          <w:rFonts w:ascii="Consolas" w:eastAsia="Consolas" w:hAnsi="Consolas" w:cs="Consolas"/>
          <w:sz w:val="16"/>
          <w:szCs w:val="16"/>
        </w:rPr>
        <w:t>├── Dockerfile · render.yaml · docker-compose.yml (Render / local)</w:t>
      </w:r>
    </w:p>
    <w:p w14:paraId="034A2033" w14:textId="77777777" w:rsidR="00125068" w:rsidRDefault="0060215F">
      <w:pPr>
        <w:shd w:val="clear" w:color="auto" w:fill="F3F5F9"/>
      </w:pPr>
      <w:r>
        <w:rPr>
          <w:rFonts w:ascii="Consolas" w:eastAsia="Consolas" w:hAnsi="Consolas" w:cs="Consolas"/>
          <w:sz w:val="16"/>
          <w:szCs w:val="16"/>
        </w:rPr>
        <w:t>├── database/chd_rental_postgresql.sql</w:t>
      </w:r>
    </w:p>
    <w:p w14:paraId="4DC1ED70" w14:textId="77777777" w:rsidR="00125068" w:rsidRDefault="0060215F">
      <w:pPr>
        <w:shd w:val="clear" w:color="auto" w:fill="F3F5F9"/>
      </w:pPr>
      <w:r>
        <w:rPr>
          <w:rFonts w:ascii="Consolas" w:eastAsia="Consolas" w:hAnsi="Consolas" w:cs="Consolas"/>
          <w:sz w:val="16"/>
          <w:szCs w:val="16"/>
        </w:rPr>
        <w:t>├── docs/  evidencias/ · postman/ · informe</w:t>
      </w:r>
    </w:p>
    <w:p w14:paraId="23BEC246" w14:textId="77777777" w:rsidR="00125068" w:rsidRDefault="0060215F">
      <w:pPr>
        <w:shd w:val="clear" w:color="auto" w:fill="F3F5F9"/>
      </w:pPr>
      <w:r>
        <w:rPr>
          <w:rFonts w:ascii="Consolas" w:eastAsia="Consolas" w:hAnsi="Consolas" w:cs="Consolas"/>
          <w:sz w:val="16"/>
          <w:szCs w:val="16"/>
        </w:rPr>
        <w:t>└── src/</w:t>
      </w:r>
    </w:p>
    <w:p w14:paraId="682FC714" w14:textId="77777777" w:rsidR="00125068" w:rsidRDefault="0060215F">
      <w:pPr>
        <w:shd w:val="clear" w:color="auto" w:fill="F3F5F9"/>
      </w:pPr>
      <w:r>
        <w:rPr>
          <w:rFonts w:ascii="Consolas" w:eastAsia="Consolas" w:hAnsi="Consolas" w:cs="Consolas"/>
          <w:sz w:val="16"/>
          <w:szCs w:val="16"/>
        </w:rPr>
        <w:t xml:space="preserve">    ├── main/java/com/chd/rental/</w:t>
      </w:r>
    </w:p>
    <w:p w14:paraId="0BF52754" w14:textId="77777777" w:rsidR="00125068" w:rsidRDefault="0060215F">
      <w:pPr>
        <w:shd w:val="clear" w:color="auto" w:fill="F3F5F9"/>
      </w:pPr>
      <w:r>
        <w:rPr>
          <w:rFonts w:ascii="Consolas" w:eastAsia="Consolas" w:hAnsi="Consolas" w:cs="Consolas"/>
          <w:sz w:val="16"/>
          <w:szCs w:val="16"/>
        </w:rPr>
        <w:t xml:space="preserve">    │   ├── config/      OpenApiConfig, DataInitializer, DatabaseUrlEnvironmentPostProcessor, FilterConfig</w:t>
      </w:r>
    </w:p>
    <w:p w14:paraId="56F28BEB" w14:textId="77777777" w:rsidR="00125068" w:rsidRDefault="0060215F">
      <w:pPr>
        <w:shd w:val="clear" w:color="auto" w:fill="F3F5F9"/>
      </w:pPr>
      <w:r>
        <w:rPr>
          <w:rFonts w:ascii="Consolas" w:eastAsia="Consolas" w:hAnsi="Consolas" w:cs="Consolas"/>
          <w:sz w:val="16"/>
          <w:szCs w:val="16"/>
        </w:rPr>
        <w:t xml:space="preserve">    │   ├── controller/  Auth, Cliente, Vehiculo, Contrato, Pago, Mantenimiento, Usuario</w:t>
      </w:r>
    </w:p>
    <w:p w14:paraId="31EE9E5F" w14:textId="77777777" w:rsidR="00125068" w:rsidRDefault="0060215F">
      <w:pPr>
        <w:shd w:val="clear" w:color="auto" w:fill="F3F5F9"/>
      </w:pPr>
      <w:r>
        <w:rPr>
          <w:rFonts w:ascii="Consolas" w:eastAsia="Consolas" w:hAnsi="Consolas" w:cs="Consolas"/>
          <w:sz w:val="16"/>
          <w:szCs w:val="16"/>
        </w:rPr>
        <w:t xml:space="preserve">    │   ├── dto/         *Request, *Response, LoginRequest/Response, ApiError</w:t>
      </w:r>
    </w:p>
    <w:p w14:paraId="2A3E80D9" w14:textId="77777777" w:rsidR="00125068" w:rsidRDefault="0060215F">
      <w:pPr>
        <w:shd w:val="clear" w:color="auto" w:fill="F3F5F9"/>
      </w:pPr>
      <w:r>
        <w:rPr>
          <w:rFonts w:ascii="Consolas" w:eastAsia="Consolas" w:hAnsi="Consolas" w:cs="Consolas"/>
          <w:sz w:val="16"/>
          <w:szCs w:val="16"/>
        </w:rPr>
        <w:t xml:space="preserve">    │   ├── entity/      Usuario, Cliente, Vehiculo, Contrato, Pago, Mantenimiento + enums/</w:t>
      </w:r>
    </w:p>
    <w:p w14:paraId="3AE1D29C" w14:textId="77777777" w:rsidR="00125068" w:rsidRDefault="0060215F">
      <w:pPr>
        <w:shd w:val="clear" w:color="auto" w:fill="F3F5F9"/>
      </w:pPr>
      <w:r>
        <w:rPr>
          <w:rFonts w:ascii="Consolas" w:eastAsia="Consolas" w:hAnsi="Consolas" w:cs="Consolas"/>
          <w:sz w:val="16"/>
          <w:szCs w:val="16"/>
        </w:rPr>
        <w:t xml:space="preserve">    │   ├── exception/   GlobalExceptionHandler, RecursoNoEncontrado, ReglaNegocio</w:t>
      </w:r>
    </w:p>
    <w:p w14:paraId="045972FB" w14:textId="77777777" w:rsidR="00125068" w:rsidRDefault="0060215F">
      <w:pPr>
        <w:shd w:val="clear" w:color="auto" w:fill="F3F5F9"/>
      </w:pPr>
      <w:r>
        <w:rPr>
          <w:rFonts w:ascii="Consolas" w:eastAsia="Consolas" w:hAnsi="Consolas" w:cs="Consolas"/>
          <w:sz w:val="16"/>
          <w:szCs w:val="16"/>
        </w:rPr>
        <w:t xml:space="preserve">    │   ├── repository/  6 interfaces JpaRepository</w:t>
      </w:r>
    </w:p>
    <w:p w14:paraId="769CC585" w14:textId="77777777" w:rsidR="00125068" w:rsidRDefault="0060215F">
      <w:pPr>
        <w:shd w:val="clear" w:color="auto" w:fill="F3F5F9"/>
      </w:pPr>
      <w:r>
        <w:rPr>
          <w:rFonts w:ascii="Consolas" w:eastAsia="Consolas" w:hAnsi="Consolas" w:cs="Consolas"/>
          <w:sz w:val="16"/>
          <w:szCs w:val="16"/>
        </w:rPr>
        <w:t xml:space="preserve">    │   ├── security/    SecurityConfig, JwtService, JwtAuthenticationFilter, UsuarioDetailsService</w:t>
      </w:r>
    </w:p>
    <w:p w14:paraId="77528450" w14:textId="77777777" w:rsidR="00125068" w:rsidRDefault="0060215F">
      <w:pPr>
        <w:shd w:val="clear" w:color="auto" w:fill="F3F5F9"/>
      </w:pPr>
      <w:r>
        <w:rPr>
          <w:rFonts w:ascii="Consolas" w:eastAsia="Consolas" w:hAnsi="Consolas" w:cs="Consolas"/>
          <w:sz w:val="16"/>
          <w:szCs w:val="16"/>
        </w:rPr>
        <w:t xml:space="preserve">    │   └── service/     interfaces, impl/, CalculadoraContrato</w:t>
      </w:r>
    </w:p>
    <w:p w14:paraId="33AADACA" w14:textId="77777777" w:rsidR="00125068" w:rsidRDefault="0060215F">
      <w:pPr>
        <w:shd w:val="clear" w:color="auto" w:fill="F3F5F9"/>
      </w:pPr>
      <w:r>
        <w:rPr>
          <w:rFonts w:ascii="Consolas" w:eastAsia="Consolas" w:hAnsi="Consolas" w:cs="Consolas"/>
          <w:sz w:val="16"/>
          <w:szCs w:val="16"/>
        </w:rPr>
        <w:t xml:space="preserve">    ├── main/resources/  application.properties, application-h2.properties, static/index.html</w:t>
      </w:r>
    </w:p>
    <w:p w14:paraId="3C983640" w14:textId="77777777" w:rsidR="00125068" w:rsidRDefault="0060215F">
      <w:pPr>
        <w:shd w:val="clear" w:color="auto" w:fill="F3F5F9"/>
      </w:pPr>
      <w:r>
        <w:rPr>
          <w:rFonts w:ascii="Consolas" w:eastAsia="Consolas" w:hAnsi="Consolas" w:cs="Consolas"/>
          <w:sz w:val="16"/>
          <w:szCs w:val="16"/>
        </w:rPr>
        <w:t xml:space="preserve">    └── test/java/com/chd/rental/  repository/ (6), controller/ (2), service/ (1)</w:t>
      </w:r>
    </w:p>
    <w:p w14:paraId="3665F7F0" w14:textId="77777777" w:rsidR="00125068" w:rsidRDefault="00125068">
      <w:pPr>
        <w:spacing w:after="60"/>
      </w:pPr>
    </w:p>
    <w:p w14:paraId="00E57EFE" w14:textId="77777777" w:rsidR="00125068" w:rsidRDefault="0060215F">
      <w:pPr>
        <w:pStyle w:val="Ttulo2"/>
      </w:pPr>
      <w:bookmarkStart w:id="36" w:name="_Toc243371093"/>
      <w:r>
        <w:t>Anexo B. Fragmentos de código clave</w:t>
      </w:r>
      <w:bookmarkEnd w:id="36"/>
    </w:p>
    <w:p w14:paraId="7F4590B7" w14:textId="77777777" w:rsidR="00125068" w:rsidRDefault="0060215F">
      <w:pPr>
        <w:spacing w:after="120"/>
        <w:jc w:val="both"/>
      </w:pPr>
      <w:r>
        <w:rPr>
          <w:b/>
          <w:bCs/>
        </w:rPr>
        <w:t>B.1 Cifrado con BCrypt y reglas de acceso (SecurityConfig.java)</w:t>
      </w:r>
    </w:p>
    <w:p w14:paraId="2ACDB066" w14:textId="77777777" w:rsidR="00125068" w:rsidRDefault="0060215F">
      <w:pPr>
        <w:shd w:val="clear" w:color="auto" w:fill="F3F5F9"/>
      </w:pPr>
      <w:r>
        <w:rPr>
          <w:rFonts w:ascii="Consolas" w:eastAsia="Consolas" w:hAnsi="Consolas" w:cs="Consolas"/>
          <w:sz w:val="16"/>
          <w:szCs w:val="16"/>
        </w:rPr>
        <w:t>@Bean</w:t>
      </w:r>
    </w:p>
    <w:p w14:paraId="2FF4F812" w14:textId="77777777" w:rsidR="00125068" w:rsidRDefault="0060215F">
      <w:pPr>
        <w:shd w:val="clear" w:color="auto" w:fill="F3F5F9"/>
      </w:pPr>
      <w:r>
        <w:rPr>
          <w:rFonts w:ascii="Consolas" w:eastAsia="Consolas" w:hAnsi="Consolas" w:cs="Consolas"/>
          <w:sz w:val="16"/>
          <w:szCs w:val="16"/>
        </w:rPr>
        <w:t>public PasswordEncoder passwordEncoder() {</w:t>
      </w:r>
    </w:p>
    <w:p w14:paraId="63DD9B29" w14:textId="77777777" w:rsidR="00125068" w:rsidRDefault="0060215F">
      <w:pPr>
        <w:shd w:val="clear" w:color="auto" w:fill="F3F5F9"/>
      </w:pPr>
      <w:r>
        <w:rPr>
          <w:rFonts w:ascii="Consolas" w:eastAsia="Consolas" w:hAnsi="Consolas" w:cs="Consolas"/>
          <w:sz w:val="16"/>
          <w:szCs w:val="16"/>
        </w:rPr>
        <w:t xml:space="preserve">    return new BCryptPasswordEncoder();</w:t>
      </w:r>
    </w:p>
    <w:p w14:paraId="47965ED1" w14:textId="77777777" w:rsidR="00125068" w:rsidRDefault="0060215F">
      <w:pPr>
        <w:shd w:val="clear" w:color="auto" w:fill="F3F5F9"/>
      </w:pPr>
      <w:r>
        <w:rPr>
          <w:rFonts w:ascii="Consolas" w:eastAsia="Consolas" w:hAnsi="Consolas" w:cs="Consolas"/>
          <w:sz w:val="16"/>
          <w:szCs w:val="16"/>
        </w:rPr>
        <w:t>}</w:t>
      </w:r>
    </w:p>
    <w:p w14:paraId="6EC0597B" w14:textId="77777777" w:rsidR="00125068" w:rsidRDefault="0060215F">
      <w:pPr>
        <w:shd w:val="clear" w:color="auto" w:fill="F3F5F9"/>
      </w:pPr>
      <w:r>
        <w:rPr>
          <w:rFonts w:ascii="Consolas" w:eastAsia="Consolas" w:hAnsi="Consolas" w:cs="Consolas"/>
          <w:sz w:val="16"/>
          <w:szCs w:val="16"/>
        </w:rPr>
        <w:t>...</w:t>
      </w:r>
    </w:p>
    <w:p w14:paraId="6435B08D" w14:textId="77777777" w:rsidR="00125068" w:rsidRDefault="0060215F">
      <w:pPr>
        <w:shd w:val="clear" w:color="auto" w:fill="F3F5F9"/>
      </w:pPr>
      <w:r>
        <w:rPr>
          <w:rFonts w:ascii="Consolas" w:eastAsia="Consolas" w:hAnsi="Consolas" w:cs="Consolas"/>
          <w:sz w:val="16"/>
          <w:szCs w:val="16"/>
        </w:rPr>
        <w:t>.authorizeHttpRequests(auth -&gt; auth</w:t>
      </w:r>
    </w:p>
    <w:p w14:paraId="7AC30E93" w14:textId="77777777" w:rsidR="00125068" w:rsidRDefault="0060215F">
      <w:pPr>
        <w:shd w:val="clear" w:color="auto" w:fill="F3F5F9"/>
      </w:pPr>
      <w:r>
        <w:rPr>
          <w:rFonts w:ascii="Consolas" w:eastAsia="Consolas" w:hAnsi="Consolas" w:cs="Consolas"/>
          <w:sz w:val="16"/>
          <w:szCs w:val="16"/>
        </w:rPr>
        <w:t xml:space="preserve">        .requestMatchers(RUTAS_PUBLICAS).permitAll()</w:t>
      </w:r>
    </w:p>
    <w:p w14:paraId="28131930" w14:textId="77777777" w:rsidR="00125068" w:rsidRDefault="0060215F">
      <w:pPr>
        <w:shd w:val="clear" w:color="auto" w:fill="F3F5F9"/>
      </w:pPr>
      <w:r>
        <w:rPr>
          <w:rFonts w:ascii="Consolas" w:eastAsia="Consolas" w:hAnsi="Consolas" w:cs="Consolas"/>
          <w:sz w:val="16"/>
          <w:szCs w:val="16"/>
        </w:rPr>
        <w:t xml:space="preserve">        .requestMatchers("/api/usuarios/**").hasRole("ADMIN")</w:t>
      </w:r>
    </w:p>
    <w:p w14:paraId="7FB9FC9B" w14:textId="77777777" w:rsidR="00125068" w:rsidRDefault="0060215F">
      <w:pPr>
        <w:shd w:val="clear" w:color="auto" w:fill="F3F5F9"/>
      </w:pPr>
      <w:r>
        <w:rPr>
          <w:rFonts w:ascii="Consolas" w:eastAsia="Consolas" w:hAnsi="Consolas" w:cs="Consolas"/>
          <w:sz w:val="16"/>
          <w:szCs w:val="16"/>
        </w:rPr>
        <w:t xml:space="preserve">        .requestMatchers(HttpMethod.DELETE, "/api/**").hasRole("ADMIN")</w:t>
      </w:r>
    </w:p>
    <w:p w14:paraId="1D1CD307" w14:textId="77777777" w:rsidR="00125068" w:rsidRDefault="0060215F">
      <w:pPr>
        <w:shd w:val="clear" w:color="auto" w:fill="F3F5F9"/>
      </w:pPr>
      <w:r>
        <w:rPr>
          <w:rFonts w:ascii="Consolas" w:eastAsia="Consolas" w:hAnsi="Consolas" w:cs="Consolas"/>
          <w:sz w:val="16"/>
          <w:szCs w:val="16"/>
        </w:rPr>
        <w:t xml:space="preserve">        .requestMatchers(HttpMethod.POST, "/api/**").hasAnyRole(ROLES_ESCRITURA)</w:t>
      </w:r>
    </w:p>
    <w:p w14:paraId="75D86BD0" w14:textId="77777777" w:rsidR="00125068" w:rsidRDefault="0060215F">
      <w:pPr>
        <w:shd w:val="clear" w:color="auto" w:fill="F3F5F9"/>
      </w:pPr>
      <w:r>
        <w:rPr>
          <w:rFonts w:ascii="Consolas" w:eastAsia="Consolas" w:hAnsi="Consolas" w:cs="Consolas"/>
          <w:sz w:val="16"/>
          <w:szCs w:val="16"/>
        </w:rPr>
        <w:t xml:space="preserve">        .requestMatchers(HttpMethod.PUT, "/api/**").hasAnyRole(ROLES_ESCRITURA)</w:t>
      </w:r>
    </w:p>
    <w:p w14:paraId="0AACF437" w14:textId="77777777" w:rsidR="00125068" w:rsidRDefault="0060215F">
      <w:pPr>
        <w:shd w:val="clear" w:color="auto" w:fill="F3F5F9"/>
      </w:pPr>
      <w:r>
        <w:rPr>
          <w:rFonts w:ascii="Consolas" w:eastAsia="Consolas" w:hAnsi="Consolas" w:cs="Consolas"/>
          <w:sz w:val="16"/>
          <w:szCs w:val="16"/>
        </w:rPr>
        <w:t xml:space="preserve">        .anyRequest().authenticated())</w:t>
      </w:r>
    </w:p>
    <w:p w14:paraId="282199F4" w14:textId="77777777" w:rsidR="00125068" w:rsidRDefault="0060215F">
      <w:pPr>
        <w:shd w:val="clear" w:color="auto" w:fill="F3F5F9"/>
      </w:pPr>
      <w:r>
        <w:rPr>
          <w:rFonts w:ascii="Consolas" w:eastAsia="Consolas" w:hAnsi="Consolas" w:cs="Consolas"/>
          <w:sz w:val="16"/>
          <w:szCs w:val="16"/>
        </w:rPr>
        <w:t>.addFilterBefore(jwtFilter, UsernamePasswordAuthenticationFilter.class);</w:t>
      </w:r>
    </w:p>
    <w:p w14:paraId="2C1BF36B" w14:textId="77777777" w:rsidR="00125068" w:rsidRDefault="00125068">
      <w:pPr>
        <w:spacing w:after="60"/>
      </w:pPr>
    </w:p>
    <w:p w14:paraId="4756182D" w14:textId="77777777" w:rsidR="00125068" w:rsidRDefault="0060215F">
      <w:pPr>
        <w:spacing w:after="120"/>
        <w:jc w:val="both"/>
      </w:pPr>
      <w:r>
        <w:rPr>
          <w:b/>
          <w:bCs/>
        </w:rPr>
        <w:t>B.2 Servicio de login (AuthServiceImpl.java)</w:t>
      </w:r>
    </w:p>
    <w:p w14:paraId="4CEA5B0D" w14:textId="77777777" w:rsidR="00125068" w:rsidRDefault="0060215F">
      <w:pPr>
        <w:shd w:val="clear" w:color="auto" w:fill="F3F5F9"/>
      </w:pPr>
      <w:r>
        <w:rPr>
          <w:rFonts w:ascii="Consolas" w:eastAsia="Consolas" w:hAnsi="Consolas" w:cs="Consolas"/>
          <w:sz w:val="16"/>
          <w:szCs w:val="16"/>
        </w:rPr>
        <w:t>public LoginResponse login(LoginRequest request) {</w:t>
      </w:r>
    </w:p>
    <w:p w14:paraId="55B3E05B" w14:textId="77777777" w:rsidR="00125068" w:rsidRDefault="0060215F">
      <w:pPr>
        <w:shd w:val="clear" w:color="auto" w:fill="F3F5F9"/>
      </w:pPr>
      <w:r>
        <w:rPr>
          <w:rFonts w:ascii="Consolas" w:eastAsia="Consolas" w:hAnsi="Consolas" w:cs="Consolas"/>
          <w:sz w:val="16"/>
          <w:szCs w:val="16"/>
        </w:rPr>
        <w:t xml:space="preserve">    String email = request.getEmail().trim().toLowerCase();</w:t>
      </w:r>
    </w:p>
    <w:p w14:paraId="70B2ECB4" w14:textId="77777777" w:rsidR="00125068" w:rsidRDefault="0060215F">
      <w:pPr>
        <w:shd w:val="clear" w:color="auto" w:fill="F3F5F9"/>
      </w:pPr>
      <w:r>
        <w:rPr>
          <w:rFonts w:ascii="Consolas" w:eastAsia="Consolas" w:hAnsi="Consolas" w:cs="Consolas"/>
          <w:sz w:val="16"/>
          <w:szCs w:val="16"/>
        </w:rPr>
        <w:t xml:space="preserve">    // compara la clave con el hash BCrypt de la BD; lanza 401 si no coincide</w:t>
      </w:r>
    </w:p>
    <w:p w14:paraId="1B2FB9F1" w14:textId="77777777" w:rsidR="00125068" w:rsidRDefault="0060215F">
      <w:pPr>
        <w:shd w:val="clear" w:color="auto" w:fill="F3F5F9"/>
      </w:pPr>
      <w:r>
        <w:rPr>
          <w:rFonts w:ascii="Consolas" w:eastAsia="Consolas" w:hAnsi="Consolas" w:cs="Consolas"/>
          <w:sz w:val="16"/>
          <w:szCs w:val="16"/>
        </w:rPr>
        <w:t xml:space="preserve">    authenticationManager.authenticate(</w:t>
      </w:r>
    </w:p>
    <w:p w14:paraId="10FD1278" w14:textId="77777777" w:rsidR="00125068" w:rsidRDefault="0060215F">
      <w:pPr>
        <w:shd w:val="clear" w:color="auto" w:fill="F3F5F9"/>
      </w:pPr>
      <w:r>
        <w:rPr>
          <w:rFonts w:ascii="Consolas" w:eastAsia="Consolas" w:hAnsi="Consolas" w:cs="Consolas"/>
          <w:sz w:val="16"/>
          <w:szCs w:val="16"/>
        </w:rPr>
        <w:t xml:space="preserve">            new UsernamePasswordAuthenticationToken(email, request.getPassword()));</w:t>
      </w:r>
    </w:p>
    <w:p w14:paraId="57BA36BF" w14:textId="77777777" w:rsidR="00125068" w:rsidRDefault="0060215F">
      <w:pPr>
        <w:shd w:val="clear" w:color="auto" w:fill="F3F5F9"/>
      </w:pPr>
      <w:r>
        <w:rPr>
          <w:rFonts w:ascii="Consolas" w:eastAsia="Consolas" w:hAnsi="Consolas" w:cs="Consolas"/>
          <w:sz w:val="16"/>
          <w:szCs w:val="16"/>
        </w:rPr>
        <w:t xml:space="preserve">    Usuario usuario = usuarioRepository.findByEmailIgnoreCase(email).orElseThrow();</w:t>
      </w:r>
    </w:p>
    <w:p w14:paraId="1DD31D39" w14:textId="77777777" w:rsidR="00125068" w:rsidRDefault="0060215F">
      <w:pPr>
        <w:shd w:val="clear" w:color="auto" w:fill="F3F5F9"/>
      </w:pPr>
      <w:r>
        <w:rPr>
          <w:rFonts w:ascii="Consolas" w:eastAsia="Consolas" w:hAnsi="Consolas" w:cs="Consolas"/>
          <w:sz w:val="16"/>
          <w:szCs w:val="16"/>
        </w:rPr>
        <w:t xml:space="preserve">    usuario.setUltimaConexion(LocalDateTime.now());</w:t>
      </w:r>
    </w:p>
    <w:p w14:paraId="4714D365" w14:textId="77777777" w:rsidR="00125068" w:rsidRDefault="0060215F">
      <w:pPr>
        <w:shd w:val="clear" w:color="auto" w:fill="F3F5F9"/>
      </w:pPr>
      <w:r>
        <w:rPr>
          <w:rFonts w:ascii="Consolas" w:eastAsia="Consolas" w:hAnsi="Consolas" w:cs="Consolas"/>
          <w:sz w:val="16"/>
          <w:szCs w:val="16"/>
        </w:rPr>
        <w:t xml:space="preserve">    String token = jwtService.generarToken(usuario.getEmail(), Map.of(</w:t>
      </w:r>
    </w:p>
    <w:p w14:paraId="04FEB2AB" w14:textId="77777777" w:rsidR="00125068" w:rsidRDefault="0060215F">
      <w:pPr>
        <w:shd w:val="clear" w:color="auto" w:fill="F3F5F9"/>
      </w:pPr>
      <w:r>
        <w:rPr>
          <w:rFonts w:ascii="Consolas" w:eastAsia="Consolas" w:hAnsi="Consolas" w:cs="Consolas"/>
          <w:sz w:val="16"/>
          <w:szCs w:val="16"/>
        </w:rPr>
        <w:t xml:space="preserve">            "id", usuario.getId(), "nombre", usuario.getNombreCompleto(), "rol", usuario.getRol().name()));</w:t>
      </w:r>
    </w:p>
    <w:p w14:paraId="3A190FF4" w14:textId="77777777" w:rsidR="00125068" w:rsidRDefault="0060215F">
      <w:pPr>
        <w:shd w:val="clear" w:color="auto" w:fill="F3F5F9"/>
      </w:pPr>
      <w:r>
        <w:rPr>
          <w:rFonts w:ascii="Consolas" w:eastAsia="Consolas" w:hAnsi="Consolas" w:cs="Consolas"/>
          <w:sz w:val="16"/>
          <w:szCs w:val="16"/>
        </w:rPr>
        <w:t xml:space="preserve">    return LoginResponse.builder().token(token)</w:t>
      </w:r>
    </w:p>
    <w:p w14:paraId="6E85E891" w14:textId="77777777" w:rsidR="00125068" w:rsidRDefault="0060215F">
      <w:pPr>
        <w:shd w:val="clear" w:color="auto" w:fill="F3F5F9"/>
      </w:pPr>
      <w:r>
        <w:rPr>
          <w:rFonts w:ascii="Consolas" w:eastAsia="Consolas" w:hAnsi="Consolas" w:cs="Consolas"/>
          <w:sz w:val="16"/>
          <w:szCs w:val="16"/>
        </w:rPr>
        <w:t xml:space="preserve">            .expiraEn(jwtService.getExpiracionSegundos())</w:t>
      </w:r>
    </w:p>
    <w:p w14:paraId="2237F638" w14:textId="77777777" w:rsidR="00125068" w:rsidRDefault="0060215F">
      <w:pPr>
        <w:shd w:val="clear" w:color="auto" w:fill="F3F5F9"/>
      </w:pPr>
      <w:r>
        <w:rPr>
          <w:rFonts w:ascii="Consolas" w:eastAsia="Consolas" w:hAnsi="Consolas" w:cs="Consolas"/>
          <w:sz w:val="16"/>
          <w:szCs w:val="16"/>
        </w:rPr>
        <w:t xml:space="preserve">            .usuario(UsuarioResponse.from(usuario)).build();</w:t>
      </w:r>
    </w:p>
    <w:p w14:paraId="57ED796A" w14:textId="77777777" w:rsidR="00125068" w:rsidRDefault="0060215F">
      <w:pPr>
        <w:shd w:val="clear" w:color="auto" w:fill="F3F5F9"/>
      </w:pPr>
      <w:r>
        <w:rPr>
          <w:rFonts w:ascii="Consolas" w:eastAsia="Consolas" w:hAnsi="Consolas" w:cs="Consolas"/>
          <w:sz w:val="16"/>
          <w:szCs w:val="16"/>
        </w:rPr>
        <w:t>}</w:t>
      </w:r>
    </w:p>
    <w:p w14:paraId="4C57C4C1" w14:textId="77777777" w:rsidR="00125068" w:rsidRDefault="00125068">
      <w:pPr>
        <w:spacing w:after="60"/>
      </w:pPr>
    </w:p>
    <w:p w14:paraId="5E23F382" w14:textId="77777777" w:rsidR="00125068" w:rsidRDefault="0060215F">
      <w:pPr>
        <w:spacing w:after="120"/>
        <w:jc w:val="both"/>
      </w:pPr>
      <w:r>
        <w:rPr>
          <w:b/>
          <w:bCs/>
        </w:rPr>
        <w:t>B.3 Entidad con Lombok y consulta de cruce de fechas (Spring Data JPA)</w:t>
      </w:r>
    </w:p>
    <w:p w14:paraId="2441A270" w14:textId="77777777" w:rsidR="00125068" w:rsidRDefault="0060215F">
      <w:pPr>
        <w:shd w:val="clear" w:color="auto" w:fill="F3F5F9"/>
      </w:pPr>
      <w:r>
        <w:rPr>
          <w:rFonts w:ascii="Consolas" w:eastAsia="Consolas" w:hAnsi="Consolas" w:cs="Consolas"/>
          <w:sz w:val="16"/>
          <w:szCs w:val="16"/>
        </w:rPr>
        <w:t>@Entity @Table(name = "vehiculos")</w:t>
      </w:r>
    </w:p>
    <w:p w14:paraId="05015EDC" w14:textId="77777777" w:rsidR="00125068" w:rsidRDefault="0060215F">
      <w:pPr>
        <w:shd w:val="clear" w:color="auto" w:fill="F3F5F9"/>
      </w:pPr>
      <w:r>
        <w:rPr>
          <w:rFonts w:ascii="Consolas" w:eastAsia="Consolas" w:hAnsi="Consolas" w:cs="Consolas"/>
          <w:sz w:val="16"/>
          <w:szCs w:val="16"/>
        </w:rPr>
        <w:t>@Getter @Setter @NoArgsConstructor @AllArgsConstructor @Builder</w:t>
      </w:r>
    </w:p>
    <w:p w14:paraId="20A0CBEE" w14:textId="77777777" w:rsidR="00125068" w:rsidRDefault="0060215F">
      <w:pPr>
        <w:shd w:val="clear" w:color="auto" w:fill="F3F5F9"/>
      </w:pPr>
      <w:r>
        <w:rPr>
          <w:rFonts w:ascii="Consolas" w:eastAsia="Consolas" w:hAnsi="Consolas" w:cs="Consolas"/>
          <w:sz w:val="16"/>
          <w:szCs w:val="16"/>
        </w:rPr>
        <w:t>public class Vehiculo { ... }</w:t>
      </w:r>
    </w:p>
    <w:p w14:paraId="53BC312B" w14:textId="77777777" w:rsidR="00125068" w:rsidRDefault="0060215F">
      <w:pPr>
        <w:shd w:val="clear" w:color="auto" w:fill="F3F5F9"/>
      </w:pPr>
      <w:r>
        <w:rPr>
          <w:rFonts w:ascii="Consolas" w:eastAsia="Consolas" w:hAnsi="Consolas" w:cs="Consolas"/>
          <w:sz w:val="16"/>
          <w:szCs w:val="16"/>
        </w:rPr>
        <w:t xml:space="preserve"> </w:t>
      </w:r>
    </w:p>
    <w:p w14:paraId="75B711F0" w14:textId="77777777" w:rsidR="00125068" w:rsidRDefault="0060215F">
      <w:pPr>
        <w:shd w:val="clear" w:color="auto" w:fill="F3F5F9"/>
      </w:pPr>
      <w:r>
        <w:rPr>
          <w:rFonts w:ascii="Consolas" w:eastAsia="Consolas" w:hAnsi="Consolas" w:cs="Consolas"/>
          <w:sz w:val="16"/>
          <w:szCs w:val="16"/>
        </w:rPr>
        <w:t>@Query("""</w:t>
      </w:r>
    </w:p>
    <w:p w14:paraId="0B3823CB" w14:textId="77777777" w:rsidR="00125068" w:rsidRDefault="0060215F">
      <w:pPr>
        <w:shd w:val="clear" w:color="auto" w:fill="F3F5F9"/>
      </w:pPr>
      <w:r>
        <w:rPr>
          <w:rFonts w:ascii="Consolas" w:eastAsia="Consolas" w:hAnsi="Consolas" w:cs="Consolas"/>
          <w:sz w:val="16"/>
          <w:szCs w:val="16"/>
        </w:rPr>
        <w:t xml:space="preserve">    SELECT COUNT(c) FROM Contrato c</w:t>
      </w:r>
    </w:p>
    <w:p w14:paraId="03C1E31D" w14:textId="77777777" w:rsidR="00125068" w:rsidRDefault="0060215F">
      <w:pPr>
        <w:shd w:val="clear" w:color="auto" w:fill="F3F5F9"/>
      </w:pPr>
      <w:r>
        <w:rPr>
          <w:rFonts w:ascii="Consolas" w:eastAsia="Consolas" w:hAnsi="Consolas" w:cs="Consolas"/>
          <w:sz w:val="16"/>
          <w:szCs w:val="16"/>
        </w:rPr>
        <w:t xml:space="preserve">    WHERE c.vehiculo.id = :idVehiculo</w:t>
      </w:r>
    </w:p>
    <w:p w14:paraId="40328423" w14:textId="77777777" w:rsidR="00125068" w:rsidRDefault="0060215F">
      <w:pPr>
        <w:shd w:val="clear" w:color="auto" w:fill="F3F5F9"/>
      </w:pPr>
      <w:r>
        <w:rPr>
          <w:rFonts w:ascii="Consolas" w:eastAsia="Consolas" w:hAnsi="Consolas" w:cs="Consolas"/>
          <w:sz w:val="16"/>
          <w:szCs w:val="16"/>
        </w:rPr>
        <w:t xml:space="preserve">      AND c.estado IN (EstadoContrato.PENDIENTE, EstadoContrato.ACTIVO)</w:t>
      </w:r>
    </w:p>
    <w:p w14:paraId="6D03F9D2" w14:textId="77777777" w:rsidR="00125068" w:rsidRDefault="0060215F">
      <w:pPr>
        <w:shd w:val="clear" w:color="auto" w:fill="F3F5F9"/>
      </w:pPr>
      <w:r>
        <w:rPr>
          <w:rFonts w:ascii="Consolas" w:eastAsia="Consolas" w:hAnsi="Consolas" w:cs="Consolas"/>
          <w:sz w:val="16"/>
          <w:szCs w:val="16"/>
        </w:rPr>
        <w:t xml:space="preserve">      AND c.fechaInicio &lt;= :fin AND c.fechaFin &gt;= :inicio</w:t>
      </w:r>
    </w:p>
    <w:p w14:paraId="4C93D597" w14:textId="77777777" w:rsidR="00125068" w:rsidRDefault="0060215F">
      <w:pPr>
        <w:shd w:val="clear" w:color="auto" w:fill="F3F5F9"/>
      </w:pPr>
      <w:r>
        <w:rPr>
          <w:rFonts w:ascii="Consolas" w:eastAsia="Consolas" w:hAnsi="Consolas" w:cs="Consolas"/>
          <w:sz w:val="16"/>
          <w:szCs w:val="16"/>
        </w:rPr>
        <w:t xml:space="preserve">      AND (:excluirId IS NULL OR c.id &lt;&gt; :excluirId)""")</w:t>
      </w:r>
    </w:p>
    <w:p w14:paraId="5E75D5B3" w14:textId="77777777" w:rsidR="00125068" w:rsidRDefault="0060215F">
      <w:pPr>
        <w:shd w:val="clear" w:color="auto" w:fill="F3F5F9"/>
      </w:pPr>
      <w:r>
        <w:rPr>
          <w:rFonts w:ascii="Consolas" w:eastAsia="Consolas" w:hAnsi="Consolas" w:cs="Consolas"/>
          <w:sz w:val="16"/>
          <w:szCs w:val="16"/>
        </w:rPr>
        <w:t>long contarCruces(Long idVehiculo, LocalDate inicio, LocalDate fin, Long excluirId);</w:t>
      </w:r>
    </w:p>
    <w:p w14:paraId="699417AE" w14:textId="77777777" w:rsidR="00125068" w:rsidRDefault="00125068">
      <w:pPr>
        <w:spacing w:after="60"/>
      </w:pPr>
    </w:p>
    <w:p w14:paraId="715D5E60" w14:textId="77777777" w:rsidR="00125068" w:rsidRDefault="0060215F">
      <w:pPr>
        <w:spacing w:after="120"/>
        <w:jc w:val="both"/>
      </w:pPr>
      <w:r>
        <w:rPr>
          <w:b/>
          <w:bCs/>
        </w:rPr>
        <w:t>B.4 Prueba de la capa de acceso a datos (ClienteRepositoryTest.java)</w:t>
      </w:r>
    </w:p>
    <w:p w14:paraId="25FA85DB" w14:textId="77777777" w:rsidR="00125068" w:rsidRDefault="0060215F">
      <w:pPr>
        <w:shd w:val="clear" w:color="auto" w:fill="F3F5F9"/>
      </w:pPr>
      <w:r>
        <w:rPr>
          <w:rFonts w:ascii="Consolas" w:eastAsia="Consolas" w:hAnsi="Consolas" w:cs="Consolas"/>
          <w:sz w:val="16"/>
          <w:szCs w:val="16"/>
        </w:rPr>
        <w:t>@DataJpaTest</w:t>
      </w:r>
    </w:p>
    <w:p w14:paraId="16EDFB80" w14:textId="77777777" w:rsidR="00125068" w:rsidRDefault="0060215F">
      <w:pPr>
        <w:shd w:val="clear" w:color="auto" w:fill="F3F5F9"/>
      </w:pPr>
      <w:r>
        <w:rPr>
          <w:rFonts w:ascii="Consolas" w:eastAsia="Consolas" w:hAnsi="Consolas" w:cs="Consolas"/>
          <w:sz w:val="16"/>
          <w:szCs w:val="16"/>
        </w:rPr>
        <w:t>class ClienteRepositoryTest {</w:t>
      </w:r>
    </w:p>
    <w:p w14:paraId="42D62847" w14:textId="77777777" w:rsidR="00125068" w:rsidRDefault="0060215F">
      <w:pPr>
        <w:shd w:val="clear" w:color="auto" w:fill="F3F5F9"/>
      </w:pPr>
      <w:r>
        <w:rPr>
          <w:rFonts w:ascii="Consolas" w:eastAsia="Consolas" w:hAnsi="Consolas" w:cs="Consolas"/>
          <w:sz w:val="16"/>
          <w:szCs w:val="16"/>
        </w:rPr>
        <w:t xml:space="preserve">    @Test void actualizar() {</w:t>
      </w:r>
    </w:p>
    <w:p w14:paraId="2CD41046" w14:textId="77777777" w:rsidR="00125068" w:rsidRDefault="0060215F">
      <w:pPr>
        <w:shd w:val="clear" w:color="auto" w:fill="F3F5F9"/>
      </w:pPr>
      <w:r>
        <w:rPr>
          <w:rFonts w:ascii="Consolas" w:eastAsia="Consolas" w:hAnsi="Consolas" w:cs="Consolas"/>
          <w:sz w:val="16"/>
          <w:szCs w:val="16"/>
        </w:rPr>
        <w:t xml:space="preserve">        Cliente c = repository.save(DatosPrueba.cliente("20333333333"));</w:t>
      </w:r>
    </w:p>
    <w:p w14:paraId="5E811728" w14:textId="77777777" w:rsidR="00125068" w:rsidRDefault="0060215F">
      <w:pPr>
        <w:shd w:val="clear" w:color="auto" w:fill="F3F5F9"/>
      </w:pPr>
      <w:r>
        <w:rPr>
          <w:rFonts w:ascii="Consolas" w:eastAsia="Consolas" w:hAnsi="Consolas" w:cs="Consolas"/>
          <w:sz w:val="16"/>
          <w:szCs w:val="16"/>
        </w:rPr>
        <w:t xml:space="preserve">        em.flush(); em.clear();</w:t>
      </w:r>
    </w:p>
    <w:p w14:paraId="19624F8C" w14:textId="77777777" w:rsidR="00125068" w:rsidRDefault="0060215F">
      <w:pPr>
        <w:shd w:val="clear" w:color="auto" w:fill="F3F5F9"/>
      </w:pPr>
      <w:r>
        <w:rPr>
          <w:rFonts w:ascii="Consolas" w:eastAsia="Consolas" w:hAnsi="Consolas" w:cs="Consolas"/>
          <w:sz w:val="16"/>
          <w:szCs w:val="16"/>
        </w:rPr>
        <w:t xml:space="preserve">        Cliente aEditar = repository.findById(c.getId()).orElseThrow();</w:t>
      </w:r>
    </w:p>
    <w:p w14:paraId="6B92648E" w14:textId="77777777" w:rsidR="00125068" w:rsidRDefault="0060215F">
      <w:pPr>
        <w:shd w:val="clear" w:color="auto" w:fill="F3F5F9"/>
      </w:pPr>
      <w:r>
        <w:rPr>
          <w:rFonts w:ascii="Consolas" w:eastAsia="Consolas" w:hAnsi="Consolas" w:cs="Consolas"/>
          <w:sz w:val="16"/>
          <w:szCs w:val="16"/>
        </w:rPr>
        <w:t xml:space="preserve">        aEditar.setRazonSocial("Razon Social Actualizada");</w:t>
      </w:r>
    </w:p>
    <w:p w14:paraId="6A288C5A" w14:textId="77777777" w:rsidR="00125068" w:rsidRDefault="0060215F">
      <w:pPr>
        <w:shd w:val="clear" w:color="auto" w:fill="F3F5F9"/>
      </w:pPr>
      <w:r>
        <w:rPr>
          <w:rFonts w:ascii="Consolas" w:eastAsia="Consolas" w:hAnsi="Consolas" w:cs="Consolas"/>
          <w:sz w:val="16"/>
          <w:szCs w:val="16"/>
        </w:rPr>
        <w:t xml:space="preserve">        repository.saveAndFlush(aEditar); em.clear();</w:t>
      </w:r>
    </w:p>
    <w:p w14:paraId="309D40C6" w14:textId="77777777" w:rsidR="00125068" w:rsidRDefault="0060215F">
      <w:pPr>
        <w:shd w:val="clear" w:color="auto" w:fill="F3F5F9"/>
      </w:pPr>
      <w:r>
        <w:rPr>
          <w:rFonts w:ascii="Consolas" w:eastAsia="Consolas" w:hAnsi="Consolas" w:cs="Consolas"/>
          <w:sz w:val="16"/>
          <w:szCs w:val="16"/>
        </w:rPr>
        <w:t xml:space="preserve">        assertThat(repository.findById(c.getId()).orElseThrow().getRazonSocial())</w:t>
      </w:r>
    </w:p>
    <w:p w14:paraId="1BCAAADF" w14:textId="77777777" w:rsidR="00125068" w:rsidRDefault="0060215F">
      <w:pPr>
        <w:shd w:val="clear" w:color="auto" w:fill="F3F5F9"/>
      </w:pPr>
      <w:r>
        <w:rPr>
          <w:rFonts w:ascii="Consolas" w:eastAsia="Consolas" w:hAnsi="Consolas" w:cs="Consolas"/>
          <w:sz w:val="16"/>
          <w:szCs w:val="16"/>
        </w:rPr>
        <w:t xml:space="preserve">                .isEqualTo("Razon Social Actualizada");</w:t>
      </w:r>
    </w:p>
    <w:p w14:paraId="4909F6AA" w14:textId="77777777" w:rsidR="00125068" w:rsidRDefault="0060215F">
      <w:pPr>
        <w:shd w:val="clear" w:color="auto" w:fill="F3F5F9"/>
      </w:pPr>
      <w:r>
        <w:rPr>
          <w:rFonts w:ascii="Consolas" w:eastAsia="Consolas" w:hAnsi="Consolas" w:cs="Consolas"/>
          <w:sz w:val="16"/>
          <w:szCs w:val="16"/>
        </w:rPr>
        <w:t xml:space="preserve">    }</w:t>
      </w:r>
    </w:p>
    <w:p w14:paraId="1E48C6CE" w14:textId="77777777" w:rsidR="00125068" w:rsidRDefault="0060215F">
      <w:pPr>
        <w:shd w:val="clear" w:color="auto" w:fill="F3F5F9"/>
      </w:pPr>
      <w:r>
        <w:rPr>
          <w:rFonts w:ascii="Consolas" w:eastAsia="Consolas" w:hAnsi="Consolas" w:cs="Consolas"/>
          <w:sz w:val="16"/>
          <w:szCs w:val="16"/>
        </w:rPr>
        <w:t>}</w:t>
      </w:r>
    </w:p>
    <w:p w14:paraId="68FF87A7" w14:textId="77777777" w:rsidR="00125068" w:rsidRDefault="00125068">
      <w:pPr>
        <w:spacing w:after="60"/>
      </w:pPr>
    </w:p>
    <w:p w14:paraId="2E040210" w14:textId="77777777" w:rsidR="00125068" w:rsidRDefault="0060215F">
      <w:pPr>
        <w:pStyle w:val="Ttulo2"/>
      </w:pPr>
      <w:bookmarkStart w:id="37" w:name="_Toc243371094"/>
      <w:r>
        <w:t>Anexo C. Matriz de cumplimiento de la rúbrica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571"/>
        <w:gridCol w:w="1800"/>
      </w:tblGrid>
      <w:tr w:rsidR="00125068" w14:paraId="71ABDBA3" w14:textId="77777777">
        <w:tblPrEx>
          <w:tblCellMar>
            <w:top w:w="0" w:type="dxa"/>
            <w:bottom w:w="0" w:type="dxa"/>
          </w:tblCellMar>
        </w:tblPrEx>
        <w:trPr>
          <w:tblHeader/>
        </w:trPr>
        <w:tc>
          <w:tcPr>
            <w:tcW w:w="27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6ACFE4F8" w14:textId="77777777" w:rsidR="00125068" w:rsidRDefault="0060215F">
            <w:r>
              <w:rPr>
                <w:b/>
                <w:bCs/>
                <w:color w:val="FFFFFF"/>
                <w:sz w:val="19"/>
                <w:szCs w:val="19"/>
              </w:rPr>
              <w:t>Criterio</w:t>
            </w:r>
          </w:p>
        </w:tc>
        <w:tc>
          <w:tcPr>
            <w:tcW w:w="4571"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448FF109" w14:textId="77777777" w:rsidR="00125068" w:rsidRDefault="0060215F">
            <w:r>
              <w:rPr>
                <w:b/>
                <w:bCs/>
                <w:color w:val="FFFFFF"/>
                <w:sz w:val="19"/>
                <w:szCs w:val="19"/>
              </w:rPr>
              <w:t>Evidencia en el proyecto</w:t>
            </w:r>
          </w:p>
        </w:tc>
        <w:tc>
          <w:tcPr>
            <w:tcW w:w="18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611EB252" w14:textId="77777777" w:rsidR="00125068" w:rsidRDefault="0060215F">
            <w:r>
              <w:rPr>
                <w:b/>
                <w:bCs/>
                <w:color w:val="FFFFFF"/>
                <w:sz w:val="19"/>
                <w:szCs w:val="19"/>
              </w:rPr>
              <w:t>Estado</w:t>
            </w:r>
          </w:p>
        </w:tc>
      </w:tr>
      <w:tr w:rsidR="00125068" w14:paraId="6FB6B208" w14:textId="77777777">
        <w:tblPrEx>
          <w:tblCellMar>
            <w:top w:w="0" w:type="dxa"/>
            <w:bottom w:w="0" w:type="dxa"/>
          </w:tblCellMar>
        </w:tblPrEx>
        <w:tc>
          <w:tcPr>
            <w:tcW w:w="2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915F2F9" w14:textId="77777777" w:rsidR="00125068" w:rsidRDefault="0060215F">
            <w:r>
              <w:rPr>
                <w:sz w:val="19"/>
                <w:szCs w:val="19"/>
              </w:rPr>
              <w:t>Diagnóstico SEPTE</w:t>
            </w:r>
          </w:p>
        </w:tc>
        <w:tc>
          <w:tcPr>
            <w:tcW w:w="4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A1736EB" w14:textId="77777777" w:rsidR="00125068" w:rsidRDefault="0060215F">
            <w:r>
              <w:rPr>
                <w:sz w:val="19"/>
                <w:szCs w:val="19"/>
              </w:rPr>
              <w:t>Sección 3.3: cinco variables con fuentes en notas al pie y figuras.</w:t>
            </w:r>
          </w:p>
        </w:tc>
        <w:tc>
          <w:tcPr>
            <w:tcW w:w="1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7A27D89" w14:textId="77777777" w:rsidR="00125068" w:rsidRDefault="0060215F">
            <w:r>
              <w:rPr>
                <w:sz w:val="19"/>
                <w:szCs w:val="19"/>
              </w:rPr>
              <w:t>Cumple</w:t>
            </w:r>
          </w:p>
        </w:tc>
      </w:tr>
      <w:tr w:rsidR="00125068" w14:paraId="000D5EF6" w14:textId="77777777">
        <w:tblPrEx>
          <w:tblCellMar>
            <w:top w:w="0" w:type="dxa"/>
            <w:bottom w:w="0" w:type="dxa"/>
          </w:tblCellMar>
        </w:tblPrEx>
        <w:tc>
          <w:tcPr>
            <w:tcW w:w="2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ED8BEC3" w14:textId="77777777" w:rsidR="00125068" w:rsidRDefault="0060215F">
            <w:r>
              <w:rPr>
                <w:sz w:val="19"/>
                <w:szCs w:val="19"/>
              </w:rPr>
              <w:t>Objetivos SMART</w:t>
            </w:r>
          </w:p>
        </w:tc>
        <w:tc>
          <w:tcPr>
            <w:tcW w:w="45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C1B215E" w14:textId="77777777" w:rsidR="00125068" w:rsidRDefault="0060215F">
            <w:r>
              <w:rPr>
                <w:sz w:val="19"/>
                <w:szCs w:val="19"/>
              </w:rPr>
              <w:t>Sección 4.2: OBJ 1, OBJ 2 y OBJ 3 con tabla de criterios.</w:t>
            </w:r>
          </w:p>
        </w:tc>
        <w:tc>
          <w:tcPr>
            <w:tcW w:w="1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7DC0DE1" w14:textId="77777777" w:rsidR="00125068" w:rsidRDefault="0060215F">
            <w:r>
              <w:rPr>
                <w:sz w:val="19"/>
                <w:szCs w:val="19"/>
              </w:rPr>
              <w:t>Cumple</w:t>
            </w:r>
          </w:p>
        </w:tc>
      </w:tr>
      <w:tr w:rsidR="00125068" w14:paraId="0D9FBA5C" w14:textId="77777777">
        <w:tblPrEx>
          <w:tblCellMar>
            <w:top w:w="0" w:type="dxa"/>
            <w:bottom w:w="0" w:type="dxa"/>
          </w:tblCellMar>
        </w:tblPrEx>
        <w:tc>
          <w:tcPr>
            <w:tcW w:w="2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C00BE43" w14:textId="77777777" w:rsidR="00125068" w:rsidRDefault="0060215F">
            <w:r>
              <w:rPr>
                <w:sz w:val="19"/>
                <w:szCs w:val="19"/>
              </w:rPr>
              <w:t>Justificación y beneficiarios</w:t>
            </w:r>
          </w:p>
        </w:tc>
        <w:tc>
          <w:tcPr>
            <w:tcW w:w="4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38FE156" w14:textId="77777777" w:rsidR="00125068" w:rsidRDefault="0060215F">
            <w:r>
              <w:rPr>
                <w:sz w:val="19"/>
                <w:szCs w:val="19"/>
              </w:rPr>
              <w:t>Sección 5: impacto en empresa, personas y sociedad; directos e indirectos.</w:t>
            </w:r>
          </w:p>
        </w:tc>
        <w:tc>
          <w:tcPr>
            <w:tcW w:w="1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1C49548" w14:textId="77777777" w:rsidR="00125068" w:rsidRDefault="0060215F">
            <w:r>
              <w:rPr>
                <w:sz w:val="19"/>
                <w:szCs w:val="19"/>
              </w:rPr>
              <w:t>Cumple</w:t>
            </w:r>
          </w:p>
        </w:tc>
      </w:tr>
      <w:tr w:rsidR="00125068" w14:paraId="622F457B" w14:textId="77777777">
        <w:tblPrEx>
          <w:tblCellMar>
            <w:top w:w="0" w:type="dxa"/>
            <w:bottom w:w="0" w:type="dxa"/>
          </w:tblCellMar>
        </w:tblPrEx>
        <w:tc>
          <w:tcPr>
            <w:tcW w:w="2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3BD0EAC" w14:textId="77777777" w:rsidR="00125068" w:rsidRDefault="0060215F">
            <w:r>
              <w:rPr>
                <w:sz w:val="19"/>
                <w:szCs w:val="19"/>
              </w:rPr>
              <w:t>Conclusiones</w:t>
            </w:r>
          </w:p>
        </w:tc>
        <w:tc>
          <w:tcPr>
            <w:tcW w:w="45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6E8BF9D" w14:textId="77777777" w:rsidR="00125068" w:rsidRDefault="0060215F">
            <w:r>
              <w:rPr>
                <w:sz w:val="19"/>
                <w:szCs w:val="19"/>
              </w:rPr>
              <w:t>Sección 8: tres conclusiones vinculadas al diagnóstico.</w:t>
            </w:r>
          </w:p>
        </w:tc>
        <w:tc>
          <w:tcPr>
            <w:tcW w:w="1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A0BCFC9" w14:textId="77777777" w:rsidR="00125068" w:rsidRDefault="0060215F">
            <w:r>
              <w:rPr>
                <w:sz w:val="19"/>
                <w:szCs w:val="19"/>
              </w:rPr>
              <w:t>Cumple</w:t>
            </w:r>
          </w:p>
        </w:tc>
      </w:tr>
      <w:tr w:rsidR="00125068" w14:paraId="27DC5981" w14:textId="77777777">
        <w:tblPrEx>
          <w:tblCellMar>
            <w:top w:w="0" w:type="dxa"/>
            <w:bottom w:w="0" w:type="dxa"/>
          </w:tblCellMar>
        </w:tblPrEx>
        <w:tc>
          <w:tcPr>
            <w:tcW w:w="2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A897C5D" w14:textId="77777777" w:rsidR="00125068" w:rsidRDefault="0060215F">
            <w:r>
              <w:rPr>
                <w:sz w:val="19"/>
                <w:szCs w:val="19"/>
              </w:rPr>
              <w:t>Servicio web REST de login (BCrypt, BD)</w:t>
            </w:r>
          </w:p>
        </w:tc>
        <w:tc>
          <w:tcPr>
            <w:tcW w:w="4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774DF38" w14:textId="77777777" w:rsidR="00125068" w:rsidRDefault="0060215F">
            <w:r>
              <w:rPr>
                <w:sz w:val="19"/>
                <w:szCs w:val="19"/>
              </w:rPr>
              <w:t>POST /api/auth/login; figuras de 7.1; AuthControllerTest.</w:t>
            </w:r>
          </w:p>
        </w:tc>
        <w:tc>
          <w:tcPr>
            <w:tcW w:w="1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9A41C3D" w14:textId="77777777" w:rsidR="00125068" w:rsidRDefault="0060215F">
            <w:r>
              <w:rPr>
                <w:sz w:val="19"/>
                <w:szCs w:val="19"/>
              </w:rPr>
              <w:t>Cumple</w:t>
            </w:r>
          </w:p>
        </w:tc>
      </w:tr>
      <w:tr w:rsidR="00125068" w14:paraId="6D9A48D7" w14:textId="77777777">
        <w:tblPrEx>
          <w:tblCellMar>
            <w:top w:w="0" w:type="dxa"/>
            <w:bottom w:w="0" w:type="dxa"/>
          </w:tblCellMar>
        </w:tblPrEx>
        <w:tc>
          <w:tcPr>
            <w:tcW w:w="2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B6281C1" w14:textId="77777777" w:rsidR="00125068" w:rsidRDefault="0060215F">
            <w:r>
              <w:rPr>
                <w:sz w:val="19"/>
                <w:szCs w:val="19"/>
              </w:rPr>
              <w:t>Pruebas de la capa de acceso a datos</w:t>
            </w:r>
          </w:p>
        </w:tc>
        <w:tc>
          <w:tcPr>
            <w:tcW w:w="45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D18A56D" w14:textId="77777777" w:rsidR="00125068" w:rsidRDefault="0060215F">
            <w:r>
              <w:rPr>
                <w:sz w:val="19"/>
                <w:szCs w:val="19"/>
              </w:rPr>
              <w:t>6 clases @DataJpaTest: insertar, actualizar, eliminar, listar.</w:t>
            </w:r>
          </w:p>
        </w:tc>
        <w:tc>
          <w:tcPr>
            <w:tcW w:w="1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58F180B" w14:textId="77777777" w:rsidR="00125068" w:rsidRDefault="0060215F">
            <w:r>
              <w:rPr>
                <w:sz w:val="19"/>
                <w:szCs w:val="19"/>
              </w:rPr>
              <w:t>Cumple</w:t>
            </w:r>
          </w:p>
        </w:tc>
      </w:tr>
      <w:tr w:rsidR="00125068" w14:paraId="6C58610F" w14:textId="77777777">
        <w:tblPrEx>
          <w:tblCellMar>
            <w:top w:w="0" w:type="dxa"/>
            <w:bottom w:w="0" w:type="dxa"/>
          </w:tblCellMar>
        </w:tblPrEx>
        <w:tc>
          <w:tcPr>
            <w:tcW w:w="2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2E9610E" w14:textId="77777777" w:rsidR="00125068" w:rsidRDefault="0060215F">
            <w:r>
              <w:rPr>
                <w:sz w:val="19"/>
                <w:szCs w:val="19"/>
              </w:rPr>
              <w:t>Servicios GET, POST, PUT y DELETE</w:t>
            </w:r>
          </w:p>
        </w:tc>
        <w:tc>
          <w:tcPr>
            <w:tcW w:w="4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E3D4727" w14:textId="77777777" w:rsidR="00125068" w:rsidRDefault="0060215F">
            <w:r>
              <w:rPr>
                <w:sz w:val="19"/>
                <w:szCs w:val="19"/>
              </w:rPr>
              <w:t>30 servicios; figuras de 7.2 y 7.3 en la nube; ApiIntegrationTest.</w:t>
            </w:r>
          </w:p>
        </w:tc>
        <w:tc>
          <w:tcPr>
            <w:tcW w:w="1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6FDF80AD" w14:textId="77777777" w:rsidR="00125068" w:rsidRDefault="0060215F">
            <w:r>
              <w:rPr>
                <w:sz w:val="19"/>
                <w:szCs w:val="19"/>
              </w:rPr>
              <w:t>Cumple</w:t>
            </w:r>
          </w:p>
        </w:tc>
      </w:tr>
      <w:tr w:rsidR="00125068" w14:paraId="5591B05D" w14:textId="77777777">
        <w:tblPrEx>
          <w:tblCellMar>
            <w:top w:w="0" w:type="dxa"/>
            <w:bottom w:w="0" w:type="dxa"/>
          </w:tblCellMar>
        </w:tblPrEx>
        <w:tc>
          <w:tcPr>
            <w:tcW w:w="2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590722A" w14:textId="77777777" w:rsidR="00125068" w:rsidRDefault="0060215F">
            <w:r>
              <w:rPr>
                <w:sz w:val="19"/>
                <w:szCs w:val="19"/>
              </w:rPr>
              <w:t>Publicación en la nube</w:t>
            </w:r>
          </w:p>
        </w:tc>
        <w:tc>
          <w:tcPr>
            <w:tcW w:w="45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1787685" w14:textId="77777777" w:rsidR="00125068" w:rsidRDefault="0060215F">
            <w:r>
              <w:rPr>
                <w:sz w:val="19"/>
                <w:szCs w:val="19"/>
              </w:rPr>
              <w:t>API en https://chd-rental-api.onrender.com; colección Postman ejecutada en la nube (7.3).</w:t>
            </w:r>
          </w:p>
        </w:tc>
        <w:tc>
          <w:tcPr>
            <w:tcW w:w="1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567AE2C" w14:textId="77777777" w:rsidR="00125068" w:rsidRDefault="0060215F">
            <w:r>
              <w:rPr>
                <w:sz w:val="19"/>
                <w:szCs w:val="19"/>
              </w:rPr>
              <w:t>Cumple</w:t>
            </w:r>
          </w:p>
        </w:tc>
      </w:tr>
      <w:tr w:rsidR="00125068" w14:paraId="36441F2D" w14:textId="77777777">
        <w:tblPrEx>
          <w:tblCellMar>
            <w:top w:w="0" w:type="dxa"/>
            <w:bottom w:w="0" w:type="dxa"/>
          </w:tblCellMar>
        </w:tblPrEx>
        <w:tc>
          <w:tcPr>
            <w:tcW w:w="27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5127CC95" w14:textId="77777777" w:rsidR="00125068" w:rsidRDefault="0060215F">
            <w:r>
              <w:rPr>
                <w:sz w:val="19"/>
                <w:szCs w:val="19"/>
              </w:rPr>
              <w:t>Formato del informe</w:t>
            </w:r>
          </w:p>
        </w:tc>
        <w:tc>
          <w:tcPr>
            <w:tcW w:w="45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EE04013" w14:textId="77777777" w:rsidR="00125068" w:rsidRDefault="0060215F">
            <w:r>
              <w:rPr>
                <w:sz w:val="19"/>
                <w:szCs w:val="19"/>
              </w:rPr>
              <w:t>A4, márgenes 3/2,5 cm, Arial 11, interlineado simple, carátula según 6.3.</w:t>
            </w:r>
          </w:p>
        </w:tc>
        <w:tc>
          <w:tcPr>
            <w:tcW w:w="18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7C0711D5" w14:textId="77777777" w:rsidR="00125068" w:rsidRDefault="0060215F">
            <w:r>
              <w:rPr>
                <w:sz w:val="19"/>
                <w:szCs w:val="19"/>
              </w:rPr>
              <w:t>Cumple</w:t>
            </w:r>
          </w:p>
        </w:tc>
      </w:tr>
      <w:tr w:rsidR="00125068" w14:paraId="738C6BC1" w14:textId="77777777">
        <w:tblPrEx>
          <w:tblCellMar>
            <w:top w:w="0" w:type="dxa"/>
            <w:bottom w:w="0" w:type="dxa"/>
          </w:tblCellMar>
        </w:tblPrEx>
        <w:tc>
          <w:tcPr>
            <w:tcW w:w="27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E6CD27E" w14:textId="77777777" w:rsidR="00125068" w:rsidRDefault="0060215F">
            <w:r>
              <w:rPr>
                <w:sz w:val="19"/>
                <w:szCs w:val="19"/>
              </w:rPr>
              <w:t>Entrega (7.1)</w:t>
            </w:r>
          </w:p>
        </w:tc>
        <w:tc>
          <w:tcPr>
            <w:tcW w:w="45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FD4211C" w14:textId="77777777" w:rsidR="00125068" w:rsidRDefault="0060215F">
            <w:r>
              <w:rPr>
                <w:sz w:val="19"/>
                <w:szCs w:val="19"/>
              </w:rPr>
              <w:t>Informe editable, código, presentación, video.</w:t>
            </w:r>
          </w:p>
        </w:tc>
        <w:tc>
          <w:tcPr>
            <w:tcW w:w="18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68071A64" w14:textId="77777777" w:rsidR="00125068" w:rsidRDefault="0060215F">
            <w:r>
              <w:rPr>
                <w:sz w:val="19"/>
                <w:szCs w:val="19"/>
              </w:rPr>
              <w:t>Pendiente: PPT y video</w:t>
            </w:r>
          </w:p>
        </w:tc>
      </w:tr>
    </w:tbl>
    <w:p w14:paraId="6D0ECDDC" w14:textId="77777777" w:rsidR="00125068" w:rsidRDefault="0060215F">
      <w:pPr>
        <w:pStyle w:val="Ttulo2"/>
      </w:pPr>
      <w:bookmarkStart w:id="38" w:name="_Toc243371095"/>
      <w:r>
        <w:t>Anexo D. Usuarios de prueba</w:t>
      </w:r>
      <w:bookmarkEnd w:id="3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71"/>
        <w:gridCol w:w="2000"/>
      </w:tblGrid>
      <w:tr w:rsidR="00125068" w14:paraId="1AC81757" w14:textId="77777777">
        <w:tblPrEx>
          <w:tblCellMar>
            <w:top w:w="0" w:type="dxa"/>
            <w:bottom w:w="0" w:type="dxa"/>
          </w:tblCellMar>
        </w:tblPrEx>
        <w:trPr>
          <w:tblHeader/>
        </w:trPr>
        <w:tc>
          <w:tcPr>
            <w:tcW w:w="32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6BFC6FC6" w14:textId="77777777" w:rsidR="00125068" w:rsidRDefault="0060215F">
            <w:r>
              <w:rPr>
                <w:b/>
                <w:bCs/>
                <w:color w:val="FFFFFF"/>
                <w:sz w:val="19"/>
                <w:szCs w:val="19"/>
              </w:rPr>
              <w:t>Email</w:t>
            </w:r>
          </w:p>
        </w:tc>
        <w:tc>
          <w:tcPr>
            <w:tcW w:w="3871"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4E58ECB3" w14:textId="77777777" w:rsidR="00125068" w:rsidRDefault="0060215F">
            <w:r>
              <w:rPr>
                <w:b/>
                <w:bCs/>
                <w:color w:val="FFFFFF"/>
                <w:sz w:val="19"/>
                <w:szCs w:val="19"/>
              </w:rPr>
              <w:t>Contraseña inicial</w:t>
            </w:r>
          </w:p>
        </w:tc>
        <w:tc>
          <w:tcPr>
            <w:tcW w:w="2000" w:type="dxa"/>
            <w:tcBorders>
              <w:top w:val="single" w:sz="4" w:space="0" w:color="A6B0C3"/>
              <w:left w:val="single" w:sz="4" w:space="0" w:color="A6B0C3"/>
              <w:bottom w:val="single" w:sz="4" w:space="0" w:color="A6B0C3"/>
              <w:right w:val="single" w:sz="4" w:space="0" w:color="A6B0C3"/>
            </w:tcBorders>
            <w:shd w:val="clear" w:color="auto" w:fill="0B3D91"/>
            <w:tcMar>
              <w:top w:w="50" w:type="dxa"/>
              <w:left w:w="90" w:type="dxa"/>
              <w:bottom w:w="50" w:type="dxa"/>
              <w:right w:w="90" w:type="dxa"/>
            </w:tcMar>
            <w:vAlign w:val="center"/>
          </w:tcPr>
          <w:p w14:paraId="447D6CEA" w14:textId="77777777" w:rsidR="00125068" w:rsidRDefault="0060215F">
            <w:r>
              <w:rPr>
                <w:b/>
                <w:bCs/>
                <w:color w:val="FFFFFF"/>
                <w:sz w:val="19"/>
                <w:szCs w:val="19"/>
              </w:rPr>
              <w:t>Rol</w:t>
            </w:r>
          </w:p>
        </w:tc>
      </w:tr>
      <w:tr w:rsidR="00125068" w14:paraId="48EF2F7A" w14:textId="77777777">
        <w:tblPrEx>
          <w:tblCellMar>
            <w:top w:w="0" w:type="dxa"/>
            <w:bottom w:w="0" w:type="dxa"/>
          </w:tblCellMar>
        </w:tblPrEx>
        <w:tc>
          <w:tcPr>
            <w:tcW w:w="32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09341F47" w14:textId="77777777" w:rsidR="00125068" w:rsidRDefault="0060215F">
            <w:r>
              <w:rPr>
                <w:sz w:val="19"/>
                <w:szCs w:val="19"/>
              </w:rPr>
              <w:t>admin@chdrental.com</w:t>
            </w:r>
          </w:p>
        </w:tc>
        <w:tc>
          <w:tcPr>
            <w:tcW w:w="38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2FA0A2E3" w14:textId="77777777" w:rsidR="00125068" w:rsidRDefault="0060215F">
            <w:r>
              <w:rPr>
                <w:sz w:val="19"/>
                <w:szCs w:val="19"/>
              </w:rPr>
              <w:t>Local: Admin123*. Nube: la definida en ADMIN_PASSWORD (Render)</w:t>
            </w:r>
          </w:p>
        </w:tc>
        <w:tc>
          <w:tcPr>
            <w:tcW w:w="2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095ABDE" w14:textId="77777777" w:rsidR="00125068" w:rsidRDefault="0060215F">
            <w:r>
              <w:rPr>
                <w:sz w:val="19"/>
                <w:szCs w:val="19"/>
              </w:rPr>
              <w:t>ADMIN</w:t>
            </w:r>
          </w:p>
        </w:tc>
      </w:tr>
      <w:tr w:rsidR="00125068" w14:paraId="3C057AD2" w14:textId="77777777">
        <w:tblPrEx>
          <w:tblCellMar>
            <w:top w:w="0" w:type="dxa"/>
            <w:bottom w:w="0" w:type="dxa"/>
          </w:tblCellMar>
        </w:tblPrEx>
        <w:tc>
          <w:tcPr>
            <w:tcW w:w="32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AFD2E45" w14:textId="77777777" w:rsidR="00125068" w:rsidRDefault="0060215F">
            <w:r>
              <w:rPr>
                <w:sz w:val="19"/>
                <w:szCs w:val="19"/>
              </w:rPr>
              <w:t>operador@chdrental.com</w:t>
            </w:r>
          </w:p>
        </w:tc>
        <w:tc>
          <w:tcPr>
            <w:tcW w:w="38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7DE4C376" w14:textId="77777777" w:rsidR="00125068" w:rsidRDefault="0060215F">
            <w:r>
              <w:rPr>
                <w:sz w:val="19"/>
                <w:szCs w:val="19"/>
              </w:rPr>
              <w:t>Chd12345*</w:t>
            </w:r>
          </w:p>
        </w:tc>
        <w:tc>
          <w:tcPr>
            <w:tcW w:w="2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4C2B8120" w14:textId="77777777" w:rsidR="00125068" w:rsidRDefault="0060215F">
            <w:r>
              <w:rPr>
                <w:sz w:val="19"/>
                <w:szCs w:val="19"/>
              </w:rPr>
              <w:t>OPERADOR</w:t>
            </w:r>
          </w:p>
        </w:tc>
      </w:tr>
      <w:tr w:rsidR="00125068" w14:paraId="669BE336" w14:textId="77777777">
        <w:tblPrEx>
          <w:tblCellMar>
            <w:top w:w="0" w:type="dxa"/>
            <w:bottom w:w="0" w:type="dxa"/>
          </w:tblCellMar>
        </w:tblPrEx>
        <w:tc>
          <w:tcPr>
            <w:tcW w:w="32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3945AE18" w14:textId="77777777" w:rsidR="00125068" w:rsidRDefault="0060215F">
            <w:r>
              <w:rPr>
                <w:sz w:val="19"/>
                <w:szCs w:val="19"/>
              </w:rPr>
              <w:t>pagos@chdrental.com</w:t>
            </w:r>
          </w:p>
        </w:tc>
        <w:tc>
          <w:tcPr>
            <w:tcW w:w="3871"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4134A676" w14:textId="77777777" w:rsidR="00125068" w:rsidRDefault="0060215F">
            <w:r>
              <w:rPr>
                <w:sz w:val="19"/>
                <w:szCs w:val="19"/>
              </w:rPr>
              <w:t>Chd12345*</w:t>
            </w:r>
          </w:p>
        </w:tc>
        <w:tc>
          <w:tcPr>
            <w:tcW w:w="2000" w:type="dxa"/>
            <w:tcBorders>
              <w:top w:val="single" w:sz="4" w:space="0" w:color="A6B0C3"/>
              <w:left w:val="single" w:sz="4" w:space="0" w:color="A6B0C3"/>
              <w:bottom w:val="single" w:sz="4" w:space="0" w:color="A6B0C3"/>
              <w:right w:val="single" w:sz="4" w:space="0" w:color="A6B0C3"/>
            </w:tcBorders>
            <w:tcMar>
              <w:top w:w="50" w:type="dxa"/>
              <w:left w:w="90" w:type="dxa"/>
              <w:bottom w:w="50" w:type="dxa"/>
              <w:right w:w="90" w:type="dxa"/>
            </w:tcMar>
            <w:vAlign w:val="center"/>
          </w:tcPr>
          <w:p w14:paraId="1BE2CB3F" w14:textId="77777777" w:rsidR="00125068" w:rsidRDefault="0060215F">
            <w:r>
              <w:rPr>
                <w:sz w:val="19"/>
                <w:szCs w:val="19"/>
              </w:rPr>
              <w:t>PAGOS</w:t>
            </w:r>
          </w:p>
        </w:tc>
      </w:tr>
      <w:tr w:rsidR="00125068" w14:paraId="62F1A9E2" w14:textId="77777777">
        <w:tblPrEx>
          <w:tblCellMar>
            <w:top w:w="0" w:type="dxa"/>
            <w:bottom w:w="0" w:type="dxa"/>
          </w:tblCellMar>
        </w:tblPrEx>
        <w:tc>
          <w:tcPr>
            <w:tcW w:w="32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056878B8" w14:textId="77777777" w:rsidR="00125068" w:rsidRDefault="0060215F">
            <w:r>
              <w:rPr>
                <w:sz w:val="19"/>
                <w:szCs w:val="19"/>
              </w:rPr>
              <w:t>gerencia@chdrental.com</w:t>
            </w:r>
          </w:p>
        </w:tc>
        <w:tc>
          <w:tcPr>
            <w:tcW w:w="3871"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13EBE61D" w14:textId="77777777" w:rsidR="00125068" w:rsidRDefault="0060215F">
            <w:r>
              <w:rPr>
                <w:sz w:val="19"/>
                <w:szCs w:val="19"/>
              </w:rPr>
              <w:t>Chd12345*</w:t>
            </w:r>
          </w:p>
        </w:tc>
        <w:tc>
          <w:tcPr>
            <w:tcW w:w="2000" w:type="dxa"/>
            <w:tcBorders>
              <w:top w:val="single" w:sz="4" w:space="0" w:color="A6B0C3"/>
              <w:left w:val="single" w:sz="4" w:space="0" w:color="A6B0C3"/>
              <w:bottom w:val="single" w:sz="4" w:space="0" w:color="A6B0C3"/>
              <w:right w:val="single" w:sz="4" w:space="0" w:color="A6B0C3"/>
            </w:tcBorders>
            <w:shd w:val="clear" w:color="auto" w:fill="EEF2F8"/>
            <w:tcMar>
              <w:top w:w="50" w:type="dxa"/>
              <w:left w:w="90" w:type="dxa"/>
              <w:bottom w:w="50" w:type="dxa"/>
              <w:right w:w="90" w:type="dxa"/>
            </w:tcMar>
            <w:vAlign w:val="center"/>
          </w:tcPr>
          <w:p w14:paraId="5BE7B402" w14:textId="77777777" w:rsidR="00125068" w:rsidRDefault="0060215F">
            <w:r>
              <w:rPr>
                <w:sz w:val="19"/>
                <w:szCs w:val="19"/>
              </w:rPr>
              <w:t>GERENCIA</w:t>
            </w:r>
          </w:p>
        </w:tc>
      </w:tr>
    </w:tbl>
    <w:p w14:paraId="6C0F3849" w14:textId="77777777" w:rsidR="00125068" w:rsidRDefault="0060215F">
      <w:pPr>
        <w:spacing w:after="120"/>
        <w:jc w:val="both"/>
      </w:pPr>
      <w:r>
        <w:rPr>
          <w:i/>
          <w:iCs/>
          <w:sz w:val="18"/>
          <w:szCs w:val="18"/>
        </w:rPr>
        <w:t>Las contraseñas se almacenan únicamente como hash BCrypt. En el entorno de la nube se recomienda cambiarlas con PUT /api/usuarios/{id}.</w:t>
      </w:r>
    </w:p>
    <w:sectPr w:rsidR="00125068">
      <w:headerReference w:type="default" r:id="rId36"/>
      <w:footerReference w:type="default" r:id="rId37"/>
      <w:pgSz w:w="11906" w:h="16838"/>
      <w:pgMar w:top="1701" w:right="1417" w:bottom="1701"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64A54" w14:textId="77777777" w:rsidR="0060215F" w:rsidRDefault="0060215F">
      <w:r>
        <w:separator/>
      </w:r>
    </w:p>
  </w:endnote>
  <w:endnote w:type="continuationSeparator" w:id="0">
    <w:p w14:paraId="06E8E04D" w14:textId="77777777" w:rsidR="0060215F" w:rsidRDefault="00602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E7233" w14:textId="77777777" w:rsidR="00125068" w:rsidRDefault="0060215F">
    <w:pPr>
      <w:jc w:val="center"/>
    </w:pPr>
    <w:r>
      <w:rPr>
        <w:color w:val="6B7280"/>
        <w:sz w:val="16"/>
        <w:szCs w:val="16"/>
      </w:rPr>
      <w:t xml:space="preserve">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69409A">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F04C0" w14:textId="77777777" w:rsidR="0060215F" w:rsidRDefault="0060215F">
      <w:r>
        <w:separator/>
      </w:r>
    </w:p>
  </w:footnote>
  <w:footnote w:type="continuationSeparator" w:id="0">
    <w:p w14:paraId="431EF941" w14:textId="77777777" w:rsidR="0060215F" w:rsidRDefault="0060215F">
      <w:r>
        <w:continuationSeparator/>
      </w:r>
    </w:p>
  </w:footnote>
  <w:footnote w:id="1">
    <w:p w14:paraId="6E8308D6" w14:textId="77777777" w:rsidR="00125068" w:rsidRDefault="0060215F">
      <w:r>
        <w:rPr>
          <w:rStyle w:val="Refdenotaalpie"/>
        </w:rPr>
        <w:footnoteRef/>
      </w:r>
      <w:r>
        <w:rPr>
          <w:sz w:val="16"/>
          <w:szCs w:val="16"/>
        </w:rPr>
        <w:t>OWASP Foundation (2024). Password Storage Cheat Sheet. https://cheatsheetseries.owasp.org/cheatsheets/Password_Storage_Cheat_Sheet.html</w:t>
      </w:r>
    </w:p>
  </w:footnote>
  <w:footnote w:id="2">
    <w:p w14:paraId="33F6DEAC" w14:textId="77777777" w:rsidR="00125068" w:rsidRDefault="0060215F">
      <w:r>
        <w:rPr>
          <w:rStyle w:val="Refdenotaalpie"/>
        </w:rPr>
        <w:footnoteRef/>
      </w:r>
      <w:r>
        <w:rPr>
          <w:sz w:val="16"/>
          <w:szCs w:val="16"/>
        </w:rPr>
        <w:t>Ministerio de Energía y Minas (2026). Boletín Estadístico Minero, edición enero–mayo 2026. Dirección General de Promoción y Sostenibilidad Minera. Cifras difundidas en: https://www.elperuano.pe/noticia/300483-inversion-minera-en-el-peru-llega-a-us-2633-millones y https://mineriaenergia.com/peru-conoce-que-regiones-tuvieron-mayores-inversiones-mineras-entre-enero-y-mayo-de-2026/</w:t>
      </w:r>
    </w:p>
  </w:footnote>
  <w:footnote w:id="3">
    <w:p w14:paraId="20C939BD" w14:textId="77777777" w:rsidR="00125068" w:rsidRDefault="0060215F">
      <w:r>
        <w:rPr>
          <w:rStyle w:val="Refdenotaalpie"/>
        </w:rPr>
        <w:footnoteRef/>
      </w:r>
      <w:r>
        <w:rPr>
          <w:sz w:val="16"/>
          <w:szCs w:val="16"/>
        </w:rPr>
        <w:t>Ministerio de Economía y Finanzas. Texto Único Ordenado de la Ley del IGV e ISC, Decreto Supremo N.° 055-99-EF (tasa total de 18 %: 16 % IGV + 2 % IPM).</w:t>
      </w:r>
    </w:p>
  </w:footnote>
  <w:footnote w:id="4">
    <w:p w14:paraId="62B8C58D" w14:textId="77777777" w:rsidR="00125068" w:rsidRDefault="0060215F">
      <w:r>
        <w:rPr>
          <w:rStyle w:val="Refdenotaalpie"/>
        </w:rPr>
        <w:footnoteRef/>
      </w:r>
      <w:r>
        <w:rPr>
          <w:sz w:val="16"/>
          <w:szCs w:val="16"/>
        </w:rPr>
        <w:t>Defensoría del Pueblo (2026). Reporte mensual de conflictos sociales N.° 267 (mayo 2026). Resumen publicado en el Boletín Social del Congreso de la República: https://www3.congreso.gob.pe/Docs/Otamdegrl/files/boletinsocial/bsmaybol_.pdf</w:t>
      </w:r>
    </w:p>
  </w:footnote>
  <w:footnote w:id="5">
    <w:p w14:paraId="657F8D69" w14:textId="77777777" w:rsidR="00125068" w:rsidRDefault="0060215F">
      <w:r>
        <w:rPr>
          <w:rStyle w:val="Refdenotaalpie"/>
        </w:rPr>
        <w:footnoteRef/>
      </w:r>
      <w:r>
        <w:rPr>
          <w:sz w:val="16"/>
          <w:szCs w:val="16"/>
        </w:rPr>
        <w:t>Congreso de la República (2011). Ley N.° 29733, Ley de Protección de Datos Personales, y su Reglamento aprobado por Decreto Supremo N.° 016-2024-JUS. https://www.gob.pe/institucion/minjus/normas-legales</w:t>
      </w:r>
    </w:p>
  </w:footnote>
  <w:footnote w:id="6">
    <w:p w14:paraId="6960D127" w14:textId="77777777" w:rsidR="00125068" w:rsidRDefault="0060215F">
      <w:r>
        <w:rPr>
          <w:rStyle w:val="Refdenotaalpie"/>
        </w:rPr>
        <w:footnoteRef/>
      </w:r>
      <w:r>
        <w:rPr>
          <w:sz w:val="16"/>
          <w:szCs w:val="16"/>
        </w:rPr>
        <w:t>Ministerio de la Producción – PRODUCE. Diagnóstico de madurez digital de las empresas peruanas (índice general 54 %; MYPE hasta 48 %; grandes empresas sobre 63 %). Citado por la Cámara de Comercio de Lima: https://lacamara.pe/herramientas-digitales-clave-para-emprendedores-peruanos-con-mejorando-mi-bodega-de-industrias-san-miguel-ism-ccl/</w:t>
      </w:r>
    </w:p>
  </w:footnote>
  <w:footnote w:id="7">
    <w:p w14:paraId="4244C778" w14:textId="77777777" w:rsidR="00125068" w:rsidRDefault="0060215F">
      <w:r>
        <w:rPr>
          <w:rStyle w:val="Refdenotaalpie"/>
        </w:rPr>
        <w:footnoteRef/>
      </w:r>
      <w:r>
        <w:rPr>
          <w:sz w:val="16"/>
          <w:szCs w:val="16"/>
        </w:rPr>
        <w:t>Ministerio del Ambiente (2017). Decreto Supremo N.° 010-2017-MINAM, Límites Máximos Permisibles de emisiones atmosféricas para vehículos automotores; y Ministerio de Transportes y Comunicaciones, Reglamento Nacional de Inspecciones Técnicas Vehiculares (D.S. N.° 025-2008-MTC).</w:t>
      </w:r>
    </w:p>
  </w:footnote>
  <w:footnote w:id="8">
    <w:p w14:paraId="63A51B90" w14:textId="77777777" w:rsidR="00125068" w:rsidRDefault="0060215F">
      <w:r>
        <w:rPr>
          <w:rStyle w:val="Refdenotaalpie"/>
        </w:rPr>
        <w:footnoteRef/>
      </w:r>
      <w:r>
        <w:rPr>
          <w:sz w:val="16"/>
          <w:szCs w:val="16"/>
        </w:rPr>
        <w:t>OWASP Foundation (2024), op. cit. Recomienda algoritmos adaptativos con sal como bcrypt, scrypt o Argon2 para almacenar contraseñas.</w:t>
      </w:r>
    </w:p>
  </w:footnote>
  <w:footnote w:id="9">
    <w:p w14:paraId="501F3C67" w14:textId="77777777" w:rsidR="00125068" w:rsidRDefault="0060215F">
      <w:r>
        <w:rPr>
          <w:rStyle w:val="Refdenotaalpie"/>
        </w:rPr>
        <w:footnoteRef/>
      </w:r>
      <w:r>
        <w:rPr>
          <w:sz w:val="16"/>
          <w:szCs w:val="16"/>
        </w:rPr>
        <w:t>Heroku Dev Center (2026). Deploying Spring Boot Applications to Heroku y Heroku Postgres. https://devcenter.heroku.com/articles/deploying-spring-boot-apps-to-heroku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ED2C2" w14:textId="77777777" w:rsidR="00125068" w:rsidRDefault="0060215F">
    <w:pPr>
      <w:pBdr>
        <w:bottom w:val="single" w:sz="4" w:space="4" w:color="A6B0C3"/>
      </w:pBdr>
      <w:jc w:val="right"/>
    </w:pPr>
    <w:r>
      <w:rPr>
        <w:color w:val="6B7280"/>
        <w:sz w:val="16"/>
        <w:szCs w:val="16"/>
      </w:rPr>
      <w:t>CH&amp;D RENTAL PRO · Desarrollo de Servicios Web II (4698) · Grupo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1D80"/>
    <w:multiLevelType w:val="hybridMultilevel"/>
    <w:tmpl w:val="FD5C7F98"/>
    <w:lvl w:ilvl="0" w:tplc="81C6ED02">
      <w:start w:val="1"/>
      <w:numFmt w:val="bullet"/>
      <w:lvlText w:val="•"/>
      <w:lvlJc w:val="left"/>
      <w:pPr>
        <w:ind w:left="567" w:hanging="283"/>
      </w:pPr>
    </w:lvl>
    <w:lvl w:ilvl="1" w:tplc="2312E984">
      <w:start w:val="1"/>
      <w:numFmt w:val="bullet"/>
      <w:lvlText w:val="–"/>
      <w:lvlJc w:val="left"/>
      <w:pPr>
        <w:ind w:left="1134" w:hanging="283"/>
      </w:pPr>
    </w:lvl>
    <w:lvl w:ilvl="2" w:tplc="02AAB2C2">
      <w:numFmt w:val="decimal"/>
      <w:lvlText w:val=""/>
      <w:lvlJc w:val="left"/>
    </w:lvl>
    <w:lvl w:ilvl="3" w:tplc="5B820C48">
      <w:numFmt w:val="decimal"/>
      <w:lvlText w:val=""/>
      <w:lvlJc w:val="left"/>
    </w:lvl>
    <w:lvl w:ilvl="4" w:tplc="9454D1D2">
      <w:numFmt w:val="decimal"/>
      <w:lvlText w:val=""/>
      <w:lvlJc w:val="left"/>
    </w:lvl>
    <w:lvl w:ilvl="5" w:tplc="08EA4B46">
      <w:numFmt w:val="decimal"/>
      <w:lvlText w:val=""/>
      <w:lvlJc w:val="left"/>
    </w:lvl>
    <w:lvl w:ilvl="6" w:tplc="2C24A8BA">
      <w:numFmt w:val="decimal"/>
      <w:lvlText w:val=""/>
      <w:lvlJc w:val="left"/>
    </w:lvl>
    <w:lvl w:ilvl="7" w:tplc="68BED438">
      <w:numFmt w:val="decimal"/>
      <w:lvlText w:val=""/>
      <w:lvlJc w:val="left"/>
    </w:lvl>
    <w:lvl w:ilvl="8" w:tplc="0C1E4F2E">
      <w:numFmt w:val="decimal"/>
      <w:lvlText w:val=""/>
      <w:lvlJc w:val="left"/>
    </w:lvl>
  </w:abstractNum>
  <w:abstractNum w:abstractNumId="1" w15:restartNumberingAfterBreak="0">
    <w:nsid w:val="41A51023"/>
    <w:multiLevelType w:val="hybridMultilevel"/>
    <w:tmpl w:val="96D289D8"/>
    <w:lvl w:ilvl="0" w:tplc="BA724CF2">
      <w:start w:val="1"/>
      <w:numFmt w:val="decimal"/>
      <w:lvlText w:val="%1."/>
      <w:lvlJc w:val="left"/>
      <w:pPr>
        <w:ind w:left="567" w:hanging="340"/>
      </w:pPr>
    </w:lvl>
    <w:lvl w:ilvl="1" w:tplc="7700A5A4">
      <w:numFmt w:val="decimal"/>
      <w:lvlText w:val=""/>
      <w:lvlJc w:val="left"/>
    </w:lvl>
    <w:lvl w:ilvl="2" w:tplc="14D449F6">
      <w:numFmt w:val="decimal"/>
      <w:lvlText w:val=""/>
      <w:lvlJc w:val="left"/>
    </w:lvl>
    <w:lvl w:ilvl="3" w:tplc="ED882E88">
      <w:numFmt w:val="decimal"/>
      <w:lvlText w:val=""/>
      <w:lvlJc w:val="left"/>
    </w:lvl>
    <w:lvl w:ilvl="4" w:tplc="91D8AE82">
      <w:numFmt w:val="decimal"/>
      <w:lvlText w:val=""/>
      <w:lvlJc w:val="left"/>
    </w:lvl>
    <w:lvl w:ilvl="5" w:tplc="5148BFC6">
      <w:numFmt w:val="decimal"/>
      <w:lvlText w:val=""/>
      <w:lvlJc w:val="left"/>
    </w:lvl>
    <w:lvl w:ilvl="6" w:tplc="9634B4A2">
      <w:numFmt w:val="decimal"/>
      <w:lvlText w:val=""/>
      <w:lvlJc w:val="left"/>
    </w:lvl>
    <w:lvl w:ilvl="7" w:tplc="45D2D53E">
      <w:numFmt w:val="decimal"/>
      <w:lvlText w:val=""/>
      <w:lvlJc w:val="left"/>
    </w:lvl>
    <w:lvl w:ilvl="8" w:tplc="58342F92">
      <w:numFmt w:val="decimal"/>
      <w:lvlText w:val=""/>
      <w:lvlJc w:val="left"/>
    </w:lvl>
  </w:abstractNum>
  <w:abstractNum w:abstractNumId="2" w15:restartNumberingAfterBreak="0">
    <w:nsid w:val="59B06F8F"/>
    <w:multiLevelType w:val="hybridMultilevel"/>
    <w:tmpl w:val="4DFC2928"/>
    <w:lvl w:ilvl="0" w:tplc="4C723A04">
      <w:start w:val="1"/>
      <w:numFmt w:val="bullet"/>
      <w:lvlText w:val="●"/>
      <w:lvlJc w:val="left"/>
      <w:pPr>
        <w:ind w:left="720" w:hanging="360"/>
      </w:pPr>
    </w:lvl>
    <w:lvl w:ilvl="1" w:tplc="25544D2A">
      <w:start w:val="1"/>
      <w:numFmt w:val="bullet"/>
      <w:lvlText w:val="○"/>
      <w:lvlJc w:val="left"/>
      <w:pPr>
        <w:ind w:left="1440" w:hanging="360"/>
      </w:pPr>
    </w:lvl>
    <w:lvl w:ilvl="2" w:tplc="C75A72CC">
      <w:start w:val="1"/>
      <w:numFmt w:val="bullet"/>
      <w:lvlText w:val="■"/>
      <w:lvlJc w:val="left"/>
      <w:pPr>
        <w:ind w:left="2160" w:hanging="360"/>
      </w:pPr>
    </w:lvl>
    <w:lvl w:ilvl="3" w:tplc="6F5A4782">
      <w:start w:val="1"/>
      <w:numFmt w:val="bullet"/>
      <w:lvlText w:val="●"/>
      <w:lvlJc w:val="left"/>
      <w:pPr>
        <w:ind w:left="2880" w:hanging="360"/>
      </w:pPr>
    </w:lvl>
    <w:lvl w:ilvl="4" w:tplc="B5806732">
      <w:start w:val="1"/>
      <w:numFmt w:val="bullet"/>
      <w:lvlText w:val="○"/>
      <w:lvlJc w:val="left"/>
      <w:pPr>
        <w:ind w:left="3600" w:hanging="360"/>
      </w:pPr>
    </w:lvl>
    <w:lvl w:ilvl="5" w:tplc="83442696">
      <w:start w:val="1"/>
      <w:numFmt w:val="bullet"/>
      <w:lvlText w:val="■"/>
      <w:lvlJc w:val="left"/>
      <w:pPr>
        <w:ind w:left="4320" w:hanging="360"/>
      </w:pPr>
    </w:lvl>
    <w:lvl w:ilvl="6" w:tplc="B4B4E5F6">
      <w:start w:val="1"/>
      <w:numFmt w:val="bullet"/>
      <w:lvlText w:val="●"/>
      <w:lvlJc w:val="left"/>
      <w:pPr>
        <w:ind w:left="5040" w:hanging="360"/>
      </w:pPr>
    </w:lvl>
    <w:lvl w:ilvl="7" w:tplc="92428E0C">
      <w:start w:val="1"/>
      <w:numFmt w:val="bullet"/>
      <w:lvlText w:val="●"/>
      <w:lvlJc w:val="left"/>
      <w:pPr>
        <w:ind w:left="5760" w:hanging="360"/>
      </w:pPr>
    </w:lvl>
    <w:lvl w:ilvl="8" w:tplc="D186B88E">
      <w:start w:val="1"/>
      <w:numFmt w:val="bullet"/>
      <w:lvlText w:val="●"/>
      <w:lvlJc w:val="left"/>
      <w:pPr>
        <w:ind w:left="6480" w:hanging="360"/>
      </w:pPr>
    </w:lvl>
  </w:abstractNum>
  <w:num w:numId="1" w16cid:durableId="232155659">
    <w:abstractNumId w:val="2"/>
    <w:lvlOverride w:ilvl="0">
      <w:startOverride w:val="1"/>
    </w:lvlOverride>
  </w:num>
  <w:num w:numId="2" w16cid:durableId="525758164">
    <w:abstractNumId w:val="0"/>
    <w:lvlOverride w:ilvl="0">
      <w:startOverride w:val="1"/>
    </w:lvlOverride>
  </w:num>
  <w:num w:numId="3" w16cid:durableId="1423184616">
    <w:abstractNumId w:val="1"/>
    <w:lvlOverride w:ilvl="0">
      <w:startOverride w:val="1"/>
    </w:lvlOverride>
  </w:num>
  <w:num w:numId="4" w16cid:durableId="15871812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068"/>
    <w:rsid w:val="00125068"/>
    <w:rsid w:val="0060215F"/>
    <w:rsid w:val="0069409A"/>
    <w:rsid w:val="00E0129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398782D9"/>
  <w15:docId w15:val="{0EEA09EA-41F0-4156-BF00-E3CF75457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20" w:after="200"/>
      <w:outlineLvl w:val="0"/>
    </w:pPr>
    <w:rPr>
      <w:b/>
      <w:bCs/>
      <w:color w:val="0B3D91"/>
      <w:sz w:val="28"/>
      <w:szCs w:val="28"/>
    </w:rPr>
  </w:style>
  <w:style w:type="paragraph" w:styleId="Ttulo2">
    <w:name w:val="heading 2"/>
    <w:uiPriority w:val="9"/>
    <w:unhideWhenUsed/>
    <w:qFormat/>
    <w:pPr>
      <w:keepNext/>
      <w:spacing w:before="240" w:after="120"/>
      <w:outlineLvl w:val="1"/>
    </w:pPr>
    <w:rPr>
      <w:b/>
      <w:bCs/>
      <w:color w:val="0B3D91"/>
      <w:sz w:val="24"/>
      <w:szCs w:val="24"/>
    </w:rPr>
  </w:style>
  <w:style w:type="paragraph" w:styleId="Ttulo3">
    <w:name w:val="heading 3"/>
    <w:uiPriority w:val="9"/>
    <w:unhideWhenUsed/>
    <w:qFormat/>
    <w:pPr>
      <w:keepNext/>
      <w:spacing w:before="160" w:after="80"/>
      <w:outlineLvl w:val="2"/>
    </w:pPr>
    <w:rPr>
      <w:b/>
      <w:bCs/>
      <w:color w:val="1D243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69409A"/>
    <w:pPr>
      <w:spacing w:after="100"/>
    </w:pPr>
  </w:style>
  <w:style w:type="paragraph" w:styleId="TDC2">
    <w:name w:val="toc 2"/>
    <w:basedOn w:val="Normal"/>
    <w:next w:val="Normal"/>
    <w:autoRedefine/>
    <w:uiPriority w:val="39"/>
    <w:unhideWhenUsed/>
    <w:rsid w:val="0069409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7072</Words>
  <Characters>38896</Characters>
  <Application>Microsoft Office Word</Application>
  <DocSecurity>0</DocSecurity>
  <Lines>324</Lines>
  <Paragraphs>91</Paragraphs>
  <ScaleCrop>false</ScaleCrop>
  <Company/>
  <LinksUpToDate>false</LinksUpToDate>
  <CharactersWithSpaces>45877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 CH&amp;D Rental Pro - Desarrollo de Servicios Web II</dc:title>
  <dc:creator>Grupo 10 - CIBERTEC</dc:creator>
  <dc:description>Proyecto de investigación aplicada DSWII 2026-II</dc:description>
  <cp:lastModifiedBy>jenny.mestawong@hotmail.com</cp:lastModifiedBy>
  <cp:revision>2</cp:revision>
  <dcterms:created xsi:type="dcterms:W3CDTF">2026-10-20T11:43:00Z</dcterms:created>
  <dcterms:modified xsi:type="dcterms:W3CDTF">2026-10-20T11:43:00Z</dcterms:modified>
</cp:coreProperties>
</file>