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0C626" w14:textId="77777777" w:rsidR="00270B00" w:rsidRDefault="003005AA">
      <w:pPr>
        <w:spacing w:after="0" w:line="259" w:lineRule="auto"/>
        <w:ind w:left="0" w:right="104" w:firstLine="0"/>
        <w:jc w:val="center"/>
      </w:pPr>
      <w:r>
        <w:rPr>
          <w:b/>
        </w:rPr>
        <w:t>Practical 5 : Working with Git (Additional Topics)</w:t>
      </w:r>
      <w:r>
        <w:t xml:space="preserve"> </w:t>
      </w:r>
    </w:p>
    <w:p w14:paraId="5E8E8123" w14:textId="77777777" w:rsidR="00270B00" w:rsidRDefault="003005AA">
      <w:pPr>
        <w:spacing w:after="0" w:line="259" w:lineRule="auto"/>
        <w:ind w:left="0" w:firstLine="0"/>
        <w:jc w:val="left"/>
      </w:pPr>
      <w:r>
        <w:rPr>
          <w:color w:val="000080"/>
        </w:rPr>
        <w:t xml:space="preserve"> </w:t>
      </w:r>
    </w:p>
    <w:p w14:paraId="1BFCF3AF" w14:textId="2B0FF260" w:rsidR="00270B00" w:rsidRDefault="003005AA">
      <w:pPr>
        <w:ind w:left="-5" w:right="91"/>
      </w:pPr>
      <w:r>
        <w:t xml:space="preserve">Continuing from the previous practical, this practical is exploring more on Git with some additional topics of Git which are essential to be learnt. </w:t>
      </w:r>
    </w:p>
    <w:p w14:paraId="1DD21F39" w14:textId="21049916" w:rsidR="004B44F3" w:rsidRDefault="004B44F3">
      <w:pPr>
        <w:ind w:left="-5" w:right="91"/>
      </w:pPr>
    </w:p>
    <w:p w14:paraId="4871B07E" w14:textId="670BC4F1" w:rsidR="004B44F3" w:rsidRDefault="004B44F3">
      <w:pPr>
        <w:ind w:left="-5" w:right="91"/>
        <w:rPr>
          <w:b/>
          <w:bCs/>
          <w:color w:val="2F5496" w:themeColor="accent1" w:themeShade="BF"/>
        </w:rPr>
      </w:pPr>
      <w:r>
        <w:rPr>
          <w:b/>
          <w:bCs/>
          <w:color w:val="2F5496" w:themeColor="accent1" w:themeShade="BF"/>
        </w:rPr>
        <w:t>Learning outcome (git bash)</w:t>
      </w:r>
    </w:p>
    <w:p w14:paraId="681AB9CE" w14:textId="30D77A1F" w:rsidR="004B44F3" w:rsidRDefault="004B44F3" w:rsidP="004B44F3">
      <w:pPr>
        <w:pStyle w:val="ListParagraph"/>
        <w:numPr>
          <w:ilvl w:val="0"/>
          <w:numId w:val="2"/>
        </w:numPr>
        <w:ind w:right="91"/>
        <w:rPr>
          <w:b/>
          <w:bCs/>
          <w:color w:val="2F5496" w:themeColor="accent1" w:themeShade="BF"/>
        </w:rPr>
      </w:pPr>
      <w:r>
        <w:rPr>
          <w:b/>
          <w:bCs/>
          <w:color w:val="2F5496" w:themeColor="accent1" w:themeShade="BF"/>
        </w:rPr>
        <w:t>Merge vs rebase</w:t>
      </w:r>
    </w:p>
    <w:p w14:paraId="5574BF1E" w14:textId="5DE83F14" w:rsidR="004B44F3" w:rsidRDefault="004B44F3" w:rsidP="004B44F3">
      <w:pPr>
        <w:pStyle w:val="ListParagraph"/>
        <w:numPr>
          <w:ilvl w:val="0"/>
          <w:numId w:val="2"/>
        </w:numPr>
        <w:ind w:right="91"/>
        <w:rPr>
          <w:b/>
          <w:bCs/>
          <w:color w:val="2F5496" w:themeColor="accent1" w:themeShade="BF"/>
        </w:rPr>
      </w:pPr>
      <w:r>
        <w:rPr>
          <w:b/>
          <w:bCs/>
          <w:color w:val="2F5496" w:themeColor="accent1" w:themeShade="BF"/>
        </w:rPr>
        <w:t>Tags (version and release)</w:t>
      </w:r>
    </w:p>
    <w:p w14:paraId="31C8CD0A" w14:textId="45D210C0" w:rsidR="004B44F3" w:rsidRPr="004B44F3" w:rsidRDefault="004B44F3" w:rsidP="004B44F3">
      <w:pPr>
        <w:pStyle w:val="ListParagraph"/>
        <w:numPr>
          <w:ilvl w:val="0"/>
          <w:numId w:val="2"/>
        </w:numPr>
        <w:ind w:right="91"/>
        <w:rPr>
          <w:b/>
          <w:bCs/>
          <w:color w:val="2F5496" w:themeColor="accent1" w:themeShade="BF"/>
        </w:rPr>
      </w:pPr>
      <w:r>
        <w:rPr>
          <w:b/>
          <w:bCs/>
          <w:color w:val="2F5496" w:themeColor="accent1" w:themeShade="BF"/>
        </w:rPr>
        <w:t>Web hosting – git pages</w:t>
      </w:r>
    </w:p>
    <w:p w14:paraId="521D3D7D" w14:textId="77777777" w:rsidR="00270B00" w:rsidRDefault="003005AA">
      <w:pPr>
        <w:spacing w:after="0" w:line="259" w:lineRule="auto"/>
        <w:ind w:left="0" w:firstLine="0"/>
        <w:jc w:val="left"/>
      </w:pPr>
      <w:r>
        <w:rPr>
          <w:b/>
        </w:rPr>
        <w:t xml:space="preserve"> </w:t>
      </w:r>
    </w:p>
    <w:p w14:paraId="46CCD819" w14:textId="77777777" w:rsidR="00270B00" w:rsidRDefault="003005AA">
      <w:pPr>
        <w:spacing w:after="0" w:line="259" w:lineRule="auto"/>
        <w:ind w:left="-5"/>
        <w:jc w:val="left"/>
      </w:pPr>
      <w:r>
        <w:rPr>
          <w:b/>
          <w:u w:val="single" w:color="000000"/>
        </w:rPr>
        <w:t>Git Merge vs Git Rebase.</w:t>
      </w:r>
      <w:r>
        <w:t xml:space="preserve"> </w:t>
      </w:r>
    </w:p>
    <w:p w14:paraId="3B8B224E" w14:textId="77777777" w:rsidR="00270B00" w:rsidRDefault="003005AA">
      <w:pPr>
        <w:spacing w:after="0" w:line="259" w:lineRule="auto"/>
        <w:ind w:left="0" w:firstLine="0"/>
        <w:jc w:val="left"/>
      </w:pPr>
      <w:r>
        <w:t xml:space="preserve"> </w:t>
      </w:r>
    </w:p>
    <w:p w14:paraId="63AFE167" w14:textId="77777777" w:rsidR="00270B00" w:rsidRDefault="003005AA">
      <w:pPr>
        <w:ind w:left="-5" w:right="91"/>
      </w:pPr>
      <w:r>
        <w:t>Git Merge was discussed previously to merge changes from specific branch int</w:t>
      </w:r>
      <w:r>
        <w:t>o master or changes from local to remote repo or vice versa. There is however, another way of merging in Git, which is rebase. In order to look into the workflow of rebase, let’s work on the LearningGit2 repo.</w:t>
      </w:r>
      <w:r>
        <w:rPr>
          <w:b/>
        </w:rPr>
        <w:t xml:space="preserve"> </w:t>
      </w:r>
      <w:r>
        <w:t xml:space="preserve">For this exercise, </w:t>
      </w:r>
      <w:r>
        <w:rPr>
          <w:b/>
        </w:rPr>
        <w:t>Git Bash</w:t>
      </w:r>
      <w:r>
        <w:t xml:space="preserve"> application will b</w:t>
      </w:r>
      <w:r>
        <w:t xml:space="preserve">e used rather than the normal or Git command prompt. </w:t>
      </w:r>
    </w:p>
    <w:p w14:paraId="6D6708CD" w14:textId="77777777" w:rsidR="00270B00" w:rsidRDefault="003005AA">
      <w:pPr>
        <w:spacing w:after="0" w:line="259" w:lineRule="auto"/>
        <w:ind w:left="0" w:firstLine="0"/>
        <w:jc w:val="left"/>
      </w:pPr>
      <w:r>
        <w:rPr>
          <w:b/>
        </w:rPr>
        <w:t xml:space="preserve"> </w:t>
      </w:r>
    </w:p>
    <w:p w14:paraId="24C99F41" w14:textId="77777777" w:rsidR="00270B00" w:rsidRDefault="003005AA">
      <w:pPr>
        <w:spacing w:after="3" w:line="259" w:lineRule="auto"/>
        <w:ind w:left="-5"/>
        <w:jc w:val="left"/>
      </w:pPr>
      <w:r>
        <w:rPr>
          <w:b/>
        </w:rPr>
        <w:t xml:space="preserve">Creating a Branch, then Merge. </w:t>
      </w:r>
    </w:p>
    <w:p w14:paraId="65EF40FA" w14:textId="77777777" w:rsidR="00270B00" w:rsidRDefault="003005AA">
      <w:pPr>
        <w:ind w:left="-5" w:right="91"/>
      </w:pPr>
      <w:r>
        <w:t xml:space="preserve">Thus far, the LearningGit2 local repo has only master branch as shown in Figure 1. </w:t>
      </w:r>
    </w:p>
    <w:p w14:paraId="269C91C9" w14:textId="77777777" w:rsidR="00270B00" w:rsidRDefault="003005AA">
      <w:pPr>
        <w:spacing w:after="11" w:line="259" w:lineRule="auto"/>
        <w:ind w:left="893" w:firstLine="0"/>
        <w:jc w:val="left"/>
      </w:pPr>
      <w:r>
        <w:rPr>
          <w:noProof/>
        </w:rPr>
        <w:drawing>
          <wp:inline distT="0" distB="0" distL="0" distR="0" wp14:anchorId="58023F34" wp14:editId="693F88C7">
            <wp:extent cx="4995546" cy="153162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4995546" cy="1531620"/>
                    </a:xfrm>
                    <a:prstGeom prst="rect">
                      <a:avLst/>
                    </a:prstGeom>
                  </pic:spPr>
                </pic:pic>
              </a:graphicData>
            </a:graphic>
          </wp:inline>
        </w:drawing>
      </w:r>
    </w:p>
    <w:p w14:paraId="5F919320" w14:textId="77777777" w:rsidR="00270B00" w:rsidRDefault="003005AA">
      <w:pPr>
        <w:spacing w:after="0" w:line="259" w:lineRule="auto"/>
        <w:ind w:right="105"/>
        <w:jc w:val="center"/>
      </w:pPr>
      <w:r>
        <w:t xml:space="preserve">Figure 1: LearningGit2 status. </w:t>
      </w:r>
    </w:p>
    <w:p w14:paraId="6EC61AEC" w14:textId="77777777" w:rsidR="00270B00" w:rsidRDefault="003005AA">
      <w:pPr>
        <w:spacing w:after="2" w:line="259" w:lineRule="auto"/>
        <w:ind w:left="0" w:firstLine="0"/>
        <w:jc w:val="left"/>
      </w:pPr>
      <w:r>
        <w:t xml:space="preserve"> </w:t>
      </w:r>
    </w:p>
    <w:p w14:paraId="4103C9F1" w14:textId="77777777" w:rsidR="00270B00" w:rsidRDefault="003005AA">
      <w:pPr>
        <w:spacing w:after="44"/>
        <w:ind w:left="-5" w:right="91"/>
      </w:pPr>
      <w:r>
        <w:t xml:space="preserve">In order to create a branch, execute </w:t>
      </w:r>
      <w:r>
        <w:rPr>
          <w:rFonts w:ascii="Courier New" w:eastAsia="Courier New" w:hAnsi="Courier New" w:cs="Courier New"/>
        </w:rPr>
        <w:t>git branch [branch name]</w:t>
      </w:r>
      <w:r>
        <w:t xml:space="preserve"> command and to switch to the branch that was created, execute </w:t>
      </w:r>
      <w:r>
        <w:rPr>
          <w:rFonts w:ascii="Courier New" w:eastAsia="Courier New" w:hAnsi="Courier New" w:cs="Courier New"/>
        </w:rPr>
        <w:t xml:space="preserve">git checkout [branch name] </w:t>
      </w:r>
      <w:r>
        <w:t xml:space="preserve">as illustrated in Figure </w:t>
      </w:r>
    </w:p>
    <w:p w14:paraId="49670648" w14:textId="77777777" w:rsidR="00270B00" w:rsidRDefault="003005AA">
      <w:pPr>
        <w:ind w:left="-5" w:right="91"/>
      </w:pPr>
      <w:r>
        <w:t xml:space="preserve">2. </w:t>
      </w:r>
    </w:p>
    <w:p w14:paraId="1068C8EF" w14:textId="77777777" w:rsidR="00270B00" w:rsidRDefault="003005AA">
      <w:pPr>
        <w:spacing w:after="10" w:line="259" w:lineRule="auto"/>
        <w:ind w:left="904" w:firstLine="0"/>
        <w:jc w:val="left"/>
      </w:pPr>
      <w:r>
        <w:rPr>
          <w:noProof/>
        </w:rPr>
        <w:drawing>
          <wp:inline distT="0" distB="0" distL="0" distR="0" wp14:anchorId="456F20CB" wp14:editId="5349F82B">
            <wp:extent cx="4988560" cy="210947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4988560" cy="2109470"/>
                    </a:xfrm>
                    <a:prstGeom prst="rect">
                      <a:avLst/>
                    </a:prstGeom>
                  </pic:spPr>
                </pic:pic>
              </a:graphicData>
            </a:graphic>
          </wp:inline>
        </w:drawing>
      </w:r>
    </w:p>
    <w:p w14:paraId="1EF124F6" w14:textId="77777777" w:rsidR="00270B00" w:rsidRDefault="003005AA">
      <w:pPr>
        <w:spacing w:after="0" w:line="259" w:lineRule="auto"/>
        <w:ind w:right="102"/>
        <w:jc w:val="center"/>
      </w:pPr>
      <w:r>
        <w:t xml:space="preserve">Figure 2: Create branch and switch to created branch </w:t>
      </w:r>
    </w:p>
    <w:p w14:paraId="2423A452" w14:textId="77777777" w:rsidR="00270B00" w:rsidRDefault="003005AA">
      <w:pPr>
        <w:spacing w:after="20" w:line="259" w:lineRule="auto"/>
        <w:ind w:left="0" w:firstLine="0"/>
        <w:jc w:val="left"/>
      </w:pPr>
      <w:r>
        <w:t xml:space="preserve"> </w:t>
      </w:r>
    </w:p>
    <w:p w14:paraId="0663A50D" w14:textId="77777777" w:rsidR="00270B00" w:rsidRDefault="003005AA">
      <w:pPr>
        <w:ind w:left="-5" w:right="91"/>
      </w:pPr>
      <w:r>
        <w:t>Create some chang</w:t>
      </w:r>
      <w:r>
        <w:t xml:space="preserve">es in “ui” branch, such as adding a new file with the vim editor by executing </w:t>
      </w:r>
      <w:r>
        <w:rPr>
          <w:rFonts w:ascii="Courier New" w:eastAsia="Courier New" w:hAnsi="Courier New" w:cs="Courier New"/>
        </w:rPr>
        <w:t>vim [filename.fileextension]</w:t>
      </w:r>
      <w:r>
        <w:t xml:space="preserve"> command as shown in Figure 3 and 4. </w:t>
      </w:r>
    </w:p>
    <w:p w14:paraId="37BF8D3C" w14:textId="77777777" w:rsidR="00270B00" w:rsidRDefault="003005AA">
      <w:pPr>
        <w:spacing w:after="0" w:line="259" w:lineRule="auto"/>
        <w:ind w:left="0" w:firstLine="0"/>
        <w:jc w:val="left"/>
      </w:pPr>
      <w:r>
        <w:lastRenderedPageBreak/>
        <w:t xml:space="preserve"> </w:t>
      </w:r>
    </w:p>
    <w:p w14:paraId="4A9A0266" w14:textId="77777777" w:rsidR="00270B00" w:rsidRDefault="003005AA">
      <w:pPr>
        <w:spacing w:after="8" w:line="259" w:lineRule="auto"/>
        <w:ind w:left="1183" w:firstLine="0"/>
        <w:jc w:val="left"/>
      </w:pPr>
      <w:r>
        <w:rPr>
          <w:noProof/>
        </w:rPr>
        <w:drawing>
          <wp:inline distT="0" distB="0" distL="0" distR="0" wp14:anchorId="57C25D17" wp14:editId="567A2288">
            <wp:extent cx="4973956" cy="91059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stretch>
                      <a:fillRect/>
                    </a:stretch>
                  </pic:blipFill>
                  <pic:spPr>
                    <a:xfrm>
                      <a:off x="0" y="0"/>
                      <a:ext cx="4973956" cy="910590"/>
                    </a:xfrm>
                    <a:prstGeom prst="rect">
                      <a:avLst/>
                    </a:prstGeom>
                  </pic:spPr>
                </pic:pic>
              </a:graphicData>
            </a:graphic>
          </wp:inline>
        </w:drawing>
      </w:r>
    </w:p>
    <w:p w14:paraId="115AE776" w14:textId="77777777" w:rsidR="00270B00" w:rsidRDefault="003005AA">
      <w:pPr>
        <w:spacing w:after="0" w:line="259" w:lineRule="auto"/>
        <w:ind w:right="106"/>
        <w:jc w:val="center"/>
      </w:pPr>
      <w:r>
        <w:t xml:space="preserve">Figure 3: Vim command for opening editor to create and edit new file. </w:t>
      </w:r>
    </w:p>
    <w:p w14:paraId="676E5CA0" w14:textId="77777777" w:rsidR="00270B00" w:rsidRDefault="003005AA">
      <w:pPr>
        <w:spacing w:after="0" w:line="259" w:lineRule="auto"/>
        <w:ind w:left="0" w:firstLine="0"/>
        <w:jc w:val="left"/>
      </w:pPr>
      <w:r>
        <w:t xml:space="preserve"> </w:t>
      </w:r>
    </w:p>
    <w:p w14:paraId="0FE46043" w14:textId="77777777" w:rsidR="00270B00" w:rsidRDefault="003005AA">
      <w:pPr>
        <w:spacing w:after="7" w:line="259" w:lineRule="auto"/>
        <w:ind w:left="1172" w:firstLine="0"/>
        <w:jc w:val="left"/>
      </w:pPr>
      <w:r>
        <w:rPr>
          <w:noProof/>
        </w:rPr>
        <w:drawing>
          <wp:inline distT="0" distB="0" distL="0" distR="0" wp14:anchorId="268B99D1" wp14:editId="5498BBAB">
            <wp:extent cx="5001895" cy="212344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a:stretch>
                      <a:fillRect/>
                    </a:stretch>
                  </pic:blipFill>
                  <pic:spPr>
                    <a:xfrm>
                      <a:off x="0" y="0"/>
                      <a:ext cx="5001895" cy="2123440"/>
                    </a:xfrm>
                    <a:prstGeom prst="rect">
                      <a:avLst/>
                    </a:prstGeom>
                  </pic:spPr>
                </pic:pic>
              </a:graphicData>
            </a:graphic>
          </wp:inline>
        </w:drawing>
      </w:r>
    </w:p>
    <w:p w14:paraId="474DA0AA" w14:textId="77777777" w:rsidR="00270B00" w:rsidRDefault="003005AA">
      <w:pPr>
        <w:spacing w:after="0" w:line="259" w:lineRule="auto"/>
        <w:ind w:right="101"/>
        <w:jc w:val="center"/>
      </w:pPr>
      <w:r>
        <w:t xml:space="preserve">Figure 4: Editing new file with vim editor. </w:t>
      </w:r>
    </w:p>
    <w:p w14:paraId="081967B0" w14:textId="77777777" w:rsidR="00270B00" w:rsidRDefault="003005AA">
      <w:pPr>
        <w:spacing w:after="0" w:line="259" w:lineRule="auto"/>
        <w:ind w:left="0" w:firstLine="0"/>
        <w:jc w:val="left"/>
      </w:pPr>
      <w:r>
        <w:t xml:space="preserve"> </w:t>
      </w:r>
    </w:p>
    <w:p w14:paraId="51AB7AD1" w14:textId="77777777" w:rsidR="00270B00" w:rsidRDefault="003005AA">
      <w:pPr>
        <w:spacing w:after="38"/>
        <w:ind w:left="-5" w:right="91"/>
      </w:pPr>
      <w:r>
        <w:t>Upon entering the vim editor, press “i” to enter editing mode of file. Press “Esc” to quit editing mode. Then enter “</w:t>
      </w:r>
      <w:r>
        <w:rPr>
          <w:rFonts w:ascii="Courier New" w:eastAsia="Courier New" w:hAnsi="Courier New" w:cs="Courier New"/>
        </w:rPr>
        <w:t>:wq</w:t>
      </w:r>
      <w:r>
        <w:t xml:space="preserve">” in order to quit editing as shown in Figure 5. </w:t>
      </w:r>
    </w:p>
    <w:p w14:paraId="3A938063" w14:textId="77777777" w:rsidR="00270B00" w:rsidRDefault="003005AA">
      <w:pPr>
        <w:spacing w:after="11" w:line="259" w:lineRule="auto"/>
        <w:ind w:left="1182" w:firstLine="0"/>
        <w:jc w:val="left"/>
      </w:pPr>
      <w:r>
        <w:rPr>
          <w:noProof/>
        </w:rPr>
        <w:drawing>
          <wp:inline distT="0" distB="0" distL="0" distR="0" wp14:anchorId="026479AC" wp14:editId="639C7A33">
            <wp:extent cx="4995545" cy="215201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1"/>
                    <a:stretch>
                      <a:fillRect/>
                    </a:stretch>
                  </pic:blipFill>
                  <pic:spPr>
                    <a:xfrm>
                      <a:off x="0" y="0"/>
                      <a:ext cx="4995545" cy="2152015"/>
                    </a:xfrm>
                    <a:prstGeom prst="rect">
                      <a:avLst/>
                    </a:prstGeom>
                  </pic:spPr>
                </pic:pic>
              </a:graphicData>
            </a:graphic>
          </wp:inline>
        </w:drawing>
      </w:r>
    </w:p>
    <w:p w14:paraId="47B13559" w14:textId="77777777" w:rsidR="00270B00" w:rsidRDefault="003005AA">
      <w:pPr>
        <w:spacing w:after="0" w:line="259" w:lineRule="auto"/>
        <w:ind w:right="104"/>
        <w:jc w:val="center"/>
      </w:pPr>
      <w:r>
        <w:t>Figure 5: Quit editing mode in vim ed</w:t>
      </w:r>
      <w:r>
        <w:t xml:space="preserve">itor. </w:t>
      </w:r>
    </w:p>
    <w:p w14:paraId="745879EF" w14:textId="77777777" w:rsidR="00270B00" w:rsidRDefault="003005AA">
      <w:pPr>
        <w:spacing w:after="16" w:line="259" w:lineRule="auto"/>
        <w:ind w:left="0" w:firstLine="0"/>
        <w:jc w:val="left"/>
      </w:pPr>
      <w:r>
        <w:t xml:space="preserve"> </w:t>
      </w:r>
    </w:p>
    <w:p w14:paraId="014AC787" w14:textId="77777777" w:rsidR="00270B00" w:rsidRDefault="003005AA">
      <w:pPr>
        <w:ind w:left="-5" w:right="91"/>
      </w:pPr>
      <w:r>
        <w:t xml:space="preserve">Add the file and commit the adding of new file into “ui” branch using the same way learnt in the practicals before this as shown in Figure 6. </w:t>
      </w:r>
    </w:p>
    <w:p w14:paraId="2CD549B4" w14:textId="77777777" w:rsidR="00270B00" w:rsidRDefault="003005AA">
      <w:pPr>
        <w:spacing w:after="0" w:line="259" w:lineRule="auto"/>
        <w:ind w:left="0" w:firstLine="0"/>
        <w:jc w:val="left"/>
      </w:pPr>
      <w:r>
        <w:t xml:space="preserve"> </w:t>
      </w:r>
    </w:p>
    <w:p w14:paraId="0D79590F" w14:textId="77777777" w:rsidR="00270B00" w:rsidRDefault="003005AA">
      <w:pPr>
        <w:spacing w:after="56" w:line="259" w:lineRule="auto"/>
        <w:ind w:left="983" w:firstLine="0"/>
        <w:jc w:val="left"/>
      </w:pPr>
      <w:r>
        <w:rPr>
          <w:noProof/>
        </w:rPr>
        <w:lastRenderedPageBreak/>
        <w:drawing>
          <wp:inline distT="0" distB="0" distL="0" distR="0" wp14:anchorId="0508D1A5" wp14:editId="3E5F6CA0">
            <wp:extent cx="4966971" cy="344233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
                    <a:stretch>
                      <a:fillRect/>
                    </a:stretch>
                  </pic:blipFill>
                  <pic:spPr>
                    <a:xfrm>
                      <a:off x="0" y="0"/>
                      <a:ext cx="4966971" cy="3442335"/>
                    </a:xfrm>
                    <a:prstGeom prst="rect">
                      <a:avLst/>
                    </a:prstGeom>
                  </pic:spPr>
                </pic:pic>
              </a:graphicData>
            </a:graphic>
          </wp:inline>
        </w:drawing>
      </w:r>
    </w:p>
    <w:p w14:paraId="035A4B30" w14:textId="77777777" w:rsidR="00270B00" w:rsidRDefault="003005AA">
      <w:pPr>
        <w:spacing w:after="0" w:line="259" w:lineRule="auto"/>
        <w:ind w:right="99"/>
        <w:jc w:val="center"/>
      </w:pPr>
      <w:r>
        <w:t xml:space="preserve">Figure 6: Commit new file into “ui” branch. </w:t>
      </w:r>
    </w:p>
    <w:p w14:paraId="3A032B25" w14:textId="77777777" w:rsidR="00270B00" w:rsidRDefault="003005AA">
      <w:pPr>
        <w:spacing w:after="0" w:line="259" w:lineRule="auto"/>
        <w:ind w:left="0" w:firstLine="0"/>
        <w:jc w:val="left"/>
      </w:pPr>
      <w:r>
        <w:t xml:space="preserve"> </w:t>
      </w:r>
    </w:p>
    <w:p w14:paraId="269AFD34" w14:textId="77777777" w:rsidR="00270B00" w:rsidRDefault="003005AA">
      <w:pPr>
        <w:ind w:left="-5" w:right="91"/>
      </w:pPr>
      <w:r>
        <w:t xml:space="preserve">View the commits done thus far to the LearningGit2 repo. </w:t>
      </w:r>
    </w:p>
    <w:p w14:paraId="22F06C17" w14:textId="77777777" w:rsidR="00270B00" w:rsidRDefault="003005AA">
      <w:pPr>
        <w:spacing w:after="0" w:line="259" w:lineRule="auto"/>
        <w:ind w:left="-5"/>
        <w:jc w:val="left"/>
      </w:pPr>
      <w:r>
        <w:rPr>
          <w:b/>
          <w:shd w:val="clear" w:color="auto" w:fill="FFFF00"/>
        </w:rPr>
        <w:t>Q: What do you see in your repo?</w:t>
      </w:r>
      <w:r>
        <w:rPr>
          <w:b/>
        </w:rPr>
        <w:t xml:space="preserve"> </w:t>
      </w:r>
    </w:p>
    <w:p w14:paraId="7C6F6AAB" w14:textId="77777777" w:rsidR="00270B00" w:rsidRDefault="003005AA">
      <w:pPr>
        <w:spacing w:after="20" w:line="259" w:lineRule="auto"/>
        <w:ind w:left="0" w:firstLine="0"/>
        <w:jc w:val="left"/>
      </w:pPr>
      <w:r>
        <w:t xml:space="preserve"> </w:t>
      </w:r>
    </w:p>
    <w:p w14:paraId="595C2ACA" w14:textId="77777777" w:rsidR="00270B00" w:rsidRDefault="003005AA">
      <w:pPr>
        <w:ind w:left="-5" w:right="91"/>
      </w:pPr>
      <w:r>
        <w:t xml:space="preserve">Now change back to “master” branch. </w:t>
      </w:r>
    </w:p>
    <w:p w14:paraId="3FE26D36" w14:textId="77777777" w:rsidR="00270B00" w:rsidRDefault="003005AA">
      <w:pPr>
        <w:spacing w:after="0" w:line="259" w:lineRule="auto"/>
        <w:ind w:left="-5"/>
        <w:jc w:val="left"/>
      </w:pPr>
      <w:r>
        <w:rPr>
          <w:b/>
          <w:shd w:val="clear" w:color="auto" w:fill="FFFF00"/>
        </w:rPr>
        <w:t>Q: What do you see in your LearningGit2 folder?</w:t>
      </w:r>
      <w:r>
        <w:rPr>
          <w:b/>
        </w:rPr>
        <w:t xml:space="preserve"> </w:t>
      </w:r>
    </w:p>
    <w:p w14:paraId="6C8484AF" w14:textId="77777777" w:rsidR="00270B00" w:rsidRDefault="003005AA">
      <w:pPr>
        <w:spacing w:after="32" w:line="259" w:lineRule="auto"/>
        <w:ind w:left="0" w:firstLine="0"/>
        <w:jc w:val="left"/>
      </w:pPr>
      <w:r>
        <w:t xml:space="preserve"> </w:t>
      </w:r>
    </w:p>
    <w:p w14:paraId="32E32623" w14:textId="77777777" w:rsidR="00270B00" w:rsidRDefault="003005AA">
      <w:pPr>
        <w:ind w:left="-5" w:right="91"/>
      </w:pPr>
      <w:r>
        <w:t xml:space="preserve">Add a file in “master” branch using </w:t>
      </w:r>
      <w:r>
        <w:rPr>
          <w:rFonts w:ascii="Courier New" w:eastAsia="Courier New" w:hAnsi="Courier New" w:cs="Courier New"/>
        </w:rPr>
        <w:t>touch [filename.fileextension]</w:t>
      </w:r>
      <w:r>
        <w:t xml:space="preserve"> command as illustrated in Figure 7. </w:t>
      </w:r>
    </w:p>
    <w:p w14:paraId="4F3ACA3B" w14:textId="77777777" w:rsidR="00270B00" w:rsidRDefault="003005AA">
      <w:pPr>
        <w:spacing w:after="56" w:line="259" w:lineRule="auto"/>
        <w:ind w:left="1183" w:firstLine="0"/>
        <w:jc w:val="left"/>
      </w:pPr>
      <w:r>
        <w:rPr>
          <w:noProof/>
        </w:rPr>
        <w:drawing>
          <wp:inline distT="0" distB="0" distL="0" distR="0" wp14:anchorId="6DD70D1D" wp14:editId="6E1F0D50">
            <wp:extent cx="4973956" cy="2765425"/>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3"/>
                    <a:stretch>
                      <a:fillRect/>
                    </a:stretch>
                  </pic:blipFill>
                  <pic:spPr>
                    <a:xfrm>
                      <a:off x="0" y="0"/>
                      <a:ext cx="4973956" cy="2765425"/>
                    </a:xfrm>
                    <a:prstGeom prst="rect">
                      <a:avLst/>
                    </a:prstGeom>
                  </pic:spPr>
                </pic:pic>
              </a:graphicData>
            </a:graphic>
          </wp:inline>
        </w:drawing>
      </w:r>
    </w:p>
    <w:p w14:paraId="1D6D1825" w14:textId="77777777" w:rsidR="00270B00" w:rsidRDefault="003005AA">
      <w:pPr>
        <w:spacing w:after="0" w:line="259" w:lineRule="auto"/>
        <w:ind w:right="100"/>
        <w:jc w:val="center"/>
      </w:pPr>
      <w:r>
        <w:t xml:space="preserve">Figure 7: Commit a new file to “master” branch. </w:t>
      </w:r>
    </w:p>
    <w:p w14:paraId="7D440DB1" w14:textId="77777777" w:rsidR="00270B00" w:rsidRDefault="003005AA">
      <w:pPr>
        <w:spacing w:after="0" w:line="259" w:lineRule="auto"/>
        <w:ind w:left="0" w:firstLine="0"/>
        <w:jc w:val="left"/>
      </w:pPr>
      <w:r>
        <w:t xml:space="preserve"> </w:t>
      </w:r>
    </w:p>
    <w:p w14:paraId="36CE3FBB" w14:textId="77777777" w:rsidR="00270B00" w:rsidRDefault="003005AA">
      <w:pPr>
        <w:spacing w:line="310" w:lineRule="auto"/>
        <w:ind w:left="-5" w:right="91"/>
      </w:pPr>
      <w:r>
        <w:lastRenderedPageBreak/>
        <w:t xml:space="preserve">Switch back to “ui” branch to do the merging of “ui” and “master” by executing </w:t>
      </w:r>
      <w:r>
        <w:rPr>
          <w:rFonts w:ascii="Courier New" w:eastAsia="Courier New" w:hAnsi="Courier New" w:cs="Courier New"/>
        </w:rPr>
        <w:t>git merge master</w:t>
      </w:r>
      <w:r>
        <w:t xml:space="preserve"> command. The command will enter into ed</w:t>
      </w:r>
      <w:r>
        <w:t>itor. Press “i” to enter editing mode in order to add a merge message. Press “Esc” to quit editing mode. Then enter “</w:t>
      </w:r>
      <w:r>
        <w:rPr>
          <w:rFonts w:ascii="Courier New" w:eastAsia="Courier New" w:hAnsi="Courier New" w:cs="Courier New"/>
        </w:rPr>
        <w:t>:wq!</w:t>
      </w:r>
      <w:r>
        <w:t xml:space="preserve">” as shown in Figure 8. </w:t>
      </w:r>
    </w:p>
    <w:p w14:paraId="216FA94D" w14:textId="77777777" w:rsidR="00270B00" w:rsidRDefault="003005AA">
      <w:pPr>
        <w:spacing w:after="0" w:line="259" w:lineRule="auto"/>
        <w:ind w:left="0" w:firstLine="0"/>
        <w:jc w:val="left"/>
      </w:pPr>
      <w:r>
        <w:t xml:space="preserve"> </w:t>
      </w:r>
    </w:p>
    <w:p w14:paraId="53BEA392" w14:textId="77777777" w:rsidR="00270B00" w:rsidRDefault="003005AA">
      <w:pPr>
        <w:spacing w:after="55" w:line="259" w:lineRule="auto"/>
        <w:ind w:left="916" w:firstLine="0"/>
        <w:jc w:val="left"/>
      </w:pPr>
      <w:r>
        <w:rPr>
          <w:noProof/>
        </w:rPr>
        <w:drawing>
          <wp:inline distT="0" distB="0" distL="0" distR="0" wp14:anchorId="384EB8F7" wp14:editId="3F1A9BCB">
            <wp:extent cx="4995545" cy="276225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4"/>
                    <a:stretch>
                      <a:fillRect/>
                    </a:stretch>
                  </pic:blipFill>
                  <pic:spPr>
                    <a:xfrm>
                      <a:off x="0" y="0"/>
                      <a:ext cx="4995545" cy="2762250"/>
                    </a:xfrm>
                    <a:prstGeom prst="rect">
                      <a:avLst/>
                    </a:prstGeom>
                  </pic:spPr>
                </pic:pic>
              </a:graphicData>
            </a:graphic>
          </wp:inline>
        </w:drawing>
      </w:r>
    </w:p>
    <w:p w14:paraId="53960582" w14:textId="77777777" w:rsidR="00270B00" w:rsidRDefault="003005AA">
      <w:pPr>
        <w:spacing w:after="0" w:line="259" w:lineRule="auto"/>
        <w:ind w:right="100"/>
        <w:jc w:val="center"/>
      </w:pPr>
      <w:r>
        <w:t xml:space="preserve">Figure 8: Commit a new file to “master” branch. </w:t>
      </w:r>
    </w:p>
    <w:p w14:paraId="3D5E3487" w14:textId="77777777" w:rsidR="00270B00" w:rsidRDefault="003005AA">
      <w:pPr>
        <w:spacing w:after="0" w:line="259" w:lineRule="auto"/>
        <w:ind w:left="0" w:firstLine="0"/>
        <w:jc w:val="left"/>
      </w:pPr>
      <w:r>
        <w:t xml:space="preserve"> </w:t>
      </w:r>
    </w:p>
    <w:p w14:paraId="6211F2E3" w14:textId="77777777" w:rsidR="00270B00" w:rsidRDefault="003005AA">
      <w:pPr>
        <w:ind w:left="-5" w:right="91"/>
      </w:pPr>
      <w:r>
        <w:t xml:space="preserve">Take good a look on all the commits made thus far and remember the most recent commit objects as illustrated in Figure 9, before proceeding to try on Git Rebase. </w:t>
      </w:r>
    </w:p>
    <w:p w14:paraId="659FD21E" w14:textId="77777777" w:rsidR="00270B00" w:rsidRDefault="003005AA">
      <w:pPr>
        <w:spacing w:after="0" w:line="259" w:lineRule="auto"/>
        <w:ind w:left="0" w:firstLine="0"/>
        <w:jc w:val="left"/>
      </w:pPr>
      <w:r>
        <w:t xml:space="preserve"> </w:t>
      </w:r>
    </w:p>
    <w:p w14:paraId="3F4CB911" w14:textId="77777777" w:rsidR="00270B00" w:rsidRDefault="003005AA">
      <w:pPr>
        <w:spacing w:after="10" w:line="259" w:lineRule="auto"/>
        <w:ind w:left="950" w:firstLine="0"/>
        <w:jc w:val="left"/>
      </w:pPr>
      <w:r>
        <w:rPr>
          <w:noProof/>
        </w:rPr>
        <w:drawing>
          <wp:inline distT="0" distB="0" distL="0" distR="0" wp14:anchorId="7AD7A032" wp14:editId="3D299C1E">
            <wp:extent cx="5030470" cy="329247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5"/>
                    <a:stretch>
                      <a:fillRect/>
                    </a:stretch>
                  </pic:blipFill>
                  <pic:spPr>
                    <a:xfrm>
                      <a:off x="0" y="0"/>
                      <a:ext cx="5030470" cy="3292475"/>
                    </a:xfrm>
                    <a:prstGeom prst="rect">
                      <a:avLst/>
                    </a:prstGeom>
                  </pic:spPr>
                </pic:pic>
              </a:graphicData>
            </a:graphic>
          </wp:inline>
        </w:drawing>
      </w:r>
    </w:p>
    <w:p w14:paraId="7D6497CA" w14:textId="77777777" w:rsidR="00270B00" w:rsidRDefault="003005AA">
      <w:pPr>
        <w:spacing w:after="0" w:line="259" w:lineRule="auto"/>
        <w:ind w:right="101"/>
        <w:jc w:val="center"/>
      </w:pPr>
      <w:r>
        <w:t xml:space="preserve">Figure 9: All recent commits  inclusive of HEAD; merge commit. </w:t>
      </w:r>
    </w:p>
    <w:p w14:paraId="17201FB0" w14:textId="77777777" w:rsidR="00270B00" w:rsidRDefault="003005AA">
      <w:pPr>
        <w:spacing w:after="0" w:line="259" w:lineRule="auto"/>
        <w:ind w:left="0" w:firstLine="0"/>
        <w:jc w:val="left"/>
      </w:pPr>
      <w:r>
        <w:t xml:space="preserve"> </w:t>
      </w:r>
    </w:p>
    <w:p w14:paraId="466C6DCA" w14:textId="77777777" w:rsidR="00270B00" w:rsidRDefault="003005AA">
      <w:pPr>
        <w:spacing w:after="0" w:line="259" w:lineRule="auto"/>
        <w:ind w:left="0" w:firstLine="0"/>
        <w:jc w:val="left"/>
      </w:pPr>
      <w:r>
        <w:t xml:space="preserve"> </w:t>
      </w:r>
    </w:p>
    <w:p w14:paraId="48BCC9D4" w14:textId="77777777" w:rsidR="00270B00" w:rsidRDefault="003005AA">
      <w:pPr>
        <w:spacing w:after="0" w:line="259" w:lineRule="auto"/>
        <w:ind w:left="0" w:firstLine="0"/>
        <w:jc w:val="left"/>
      </w:pPr>
      <w:r>
        <w:rPr>
          <w:b/>
        </w:rPr>
        <w:t xml:space="preserve"> </w:t>
      </w:r>
    </w:p>
    <w:p w14:paraId="0D97B5FE" w14:textId="77777777" w:rsidR="00270B00" w:rsidRDefault="003005AA">
      <w:pPr>
        <w:spacing w:after="0" w:line="259" w:lineRule="auto"/>
        <w:ind w:left="0" w:firstLine="0"/>
        <w:jc w:val="left"/>
      </w:pPr>
      <w:r>
        <w:rPr>
          <w:b/>
        </w:rPr>
        <w:t xml:space="preserve"> </w:t>
      </w:r>
    </w:p>
    <w:p w14:paraId="102D7AF0" w14:textId="77777777" w:rsidR="00270B00" w:rsidRDefault="003005AA">
      <w:pPr>
        <w:spacing w:after="0" w:line="259" w:lineRule="auto"/>
        <w:ind w:left="0" w:firstLine="0"/>
        <w:jc w:val="left"/>
      </w:pPr>
      <w:r>
        <w:rPr>
          <w:b/>
        </w:rPr>
        <w:lastRenderedPageBreak/>
        <w:t xml:space="preserve"> </w:t>
      </w:r>
    </w:p>
    <w:p w14:paraId="3BD1FC5D" w14:textId="77777777" w:rsidR="00270B00" w:rsidRDefault="003005AA">
      <w:pPr>
        <w:spacing w:after="0" w:line="259" w:lineRule="auto"/>
        <w:ind w:left="0" w:firstLine="0"/>
        <w:jc w:val="left"/>
      </w:pPr>
      <w:r>
        <w:rPr>
          <w:b/>
        </w:rPr>
        <w:t xml:space="preserve"> </w:t>
      </w:r>
    </w:p>
    <w:p w14:paraId="01CB57F3" w14:textId="77777777" w:rsidR="00270B00" w:rsidRDefault="003005AA">
      <w:pPr>
        <w:spacing w:after="3" w:line="259" w:lineRule="auto"/>
        <w:ind w:left="-5"/>
        <w:jc w:val="left"/>
      </w:pPr>
      <w:r>
        <w:rPr>
          <w:b/>
        </w:rPr>
        <w:t>Creating a Br</w:t>
      </w:r>
      <w:r>
        <w:rPr>
          <w:b/>
        </w:rPr>
        <w:t>anch, then Rebase.</w:t>
      </w:r>
      <w:r>
        <w:t xml:space="preserve"> </w:t>
      </w:r>
    </w:p>
    <w:p w14:paraId="70F9C8C9" w14:textId="77777777" w:rsidR="00270B00" w:rsidRDefault="003005AA">
      <w:pPr>
        <w:ind w:left="-5" w:right="91"/>
      </w:pPr>
      <w:r>
        <w:t xml:space="preserve">In order to see the difference between Merge and Rebase, let’s repeat some of the steps taken in Git Merge (section above); add a new branch, add a file to the branch, then add a file in master branch as illustrated in Figure 10. </w:t>
      </w:r>
    </w:p>
    <w:p w14:paraId="3998BA1D" w14:textId="77777777" w:rsidR="00270B00" w:rsidRDefault="003005AA">
      <w:pPr>
        <w:spacing w:after="54" w:line="259" w:lineRule="auto"/>
        <w:ind w:left="949" w:firstLine="0"/>
        <w:jc w:val="left"/>
      </w:pPr>
      <w:r>
        <w:rPr>
          <w:noProof/>
        </w:rPr>
        <w:drawing>
          <wp:inline distT="0" distB="0" distL="0" distR="0" wp14:anchorId="005711C7" wp14:editId="2751C1D5">
            <wp:extent cx="4981575" cy="3309493"/>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6"/>
                    <a:stretch>
                      <a:fillRect/>
                    </a:stretch>
                  </pic:blipFill>
                  <pic:spPr>
                    <a:xfrm>
                      <a:off x="0" y="0"/>
                      <a:ext cx="4981575" cy="3309493"/>
                    </a:xfrm>
                    <a:prstGeom prst="rect">
                      <a:avLst/>
                    </a:prstGeom>
                  </pic:spPr>
                </pic:pic>
              </a:graphicData>
            </a:graphic>
          </wp:inline>
        </w:drawing>
      </w:r>
    </w:p>
    <w:p w14:paraId="3328B517" w14:textId="77777777" w:rsidR="00270B00" w:rsidRDefault="003005AA">
      <w:pPr>
        <w:spacing w:after="0" w:line="259" w:lineRule="auto"/>
        <w:ind w:right="105"/>
        <w:jc w:val="center"/>
      </w:pPr>
      <w:r>
        <w:t>Fig</w:t>
      </w:r>
      <w:r>
        <w:t xml:space="preserve">ure 10: Add “sponsor” branch, add a file to both branches. </w:t>
      </w:r>
    </w:p>
    <w:p w14:paraId="3BB802EE" w14:textId="77777777" w:rsidR="00270B00" w:rsidRDefault="003005AA">
      <w:pPr>
        <w:spacing w:after="0" w:line="259" w:lineRule="auto"/>
        <w:ind w:left="0" w:firstLine="0"/>
        <w:jc w:val="left"/>
      </w:pPr>
      <w:r>
        <w:t xml:space="preserve"> </w:t>
      </w:r>
    </w:p>
    <w:p w14:paraId="1D553A8E" w14:textId="77777777" w:rsidR="00270B00" w:rsidRDefault="003005AA">
      <w:pPr>
        <w:spacing w:after="27"/>
        <w:ind w:left="-5" w:right="91"/>
      </w:pPr>
      <w:r>
        <w:t xml:space="preserve">Similar to Git Merge, switch to “sponsor” branch then merge the branch with “master” by executing </w:t>
      </w:r>
      <w:r>
        <w:rPr>
          <w:rFonts w:ascii="Courier New" w:eastAsia="Courier New" w:hAnsi="Courier New" w:cs="Courier New"/>
        </w:rPr>
        <w:t>git rebase [branch name]</w:t>
      </w:r>
      <w:r>
        <w:t xml:space="preserve"> command as shown in Figure 11. </w:t>
      </w:r>
    </w:p>
    <w:p w14:paraId="69B4281C" w14:textId="77777777" w:rsidR="00270B00" w:rsidRDefault="003005AA">
      <w:pPr>
        <w:spacing w:after="56" w:line="259" w:lineRule="auto"/>
        <w:ind w:left="906" w:firstLine="0"/>
        <w:jc w:val="left"/>
      </w:pPr>
      <w:r>
        <w:rPr>
          <w:noProof/>
        </w:rPr>
        <w:drawing>
          <wp:inline distT="0" distB="0" distL="0" distR="0" wp14:anchorId="0685C740" wp14:editId="55398CF5">
            <wp:extent cx="5024120" cy="1425575"/>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7"/>
                    <a:stretch>
                      <a:fillRect/>
                    </a:stretch>
                  </pic:blipFill>
                  <pic:spPr>
                    <a:xfrm>
                      <a:off x="0" y="0"/>
                      <a:ext cx="5024120" cy="1425575"/>
                    </a:xfrm>
                    <a:prstGeom prst="rect">
                      <a:avLst/>
                    </a:prstGeom>
                  </pic:spPr>
                </pic:pic>
              </a:graphicData>
            </a:graphic>
          </wp:inline>
        </w:drawing>
      </w:r>
    </w:p>
    <w:p w14:paraId="3F73A1CC" w14:textId="77777777" w:rsidR="00270B00" w:rsidRDefault="003005AA">
      <w:pPr>
        <w:spacing w:after="0" w:line="259" w:lineRule="auto"/>
        <w:ind w:right="106"/>
        <w:jc w:val="center"/>
      </w:pPr>
      <w:r>
        <w:t xml:space="preserve">Figure 11: Merge changes in “master” branch into “sponsor” branch using Git Rebase. </w:t>
      </w:r>
    </w:p>
    <w:p w14:paraId="5212F0F7" w14:textId="77777777" w:rsidR="00270B00" w:rsidRDefault="003005AA">
      <w:pPr>
        <w:spacing w:after="0" w:line="259" w:lineRule="auto"/>
        <w:ind w:left="0" w:firstLine="0"/>
        <w:jc w:val="left"/>
      </w:pPr>
      <w:r>
        <w:t xml:space="preserve"> </w:t>
      </w:r>
    </w:p>
    <w:p w14:paraId="3BB3161D" w14:textId="77777777" w:rsidR="00270B00" w:rsidRDefault="003005AA">
      <w:pPr>
        <w:ind w:left="-5" w:right="1729"/>
      </w:pPr>
      <w:r>
        <w:t xml:space="preserve">Take a good look at all the commits, especially the current commits and HEAD. </w:t>
      </w:r>
      <w:r>
        <w:rPr>
          <w:b/>
          <w:shd w:val="clear" w:color="auto" w:fill="FFFF00"/>
        </w:rPr>
        <w:t>Q: Can you spot the difference between using Git Merge and Git Rebase?</w:t>
      </w:r>
      <w:r>
        <w:rPr>
          <w:b/>
        </w:rPr>
        <w:t xml:space="preserve"> </w:t>
      </w:r>
    </w:p>
    <w:p w14:paraId="60641CF7" w14:textId="77777777" w:rsidR="00270B00" w:rsidRDefault="003005AA">
      <w:pPr>
        <w:spacing w:after="0" w:line="259" w:lineRule="auto"/>
        <w:ind w:left="0" w:firstLine="0"/>
        <w:jc w:val="left"/>
      </w:pPr>
      <w:r>
        <w:rPr>
          <w:b/>
        </w:rPr>
        <w:t xml:space="preserve"> </w:t>
      </w:r>
    </w:p>
    <w:p w14:paraId="7BB8260A" w14:textId="77777777" w:rsidR="00270B00" w:rsidRDefault="003005AA">
      <w:pPr>
        <w:spacing w:after="0" w:line="259" w:lineRule="auto"/>
        <w:ind w:left="0" w:firstLine="0"/>
        <w:jc w:val="left"/>
      </w:pPr>
      <w:r>
        <w:t xml:space="preserve"> </w:t>
      </w:r>
    </w:p>
    <w:p w14:paraId="62984691" w14:textId="77777777" w:rsidR="00270B00" w:rsidRDefault="003005AA">
      <w:pPr>
        <w:spacing w:after="0" w:line="259" w:lineRule="auto"/>
        <w:ind w:left="0" w:firstLine="0"/>
        <w:jc w:val="left"/>
      </w:pPr>
      <w:r>
        <w:t xml:space="preserve"> </w:t>
      </w:r>
    </w:p>
    <w:p w14:paraId="06D8091D" w14:textId="77777777" w:rsidR="00270B00" w:rsidRDefault="003005AA">
      <w:pPr>
        <w:spacing w:after="0" w:line="259" w:lineRule="auto"/>
        <w:ind w:left="0" w:firstLine="0"/>
        <w:jc w:val="left"/>
      </w:pPr>
      <w:r>
        <w:t xml:space="preserve"> </w:t>
      </w:r>
    </w:p>
    <w:p w14:paraId="28E2483F" w14:textId="77777777" w:rsidR="00270B00" w:rsidRDefault="003005AA">
      <w:pPr>
        <w:spacing w:after="0" w:line="259" w:lineRule="auto"/>
        <w:ind w:left="0" w:firstLine="0"/>
        <w:jc w:val="left"/>
      </w:pPr>
      <w:r>
        <w:t xml:space="preserve"> </w:t>
      </w:r>
    </w:p>
    <w:p w14:paraId="0BFA60E5" w14:textId="77777777" w:rsidR="00270B00" w:rsidRDefault="003005AA">
      <w:pPr>
        <w:spacing w:after="0" w:line="259" w:lineRule="auto"/>
        <w:ind w:left="0" w:firstLine="0"/>
        <w:jc w:val="left"/>
      </w:pPr>
      <w:r>
        <w:t xml:space="preserve"> </w:t>
      </w:r>
    </w:p>
    <w:p w14:paraId="1F63FA06" w14:textId="77777777" w:rsidR="00270B00" w:rsidRDefault="003005AA">
      <w:pPr>
        <w:spacing w:after="0" w:line="259" w:lineRule="auto"/>
        <w:ind w:left="0" w:firstLine="0"/>
        <w:jc w:val="left"/>
      </w:pPr>
      <w:r>
        <w:t xml:space="preserve"> </w:t>
      </w:r>
    </w:p>
    <w:p w14:paraId="597B80EF" w14:textId="77777777" w:rsidR="00270B00" w:rsidRDefault="003005AA">
      <w:pPr>
        <w:spacing w:after="0" w:line="259" w:lineRule="auto"/>
        <w:ind w:left="0" w:firstLine="0"/>
        <w:jc w:val="left"/>
      </w:pPr>
      <w:r>
        <w:lastRenderedPageBreak/>
        <w:t xml:space="preserve"> </w:t>
      </w:r>
    </w:p>
    <w:p w14:paraId="720E38F9" w14:textId="77777777" w:rsidR="00270B00" w:rsidRDefault="003005AA">
      <w:pPr>
        <w:spacing w:after="0" w:line="259" w:lineRule="auto"/>
        <w:ind w:left="0" w:firstLine="0"/>
        <w:jc w:val="left"/>
      </w:pPr>
      <w:r>
        <w:t xml:space="preserve"> </w:t>
      </w:r>
    </w:p>
    <w:p w14:paraId="26AC94BB" w14:textId="77777777" w:rsidR="00270B00" w:rsidRDefault="003005AA">
      <w:pPr>
        <w:spacing w:after="0" w:line="259" w:lineRule="auto"/>
        <w:ind w:left="0" w:firstLine="0"/>
        <w:jc w:val="left"/>
      </w:pPr>
      <w:r>
        <w:t xml:space="preserve"> </w:t>
      </w:r>
    </w:p>
    <w:p w14:paraId="45D28F8B" w14:textId="77777777" w:rsidR="00270B00" w:rsidRDefault="003005AA">
      <w:pPr>
        <w:spacing w:after="0" w:line="259" w:lineRule="auto"/>
        <w:ind w:left="0" w:firstLine="0"/>
        <w:jc w:val="left"/>
      </w:pPr>
      <w:r>
        <w:t xml:space="preserve"> </w:t>
      </w:r>
    </w:p>
    <w:p w14:paraId="39D99785" w14:textId="77777777" w:rsidR="00270B00" w:rsidRDefault="003005AA">
      <w:pPr>
        <w:ind w:left="-5" w:right="91"/>
      </w:pPr>
      <w:r>
        <w:t xml:space="preserve">The difference between Git Merge and Git Rebase may be illustrated in Figure 12. </w:t>
      </w:r>
    </w:p>
    <w:p w14:paraId="6B96A2DA" w14:textId="77777777" w:rsidR="00270B00" w:rsidRDefault="003005AA">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1BE18160" wp14:editId="352D08B5">
                <wp:extent cx="6132830" cy="3595142"/>
                <wp:effectExtent l="0" t="0" r="0" b="0"/>
                <wp:docPr id="6393" name="Group 6393"/>
                <wp:cNvGraphicFramePr/>
                <a:graphic xmlns:a="http://schemas.openxmlformats.org/drawingml/2006/main">
                  <a:graphicData uri="http://schemas.microsoft.com/office/word/2010/wordprocessingGroup">
                    <wpg:wgp>
                      <wpg:cNvGrpSpPr/>
                      <wpg:grpSpPr>
                        <a:xfrm>
                          <a:off x="0" y="0"/>
                          <a:ext cx="6132830" cy="3595142"/>
                          <a:chOff x="0" y="0"/>
                          <a:chExt cx="6132830" cy="3595142"/>
                        </a:xfrm>
                      </wpg:grpSpPr>
                      <wps:wsp>
                        <wps:cNvPr id="217" name="Rectangle 217"/>
                        <wps:cNvSpPr/>
                        <wps:spPr>
                          <a:xfrm>
                            <a:off x="5893" y="0"/>
                            <a:ext cx="50673" cy="224380"/>
                          </a:xfrm>
                          <a:prstGeom prst="rect">
                            <a:avLst/>
                          </a:prstGeom>
                          <a:ln>
                            <a:noFill/>
                          </a:ln>
                        </wps:spPr>
                        <wps:txbx>
                          <w:txbxContent>
                            <w:p w14:paraId="54B50DCA" w14:textId="77777777" w:rsidR="00270B00" w:rsidRDefault="003005A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0" name="Picture 240"/>
                          <pic:cNvPicPr/>
                        </pic:nvPicPr>
                        <pic:blipFill>
                          <a:blip r:embed="rId18"/>
                          <a:stretch>
                            <a:fillRect/>
                          </a:stretch>
                        </pic:blipFill>
                        <pic:spPr>
                          <a:xfrm>
                            <a:off x="15011" y="179222"/>
                            <a:ext cx="6102858" cy="3400933"/>
                          </a:xfrm>
                          <a:prstGeom prst="rect">
                            <a:avLst/>
                          </a:prstGeom>
                        </pic:spPr>
                      </pic:pic>
                      <wps:wsp>
                        <wps:cNvPr id="241" name="Shape 241"/>
                        <wps:cNvSpPr/>
                        <wps:spPr>
                          <a:xfrm>
                            <a:off x="0" y="164236"/>
                            <a:ext cx="6132830" cy="3430905"/>
                          </a:xfrm>
                          <a:custGeom>
                            <a:avLst/>
                            <a:gdLst/>
                            <a:ahLst/>
                            <a:cxnLst/>
                            <a:rect l="0" t="0" r="0" b="0"/>
                            <a:pathLst>
                              <a:path w="6132830" h="3430905">
                                <a:moveTo>
                                  <a:pt x="0" y="3430905"/>
                                </a:moveTo>
                                <a:lnTo>
                                  <a:pt x="6132830" y="343090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93" style="width:482.9pt;height:283.082pt;mso-position-horizontal-relative:char;mso-position-vertical-relative:line" coordsize="61328,35951">
                <v:rect id="Rectangle 217" style="position:absolute;width:506;height:2243;left:58;top:0;" filled="f" stroked="f">
                  <v:textbox inset="0,0,0,0">
                    <w:txbxContent>
                      <w:p>
                        <w:pPr>
                          <w:spacing w:before="0" w:after="160" w:line="259" w:lineRule="auto"/>
                          <w:ind w:left="0" w:firstLine="0"/>
                          <w:jc w:val="left"/>
                        </w:pPr>
                        <w:r>
                          <w:rPr/>
                          <w:t xml:space="preserve"> </w:t>
                        </w:r>
                      </w:p>
                    </w:txbxContent>
                  </v:textbox>
                </v:rect>
                <v:shape id="Picture 240" style="position:absolute;width:61028;height:34009;left:150;top:1792;" filled="f">
                  <v:imagedata r:id="rId19"/>
                </v:shape>
                <v:shape id="Shape 241" style="position:absolute;width:61328;height:34309;left:0;top:1642;" coordsize="6132830,3430905" path="m0,3430905l6132830,3430905l6132830,0l0,0x">
                  <v:stroke weight="1pt" endcap="flat" joinstyle="round" on="true" color="#000000"/>
                  <v:fill on="false" color="#000000" opacity="0"/>
                </v:shape>
              </v:group>
            </w:pict>
          </mc:Fallback>
        </mc:AlternateContent>
      </w:r>
    </w:p>
    <w:p w14:paraId="0CF287B9" w14:textId="77777777" w:rsidR="00270B00" w:rsidRDefault="003005AA">
      <w:pPr>
        <w:ind w:left="2046" w:right="91"/>
      </w:pPr>
      <w:r>
        <w:t xml:space="preserve">Figure 12: Difference between Git Merge and Git Rebase. </w:t>
      </w:r>
    </w:p>
    <w:p w14:paraId="4F4D87DE" w14:textId="77777777" w:rsidR="00270B00" w:rsidRDefault="003005AA">
      <w:pPr>
        <w:spacing w:after="0" w:line="259" w:lineRule="auto"/>
        <w:ind w:left="0" w:right="904" w:firstLine="0"/>
        <w:jc w:val="right"/>
      </w:pPr>
      <w:r>
        <w:rPr>
          <w:i/>
        </w:rPr>
        <w:t xml:space="preserve">Image source: </w:t>
      </w:r>
      <w:hyperlink r:id="rId20">
        <w:r>
          <w:rPr>
            <w:i/>
            <w:color w:val="000080"/>
            <w:u w:val="single" w:color="000080"/>
          </w:rPr>
          <w:t>https://alexpiccione.wordpress.com/2017/02/06/git</w:t>
        </w:r>
      </w:hyperlink>
      <w:hyperlink r:id="rId21">
        <w:r>
          <w:rPr>
            <w:i/>
            <w:color w:val="000080"/>
            <w:u w:val="single" w:color="000080"/>
          </w:rPr>
          <w:t>-</w:t>
        </w:r>
      </w:hyperlink>
      <w:hyperlink r:id="rId22">
        <w:r>
          <w:rPr>
            <w:i/>
            <w:color w:val="000080"/>
            <w:u w:val="single" w:color="000080"/>
          </w:rPr>
          <w:t>merge</w:t>
        </w:r>
      </w:hyperlink>
      <w:hyperlink r:id="rId23">
        <w:r>
          <w:rPr>
            <w:i/>
            <w:color w:val="000080"/>
            <w:u w:val="single" w:color="000080"/>
          </w:rPr>
          <w:t>-</w:t>
        </w:r>
      </w:hyperlink>
      <w:hyperlink r:id="rId24">
        <w:r>
          <w:rPr>
            <w:i/>
            <w:color w:val="000080"/>
            <w:u w:val="single" w:color="000080"/>
          </w:rPr>
          <w:t>vs</w:t>
        </w:r>
      </w:hyperlink>
      <w:hyperlink r:id="rId25">
        <w:r>
          <w:rPr>
            <w:i/>
            <w:color w:val="000080"/>
            <w:u w:val="single" w:color="000080"/>
          </w:rPr>
          <w:t>-</w:t>
        </w:r>
      </w:hyperlink>
      <w:hyperlink r:id="rId26">
        <w:r>
          <w:rPr>
            <w:i/>
            <w:color w:val="000080"/>
            <w:u w:val="single" w:color="000080"/>
          </w:rPr>
          <w:t>rebase/</w:t>
        </w:r>
      </w:hyperlink>
      <w:hyperlink r:id="rId27">
        <w:r>
          <w:rPr>
            <w:i/>
          </w:rPr>
          <w:t xml:space="preserve"> </w:t>
        </w:r>
      </w:hyperlink>
      <w:r>
        <w:t xml:space="preserve"> </w:t>
      </w:r>
    </w:p>
    <w:p w14:paraId="6C622A4F" w14:textId="77777777" w:rsidR="00270B00" w:rsidRDefault="003005AA">
      <w:pPr>
        <w:spacing w:after="0" w:line="259" w:lineRule="auto"/>
        <w:ind w:left="0" w:firstLine="0"/>
        <w:jc w:val="left"/>
      </w:pPr>
      <w:r>
        <w:t xml:space="preserve"> </w:t>
      </w:r>
    </w:p>
    <w:p w14:paraId="0CFE10AA" w14:textId="77777777" w:rsidR="00270B00" w:rsidRDefault="003005AA">
      <w:pPr>
        <w:spacing w:after="0" w:line="259" w:lineRule="auto"/>
        <w:ind w:left="-5"/>
        <w:jc w:val="left"/>
      </w:pPr>
      <w:r>
        <w:rPr>
          <w:b/>
          <w:shd w:val="clear" w:color="auto" w:fill="FFFF00"/>
        </w:rPr>
        <w:t>Q: What is the appropriate scenario to use Git Merge or Git Rebase?</w:t>
      </w:r>
      <w:r>
        <w:rPr>
          <w:b/>
        </w:rPr>
        <w:t xml:space="preserve"> </w:t>
      </w:r>
    </w:p>
    <w:p w14:paraId="09D1F5E5" w14:textId="77777777" w:rsidR="00270B00" w:rsidRDefault="003005AA">
      <w:pPr>
        <w:spacing w:after="0" w:line="259" w:lineRule="auto"/>
        <w:ind w:left="0" w:firstLine="0"/>
        <w:jc w:val="left"/>
      </w:pPr>
      <w:r>
        <w:t xml:space="preserve"> </w:t>
      </w:r>
    </w:p>
    <w:p w14:paraId="56D30524" w14:textId="77777777" w:rsidR="00270B00" w:rsidRDefault="003005AA">
      <w:pPr>
        <w:spacing w:after="0" w:line="259" w:lineRule="auto"/>
        <w:ind w:left="0" w:firstLine="0"/>
        <w:jc w:val="left"/>
      </w:pPr>
      <w:r>
        <w:t xml:space="preserve"> </w:t>
      </w:r>
    </w:p>
    <w:p w14:paraId="787923B2" w14:textId="77777777" w:rsidR="00270B00" w:rsidRDefault="003005AA">
      <w:pPr>
        <w:spacing w:after="0" w:line="259" w:lineRule="auto"/>
        <w:ind w:left="0" w:firstLine="0"/>
        <w:jc w:val="left"/>
      </w:pPr>
      <w:r>
        <w:t xml:space="preserve"> </w:t>
      </w:r>
      <w:r>
        <w:tab/>
      </w:r>
      <w:r>
        <w:rPr>
          <w:b/>
        </w:rPr>
        <w:t xml:space="preserve"> </w:t>
      </w:r>
    </w:p>
    <w:p w14:paraId="5A5B59E6" w14:textId="77777777" w:rsidR="00270B00" w:rsidRDefault="003005AA">
      <w:pPr>
        <w:spacing w:after="0" w:line="259" w:lineRule="auto"/>
        <w:ind w:left="-5"/>
        <w:jc w:val="left"/>
      </w:pPr>
      <w:r>
        <w:rPr>
          <w:b/>
          <w:u w:val="single" w:color="000000"/>
        </w:rPr>
        <w:t>Git Tags for Release Versions.</w:t>
      </w:r>
      <w:r>
        <w:t xml:space="preserve"> </w:t>
      </w:r>
    </w:p>
    <w:p w14:paraId="7D94BEAB" w14:textId="77777777" w:rsidR="00270B00" w:rsidRDefault="003005AA">
      <w:pPr>
        <w:spacing w:after="0" w:line="259" w:lineRule="auto"/>
        <w:ind w:left="0" w:firstLine="0"/>
        <w:jc w:val="left"/>
      </w:pPr>
      <w:r>
        <w:t xml:space="preserve"> </w:t>
      </w:r>
    </w:p>
    <w:p w14:paraId="4E639876" w14:textId="77777777" w:rsidR="00270B00" w:rsidRDefault="003005AA">
      <w:pPr>
        <w:ind w:left="-5" w:right="91"/>
      </w:pPr>
      <w:r>
        <w:t>Developers may t</w:t>
      </w:r>
      <w:r>
        <w:t xml:space="preserve">ag or mark a certain point of software project development for release of the software and put version or release numbers, along with the software release. In such case, Git Tags will be used. </w:t>
      </w:r>
    </w:p>
    <w:p w14:paraId="5DDCC7E6" w14:textId="77777777" w:rsidR="00270B00" w:rsidRDefault="003005AA">
      <w:pPr>
        <w:ind w:left="-5" w:right="91"/>
      </w:pPr>
      <w:r>
        <w:t>Git Tags are useful to mark software release points as well as</w:t>
      </w:r>
      <w:r>
        <w:t xml:space="preserve"> historic restore points. Before working on Git Tags, let’s push all the changes made in the local LearningGit2 repo into remote repo using the </w:t>
      </w:r>
      <w:r>
        <w:rPr>
          <w:rFonts w:ascii="Courier New" w:eastAsia="Courier New" w:hAnsi="Courier New" w:cs="Courier New"/>
        </w:rPr>
        <w:t>git push origin --all</w:t>
      </w:r>
      <w:r>
        <w:t xml:space="preserve"> and </w:t>
      </w:r>
      <w:r>
        <w:rPr>
          <w:rFonts w:ascii="Courier New" w:eastAsia="Courier New" w:hAnsi="Courier New" w:cs="Courier New"/>
        </w:rPr>
        <w:t>git push origin [branch name]</w:t>
      </w:r>
      <w:r>
        <w:t xml:space="preserve"> commands as illustrated in Figure 13.   </w:t>
      </w:r>
    </w:p>
    <w:p w14:paraId="79EDA502" w14:textId="77777777" w:rsidR="00270B00" w:rsidRDefault="003005AA">
      <w:pPr>
        <w:spacing w:after="8" w:line="259" w:lineRule="auto"/>
        <w:ind w:left="995" w:firstLine="0"/>
        <w:jc w:val="left"/>
      </w:pPr>
      <w:r>
        <w:rPr>
          <w:noProof/>
        </w:rPr>
        <w:lastRenderedPageBreak/>
        <w:drawing>
          <wp:inline distT="0" distB="0" distL="0" distR="0" wp14:anchorId="1BB3D083" wp14:editId="5C52F360">
            <wp:extent cx="4938395" cy="3201035"/>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8"/>
                    <a:stretch>
                      <a:fillRect/>
                    </a:stretch>
                  </pic:blipFill>
                  <pic:spPr>
                    <a:xfrm>
                      <a:off x="0" y="0"/>
                      <a:ext cx="4938395" cy="3201035"/>
                    </a:xfrm>
                    <a:prstGeom prst="rect">
                      <a:avLst/>
                    </a:prstGeom>
                  </pic:spPr>
                </pic:pic>
              </a:graphicData>
            </a:graphic>
          </wp:inline>
        </w:drawing>
      </w:r>
    </w:p>
    <w:p w14:paraId="2CE0317E" w14:textId="77777777" w:rsidR="00270B00" w:rsidRDefault="003005AA">
      <w:pPr>
        <w:spacing w:after="0" w:line="259" w:lineRule="auto"/>
        <w:ind w:right="100"/>
        <w:jc w:val="center"/>
      </w:pPr>
      <w:r>
        <w:t xml:space="preserve">Figure 13: Push all changes to remote repo (Github). </w:t>
      </w:r>
    </w:p>
    <w:p w14:paraId="2FD77AAD" w14:textId="77777777" w:rsidR="00270B00" w:rsidRDefault="003005AA">
      <w:pPr>
        <w:spacing w:after="0" w:line="259" w:lineRule="auto"/>
        <w:ind w:left="0" w:firstLine="0"/>
        <w:jc w:val="left"/>
      </w:pPr>
      <w:r>
        <w:t xml:space="preserve"> </w:t>
      </w:r>
    </w:p>
    <w:p w14:paraId="788A18C2" w14:textId="77777777" w:rsidR="00270B00" w:rsidRDefault="003005AA">
      <w:pPr>
        <w:ind w:left="-5" w:right="91"/>
      </w:pPr>
      <w:r>
        <w:t>In an event where the developer intended to release the outcome of this software project development before adding the remote repo as version 1.0, the developer may look for the git commit hash of the</w:t>
      </w:r>
      <w:r>
        <w:t xml:space="preserve"> specific commit and put the tag of version 1.0 to it. In this case the tag v1.0 will be put on commit 65ec855 with the </w:t>
      </w:r>
      <w:r>
        <w:rPr>
          <w:rFonts w:ascii="Courier New" w:eastAsia="Courier New" w:hAnsi="Courier New" w:cs="Courier New"/>
        </w:rPr>
        <w:t>git tag [tag name] [commit hash]</w:t>
      </w:r>
      <w:r>
        <w:t xml:space="preserve"> command as illustrated in Figure 14.  </w:t>
      </w:r>
    </w:p>
    <w:p w14:paraId="64E4C97A" w14:textId="77777777" w:rsidR="00270B00" w:rsidRDefault="003005AA">
      <w:pPr>
        <w:spacing w:after="55" w:line="259" w:lineRule="auto"/>
        <w:ind w:left="939" w:firstLine="0"/>
        <w:jc w:val="left"/>
      </w:pPr>
      <w:r>
        <w:rPr>
          <w:noProof/>
        </w:rPr>
        <w:drawing>
          <wp:inline distT="0" distB="0" distL="0" distR="0" wp14:anchorId="754F9625" wp14:editId="093FF558">
            <wp:extent cx="4988560" cy="3239135"/>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29"/>
                    <a:stretch>
                      <a:fillRect/>
                    </a:stretch>
                  </pic:blipFill>
                  <pic:spPr>
                    <a:xfrm>
                      <a:off x="0" y="0"/>
                      <a:ext cx="4988560" cy="3239135"/>
                    </a:xfrm>
                    <a:prstGeom prst="rect">
                      <a:avLst/>
                    </a:prstGeom>
                  </pic:spPr>
                </pic:pic>
              </a:graphicData>
            </a:graphic>
          </wp:inline>
        </w:drawing>
      </w:r>
    </w:p>
    <w:p w14:paraId="38124907" w14:textId="77777777" w:rsidR="00270B00" w:rsidRDefault="003005AA">
      <w:pPr>
        <w:spacing w:after="0" w:line="259" w:lineRule="auto"/>
        <w:ind w:right="106"/>
        <w:jc w:val="center"/>
      </w:pPr>
      <w:r>
        <w:t>Figure 14: Adding tag “v1.0” to commit 65ec855 and push change</w:t>
      </w:r>
      <w:r>
        <w:t xml:space="preserve">s to remote repo. </w:t>
      </w:r>
    </w:p>
    <w:p w14:paraId="3088671D" w14:textId="77777777" w:rsidR="00270B00" w:rsidRDefault="003005AA">
      <w:pPr>
        <w:spacing w:after="0" w:line="259" w:lineRule="auto"/>
        <w:ind w:left="0" w:firstLine="0"/>
        <w:jc w:val="left"/>
      </w:pPr>
      <w:r>
        <w:t xml:space="preserve"> </w:t>
      </w:r>
    </w:p>
    <w:p w14:paraId="7BE887A4" w14:textId="77777777" w:rsidR="00270B00" w:rsidRDefault="003005AA">
      <w:pPr>
        <w:ind w:left="-5" w:right="91"/>
      </w:pPr>
      <w:r>
        <w:t xml:space="preserve">Changes of release/tag can be pushed to remote repo by executing </w:t>
      </w:r>
      <w:r>
        <w:rPr>
          <w:rFonts w:ascii="Courier New" w:eastAsia="Courier New" w:hAnsi="Courier New" w:cs="Courier New"/>
        </w:rPr>
        <w:t>git push --tag</w:t>
      </w:r>
      <w:r>
        <w:t xml:space="preserve"> command. Take a look in GitHub LearningGit2 repo; it has now one tag under “Releases” section on the right navigation pane as shown in Figure 15. </w:t>
      </w:r>
    </w:p>
    <w:p w14:paraId="22A8A30E" w14:textId="77777777" w:rsidR="00270B00" w:rsidRDefault="003005AA">
      <w:pPr>
        <w:spacing w:after="49" w:line="259" w:lineRule="auto"/>
        <w:ind w:left="-9" w:firstLine="0"/>
        <w:jc w:val="left"/>
      </w:pPr>
      <w:r>
        <w:rPr>
          <w:rFonts w:ascii="Calibri" w:eastAsia="Calibri" w:hAnsi="Calibri" w:cs="Calibri"/>
          <w:noProof/>
          <w:sz w:val="22"/>
        </w:rPr>
        <w:lastRenderedPageBreak/>
        <mc:AlternateContent>
          <mc:Choice Requires="wpg">
            <w:drawing>
              <wp:inline distT="0" distB="0" distL="0" distR="0" wp14:anchorId="75B3D3A8" wp14:editId="0ECBD80F">
                <wp:extent cx="6132830" cy="3183408"/>
                <wp:effectExtent l="0" t="0" r="0" b="0"/>
                <wp:docPr id="6292" name="Group 6292"/>
                <wp:cNvGraphicFramePr/>
                <a:graphic xmlns:a="http://schemas.openxmlformats.org/drawingml/2006/main">
                  <a:graphicData uri="http://schemas.microsoft.com/office/word/2010/wordprocessingGroup">
                    <wpg:wgp>
                      <wpg:cNvGrpSpPr/>
                      <wpg:grpSpPr>
                        <a:xfrm>
                          <a:off x="0" y="0"/>
                          <a:ext cx="6132830" cy="3183408"/>
                          <a:chOff x="0" y="0"/>
                          <a:chExt cx="6132830" cy="3183408"/>
                        </a:xfrm>
                      </wpg:grpSpPr>
                      <wps:wsp>
                        <wps:cNvPr id="312" name="Rectangle 312"/>
                        <wps:cNvSpPr/>
                        <wps:spPr>
                          <a:xfrm>
                            <a:off x="1570101" y="2840964"/>
                            <a:ext cx="3976209" cy="224381"/>
                          </a:xfrm>
                          <a:prstGeom prst="rect">
                            <a:avLst/>
                          </a:prstGeom>
                          <a:ln>
                            <a:noFill/>
                          </a:ln>
                        </wps:spPr>
                        <wps:txbx>
                          <w:txbxContent>
                            <w:p w14:paraId="42449B6B" w14:textId="77777777" w:rsidR="00270B00" w:rsidRDefault="003005AA">
                              <w:pPr>
                                <w:spacing w:after="160" w:line="259" w:lineRule="auto"/>
                                <w:ind w:left="0" w:firstLine="0"/>
                                <w:jc w:val="left"/>
                              </w:pPr>
                              <w:r>
                                <w:t>Figur</w:t>
                              </w:r>
                              <w:r>
                                <w:t>e 15: Tag reflected in Github (remote repo).</w:t>
                              </w:r>
                            </w:p>
                          </w:txbxContent>
                        </wps:txbx>
                        <wps:bodyPr horzOverflow="overflow" vert="horz" lIns="0" tIns="0" rIns="0" bIns="0" rtlCol="0">
                          <a:noAutofit/>
                        </wps:bodyPr>
                      </wps:wsp>
                      <wps:wsp>
                        <wps:cNvPr id="313" name="Rectangle 313"/>
                        <wps:cNvSpPr/>
                        <wps:spPr>
                          <a:xfrm>
                            <a:off x="4561459" y="2840964"/>
                            <a:ext cx="50673" cy="224381"/>
                          </a:xfrm>
                          <a:prstGeom prst="rect">
                            <a:avLst/>
                          </a:prstGeom>
                          <a:ln>
                            <a:noFill/>
                          </a:ln>
                        </wps:spPr>
                        <wps:txbx>
                          <w:txbxContent>
                            <w:p w14:paraId="12F773DA" w14:textId="77777777" w:rsidR="00270B00" w:rsidRDefault="003005AA">
                              <w:pPr>
                                <w:spacing w:after="160" w:line="259" w:lineRule="auto"/>
                                <w:ind w:left="0" w:firstLine="0"/>
                                <w:jc w:val="left"/>
                              </w:pPr>
                              <w:r>
                                <w:t xml:space="preserve"> </w:t>
                              </w:r>
                            </w:p>
                          </w:txbxContent>
                        </wps:txbx>
                        <wps:bodyPr horzOverflow="overflow" vert="horz" lIns="0" tIns="0" rIns="0" bIns="0" rtlCol="0">
                          <a:noAutofit/>
                        </wps:bodyPr>
                      </wps:wsp>
                      <wps:wsp>
                        <wps:cNvPr id="314" name="Rectangle 314"/>
                        <wps:cNvSpPr/>
                        <wps:spPr>
                          <a:xfrm>
                            <a:off x="5893" y="3014701"/>
                            <a:ext cx="50673" cy="224380"/>
                          </a:xfrm>
                          <a:prstGeom prst="rect">
                            <a:avLst/>
                          </a:prstGeom>
                          <a:ln>
                            <a:noFill/>
                          </a:ln>
                        </wps:spPr>
                        <wps:txbx>
                          <w:txbxContent>
                            <w:p w14:paraId="174A6EB8" w14:textId="77777777" w:rsidR="00270B00" w:rsidRDefault="003005A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30"/>
                          <a:stretch>
                            <a:fillRect/>
                          </a:stretch>
                        </pic:blipFill>
                        <pic:spPr>
                          <a:xfrm>
                            <a:off x="11354" y="6350"/>
                            <a:ext cx="6110097" cy="2822067"/>
                          </a:xfrm>
                          <a:prstGeom prst="rect">
                            <a:avLst/>
                          </a:prstGeom>
                        </pic:spPr>
                      </pic:pic>
                      <wps:wsp>
                        <wps:cNvPr id="324" name="Shape 324"/>
                        <wps:cNvSpPr/>
                        <wps:spPr>
                          <a:xfrm>
                            <a:off x="0" y="0"/>
                            <a:ext cx="6132830" cy="2839720"/>
                          </a:xfrm>
                          <a:custGeom>
                            <a:avLst/>
                            <a:gdLst/>
                            <a:ahLst/>
                            <a:cxnLst/>
                            <a:rect l="0" t="0" r="0" b="0"/>
                            <a:pathLst>
                              <a:path w="6132830" h="2839720">
                                <a:moveTo>
                                  <a:pt x="0" y="2839720"/>
                                </a:moveTo>
                                <a:lnTo>
                                  <a:pt x="6132830" y="283972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92" style="width:482.9pt;height:250.662pt;mso-position-horizontal-relative:char;mso-position-vertical-relative:line" coordsize="61328,31834">
                <v:rect id="Rectangle 312" style="position:absolute;width:39762;height:2243;left:15701;top:28409;" filled="f" stroked="f">
                  <v:textbox inset="0,0,0,0">
                    <w:txbxContent>
                      <w:p>
                        <w:pPr>
                          <w:spacing w:before="0" w:after="160" w:line="259" w:lineRule="auto"/>
                          <w:ind w:left="0" w:firstLine="0"/>
                          <w:jc w:val="left"/>
                        </w:pPr>
                        <w:r>
                          <w:rPr/>
                          <w:t xml:space="preserve">Figure 15: Tag reflected in Github (remote repo).</w:t>
                        </w:r>
                      </w:p>
                    </w:txbxContent>
                  </v:textbox>
                </v:rect>
                <v:rect id="Rectangle 313" style="position:absolute;width:506;height:2243;left:45614;top:28409;" filled="f" stroked="f">
                  <v:textbox inset="0,0,0,0">
                    <w:txbxContent>
                      <w:p>
                        <w:pPr>
                          <w:spacing w:before="0" w:after="160" w:line="259" w:lineRule="auto"/>
                          <w:ind w:left="0" w:firstLine="0"/>
                          <w:jc w:val="left"/>
                        </w:pPr>
                        <w:r>
                          <w:rPr/>
                          <w:t xml:space="preserve"> </w:t>
                        </w:r>
                      </w:p>
                    </w:txbxContent>
                  </v:textbox>
                </v:rect>
                <v:rect id="Rectangle 314" style="position:absolute;width:506;height:2243;left:58;top:30147;" filled="f" stroked="f">
                  <v:textbox inset="0,0,0,0">
                    <w:txbxContent>
                      <w:p>
                        <w:pPr>
                          <w:spacing w:before="0" w:after="160" w:line="259" w:lineRule="auto"/>
                          <w:ind w:left="0" w:firstLine="0"/>
                          <w:jc w:val="left"/>
                        </w:pPr>
                        <w:r>
                          <w:rPr/>
                          <w:t xml:space="preserve"> </w:t>
                        </w:r>
                      </w:p>
                    </w:txbxContent>
                  </v:textbox>
                </v:rect>
                <v:shape id="Picture 323" style="position:absolute;width:61100;height:28220;left:113;top:63;" filled="f">
                  <v:imagedata r:id="rId31"/>
                </v:shape>
                <v:shape id="Shape 324" style="position:absolute;width:61328;height:28397;left:0;top:0;" coordsize="6132830,2839720" path="m0,2839720l6132830,2839720l6132830,0l0,0x">
                  <v:stroke weight="1pt" endcap="flat" joinstyle="round" on="true" color="#000000"/>
                  <v:fill on="false" color="#000000" opacity="0"/>
                </v:shape>
              </v:group>
            </w:pict>
          </mc:Fallback>
        </mc:AlternateContent>
      </w:r>
    </w:p>
    <w:p w14:paraId="3A8408F5" w14:textId="77777777" w:rsidR="00270B00" w:rsidRDefault="003005AA">
      <w:pPr>
        <w:ind w:left="-5" w:right="91"/>
      </w:pPr>
      <w:r>
        <w:t xml:space="preserve">The release details and files are listed out when clicked on the “Release” link, as shown in Figure 16.  </w:t>
      </w:r>
    </w:p>
    <w:p w14:paraId="765873AB" w14:textId="77777777" w:rsidR="00270B00" w:rsidRDefault="003005AA">
      <w:pPr>
        <w:spacing w:after="9" w:line="259" w:lineRule="auto"/>
        <w:ind w:left="-9" w:firstLine="0"/>
        <w:jc w:val="left"/>
      </w:pPr>
      <w:r>
        <w:rPr>
          <w:rFonts w:ascii="Calibri" w:eastAsia="Calibri" w:hAnsi="Calibri" w:cs="Calibri"/>
          <w:noProof/>
          <w:sz w:val="22"/>
        </w:rPr>
        <mc:AlternateContent>
          <mc:Choice Requires="wpg">
            <w:drawing>
              <wp:inline distT="0" distB="0" distL="0" distR="0" wp14:anchorId="3D2C6D06" wp14:editId="6C5F5425">
                <wp:extent cx="6132830" cy="2580665"/>
                <wp:effectExtent l="0" t="0" r="0" b="0"/>
                <wp:docPr id="6757" name="Group 6757"/>
                <wp:cNvGraphicFramePr/>
                <a:graphic xmlns:a="http://schemas.openxmlformats.org/drawingml/2006/main">
                  <a:graphicData uri="http://schemas.microsoft.com/office/word/2010/wordprocessingGroup">
                    <wpg:wgp>
                      <wpg:cNvGrpSpPr/>
                      <wpg:grpSpPr>
                        <a:xfrm>
                          <a:off x="0" y="0"/>
                          <a:ext cx="6132830" cy="2580665"/>
                          <a:chOff x="0" y="0"/>
                          <a:chExt cx="6132830" cy="2580665"/>
                        </a:xfrm>
                      </wpg:grpSpPr>
                      <wps:wsp>
                        <wps:cNvPr id="331" name="Rectangle 331"/>
                        <wps:cNvSpPr/>
                        <wps:spPr>
                          <a:xfrm>
                            <a:off x="1704213" y="2235174"/>
                            <a:ext cx="3623525" cy="224380"/>
                          </a:xfrm>
                          <a:prstGeom prst="rect">
                            <a:avLst/>
                          </a:prstGeom>
                          <a:ln>
                            <a:noFill/>
                          </a:ln>
                        </wps:spPr>
                        <wps:txbx>
                          <w:txbxContent>
                            <w:p w14:paraId="4542DF3E" w14:textId="77777777" w:rsidR="00270B00" w:rsidRDefault="003005AA">
                              <w:pPr>
                                <w:spacing w:after="160" w:line="259" w:lineRule="auto"/>
                                <w:ind w:left="0" w:firstLine="0"/>
                                <w:jc w:val="left"/>
                              </w:pPr>
                              <w:r>
                                <w:t>Figure 16: Release of v1.0 for LearningGit2.</w:t>
                              </w:r>
                            </w:p>
                          </w:txbxContent>
                        </wps:txbx>
                        <wps:bodyPr horzOverflow="overflow" vert="horz" lIns="0" tIns="0" rIns="0" bIns="0" rtlCol="0">
                          <a:noAutofit/>
                        </wps:bodyPr>
                      </wps:wsp>
                      <wps:wsp>
                        <wps:cNvPr id="332" name="Rectangle 332"/>
                        <wps:cNvSpPr/>
                        <wps:spPr>
                          <a:xfrm>
                            <a:off x="4430395" y="2235174"/>
                            <a:ext cx="50673" cy="224380"/>
                          </a:xfrm>
                          <a:prstGeom prst="rect">
                            <a:avLst/>
                          </a:prstGeom>
                          <a:ln>
                            <a:noFill/>
                          </a:ln>
                        </wps:spPr>
                        <wps:txbx>
                          <w:txbxContent>
                            <w:p w14:paraId="5A37E843" w14:textId="77777777" w:rsidR="00270B00" w:rsidRDefault="003005AA">
                              <w:pPr>
                                <w:spacing w:after="160" w:line="259" w:lineRule="auto"/>
                                <w:ind w:left="0" w:firstLine="0"/>
                                <w:jc w:val="left"/>
                              </w:pPr>
                              <w:r>
                                <w:t xml:space="preserve"> </w:t>
                              </w:r>
                            </w:p>
                          </w:txbxContent>
                        </wps:txbx>
                        <wps:bodyPr horzOverflow="overflow" vert="horz" lIns="0" tIns="0" rIns="0" bIns="0" rtlCol="0">
                          <a:noAutofit/>
                        </wps:bodyPr>
                      </wps:wsp>
                      <wps:wsp>
                        <wps:cNvPr id="333" name="Rectangle 333"/>
                        <wps:cNvSpPr/>
                        <wps:spPr>
                          <a:xfrm>
                            <a:off x="5893" y="2411958"/>
                            <a:ext cx="50673" cy="224380"/>
                          </a:xfrm>
                          <a:prstGeom prst="rect">
                            <a:avLst/>
                          </a:prstGeom>
                          <a:ln>
                            <a:noFill/>
                          </a:ln>
                        </wps:spPr>
                        <wps:txbx>
                          <w:txbxContent>
                            <w:p w14:paraId="0CE54CD3" w14:textId="77777777" w:rsidR="00270B00" w:rsidRDefault="003005A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2" name="Picture 362"/>
                          <pic:cNvPicPr/>
                        </pic:nvPicPr>
                        <pic:blipFill>
                          <a:blip r:embed="rId32"/>
                          <a:stretch>
                            <a:fillRect/>
                          </a:stretch>
                        </pic:blipFill>
                        <pic:spPr>
                          <a:xfrm>
                            <a:off x="11354" y="11303"/>
                            <a:ext cx="6110097" cy="2218817"/>
                          </a:xfrm>
                          <a:prstGeom prst="rect">
                            <a:avLst/>
                          </a:prstGeom>
                        </pic:spPr>
                      </pic:pic>
                      <wps:wsp>
                        <wps:cNvPr id="363" name="Shape 363"/>
                        <wps:cNvSpPr/>
                        <wps:spPr>
                          <a:xfrm>
                            <a:off x="0" y="0"/>
                            <a:ext cx="6132830" cy="2236470"/>
                          </a:xfrm>
                          <a:custGeom>
                            <a:avLst/>
                            <a:gdLst/>
                            <a:ahLst/>
                            <a:cxnLst/>
                            <a:rect l="0" t="0" r="0" b="0"/>
                            <a:pathLst>
                              <a:path w="6132830" h="2236470">
                                <a:moveTo>
                                  <a:pt x="0" y="2236470"/>
                                </a:moveTo>
                                <a:lnTo>
                                  <a:pt x="6132830" y="223647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57" style="width:482.9pt;height:203.202pt;mso-position-horizontal-relative:char;mso-position-vertical-relative:line" coordsize="61328,25806">
                <v:rect id="Rectangle 331" style="position:absolute;width:36235;height:2243;left:17042;top:22351;" filled="f" stroked="f">
                  <v:textbox inset="0,0,0,0">
                    <w:txbxContent>
                      <w:p>
                        <w:pPr>
                          <w:spacing w:before="0" w:after="160" w:line="259" w:lineRule="auto"/>
                          <w:ind w:left="0" w:firstLine="0"/>
                          <w:jc w:val="left"/>
                        </w:pPr>
                        <w:r>
                          <w:rPr/>
                          <w:t xml:space="preserve">Figure 16: Release of v1.0 for LearningGit2.</w:t>
                        </w:r>
                      </w:p>
                    </w:txbxContent>
                  </v:textbox>
                </v:rect>
                <v:rect id="Rectangle 332" style="position:absolute;width:506;height:2243;left:44303;top:22351;" filled="f" stroked="f">
                  <v:textbox inset="0,0,0,0">
                    <w:txbxContent>
                      <w:p>
                        <w:pPr>
                          <w:spacing w:before="0" w:after="160" w:line="259" w:lineRule="auto"/>
                          <w:ind w:left="0" w:firstLine="0"/>
                          <w:jc w:val="left"/>
                        </w:pPr>
                        <w:r>
                          <w:rPr/>
                          <w:t xml:space="preserve"> </w:t>
                        </w:r>
                      </w:p>
                    </w:txbxContent>
                  </v:textbox>
                </v:rect>
                <v:rect id="Rectangle 333" style="position:absolute;width:506;height:2243;left:58;top:24119;" filled="f" stroked="f">
                  <v:textbox inset="0,0,0,0">
                    <w:txbxContent>
                      <w:p>
                        <w:pPr>
                          <w:spacing w:before="0" w:after="160" w:line="259" w:lineRule="auto"/>
                          <w:ind w:left="0" w:firstLine="0"/>
                          <w:jc w:val="left"/>
                        </w:pPr>
                        <w:r>
                          <w:rPr/>
                          <w:t xml:space="preserve"> </w:t>
                        </w:r>
                      </w:p>
                    </w:txbxContent>
                  </v:textbox>
                </v:rect>
                <v:shape id="Picture 362" style="position:absolute;width:61100;height:22188;left:113;top:113;" filled="f">
                  <v:imagedata r:id="rId33"/>
                </v:shape>
                <v:shape id="Shape 363" style="position:absolute;width:61328;height:22364;left:0;top:0;" coordsize="6132830,2236470" path="m0,2236470l6132830,2236470l6132830,0l0,0x">
                  <v:stroke weight="1pt" endcap="flat" joinstyle="round" on="true" color="#000000"/>
                  <v:fill on="false" color="#000000" opacity="0"/>
                </v:shape>
              </v:group>
            </w:pict>
          </mc:Fallback>
        </mc:AlternateContent>
      </w:r>
    </w:p>
    <w:p w14:paraId="3A5A7111" w14:textId="77777777" w:rsidR="00270B00" w:rsidRDefault="003005AA">
      <w:pPr>
        <w:ind w:left="-5" w:right="91"/>
      </w:pPr>
      <w:r>
        <w:t xml:space="preserve">Try to download the release of v1.0 (zip/tar.gz) that is made available by Github and see that the files are the files that are intended to be released in this version. </w:t>
      </w:r>
    </w:p>
    <w:p w14:paraId="3AB05C16" w14:textId="77777777" w:rsidR="00270B00" w:rsidRDefault="003005AA">
      <w:pPr>
        <w:spacing w:after="0" w:line="259" w:lineRule="auto"/>
        <w:ind w:left="0" w:firstLine="0"/>
        <w:jc w:val="left"/>
      </w:pPr>
      <w:r>
        <w:t xml:space="preserve"> </w:t>
      </w:r>
    </w:p>
    <w:p w14:paraId="1AC999B4" w14:textId="77777777" w:rsidR="00270B00" w:rsidRDefault="003005AA">
      <w:pPr>
        <w:spacing w:after="46"/>
        <w:ind w:left="-5" w:right="91"/>
      </w:pPr>
      <w:r>
        <w:t>Unlike working on branches, developer cannot “</w:t>
      </w:r>
      <w:r>
        <w:rPr>
          <w:rFonts w:ascii="Courier New" w:eastAsia="Courier New" w:hAnsi="Courier New" w:cs="Courier New"/>
        </w:rPr>
        <w:t>git checkout</w:t>
      </w:r>
      <w:r>
        <w:t>” on tags. However, develo</w:t>
      </w:r>
      <w:r>
        <w:t xml:space="preserve">per may have a workaround to create a branch on tags by executing </w:t>
      </w:r>
      <w:r>
        <w:rPr>
          <w:rFonts w:ascii="Courier New" w:eastAsia="Courier New" w:hAnsi="Courier New" w:cs="Courier New"/>
        </w:rPr>
        <w:t>git checkout -b [branch name] [tag name]</w:t>
      </w:r>
      <w:r>
        <w:t xml:space="preserve"> as illustrated in Figure 17. </w:t>
      </w:r>
    </w:p>
    <w:p w14:paraId="431A3C79" w14:textId="77777777" w:rsidR="00270B00" w:rsidRDefault="003005AA">
      <w:pPr>
        <w:spacing w:after="10" w:line="259" w:lineRule="auto"/>
        <w:ind w:left="995" w:firstLine="0"/>
        <w:jc w:val="left"/>
      </w:pPr>
      <w:r>
        <w:rPr>
          <w:rFonts w:ascii="Calibri" w:eastAsia="Calibri" w:hAnsi="Calibri" w:cs="Calibri"/>
          <w:noProof/>
          <w:sz w:val="22"/>
        </w:rPr>
        <w:lastRenderedPageBreak/>
        <mc:AlternateContent>
          <mc:Choice Requires="wpg">
            <w:drawing>
              <wp:inline distT="0" distB="0" distL="0" distR="0" wp14:anchorId="202C0EE6" wp14:editId="55443FFB">
                <wp:extent cx="4980940" cy="2427605"/>
                <wp:effectExtent l="0" t="0" r="0" b="0"/>
                <wp:docPr id="6758" name="Group 6758"/>
                <wp:cNvGraphicFramePr/>
                <a:graphic xmlns:a="http://schemas.openxmlformats.org/drawingml/2006/main">
                  <a:graphicData uri="http://schemas.microsoft.com/office/word/2010/wordprocessingGroup">
                    <wpg:wgp>
                      <wpg:cNvGrpSpPr/>
                      <wpg:grpSpPr>
                        <a:xfrm>
                          <a:off x="0" y="0"/>
                          <a:ext cx="4980940" cy="2427605"/>
                          <a:chOff x="0" y="0"/>
                          <a:chExt cx="4980940" cy="2427605"/>
                        </a:xfrm>
                      </wpg:grpSpPr>
                      <pic:pic xmlns:pic="http://schemas.openxmlformats.org/drawingml/2006/picture">
                        <pic:nvPicPr>
                          <pic:cNvPr id="365" name="Picture 365"/>
                          <pic:cNvPicPr/>
                        </pic:nvPicPr>
                        <pic:blipFill>
                          <a:blip r:embed="rId34"/>
                          <a:stretch>
                            <a:fillRect/>
                          </a:stretch>
                        </pic:blipFill>
                        <pic:spPr>
                          <a:xfrm>
                            <a:off x="6985" y="0"/>
                            <a:ext cx="4973955" cy="1165225"/>
                          </a:xfrm>
                          <a:prstGeom prst="rect">
                            <a:avLst/>
                          </a:prstGeom>
                        </pic:spPr>
                      </pic:pic>
                      <pic:pic xmlns:pic="http://schemas.openxmlformats.org/drawingml/2006/picture">
                        <pic:nvPicPr>
                          <pic:cNvPr id="367" name="Picture 367"/>
                          <pic:cNvPicPr/>
                        </pic:nvPicPr>
                        <pic:blipFill>
                          <a:blip r:embed="rId35"/>
                          <a:stretch>
                            <a:fillRect/>
                          </a:stretch>
                        </pic:blipFill>
                        <pic:spPr>
                          <a:xfrm>
                            <a:off x="0" y="1164590"/>
                            <a:ext cx="4980940" cy="1263015"/>
                          </a:xfrm>
                          <a:prstGeom prst="rect">
                            <a:avLst/>
                          </a:prstGeom>
                        </pic:spPr>
                      </pic:pic>
                    </wpg:wgp>
                  </a:graphicData>
                </a:graphic>
              </wp:inline>
            </w:drawing>
          </mc:Choice>
          <mc:Fallback xmlns:a="http://schemas.openxmlformats.org/drawingml/2006/main">
            <w:pict>
              <v:group id="Group 6758" style="width:392.2pt;height:191.15pt;mso-position-horizontal-relative:char;mso-position-vertical-relative:line" coordsize="49809,24276">
                <v:shape id="Picture 365" style="position:absolute;width:49739;height:11652;left:69;top:0;" filled="f">
                  <v:imagedata r:id="rId36"/>
                </v:shape>
                <v:shape id="Picture 367" style="position:absolute;width:49809;height:12630;left:0;top:11645;" filled="f">
                  <v:imagedata r:id="rId37"/>
                </v:shape>
              </v:group>
            </w:pict>
          </mc:Fallback>
        </mc:AlternateContent>
      </w:r>
    </w:p>
    <w:p w14:paraId="608EBCA1" w14:textId="77777777" w:rsidR="00270B00" w:rsidRDefault="003005AA">
      <w:pPr>
        <w:spacing w:after="0" w:line="259" w:lineRule="auto"/>
        <w:ind w:right="103"/>
        <w:jc w:val="center"/>
      </w:pPr>
      <w:r>
        <w:t xml:space="preserve">Figure 17: Create a branch on a release tag. </w:t>
      </w:r>
    </w:p>
    <w:p w14:paraId="5EE7620D" w14:textId="77777777" w:rsidR="00270B00" w:rsidRDefault="003005AA">
      <w:pPr>
        <w:spacing w:after="0" w:line="259" w:lineRule="auto"/>
        <w:ind w:left="0" w:firstLine="0"/>
        <w:jc w:val="left"/>
      </w:pPr>
      <w:r>
        <w:t xml:space="preserve"> </w:t>
      </w:r>
    </w:p>
    <w:p w14:paraId="6DA96656" w14:textId="77777777" w:rsidR="00270B00" w:rsidRDefault="003005AA">
      <w:pPr>
        <w:ind w:left="-5" w:right="91"/>
      </w:pPr>
      <w:r>
        <w:t>Having done so, a developer may checkout to the branch created for the specific release and work on experimental ideas to the specific release of software. The result of creating a branch on a specific tag may be visualized in Github as shown in Figure 18.</w:t>
      </w:r>
      <w:r>
        <w:t xml:space="preserve"> </w:t>
      </w:r>
    </w:p>
    <w:p w14:paraId="16C7D460" w14:textId="77777777" w:rsidR="00270B00" w:rsidRDefault="003005AA">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36576364" wp14:editId="518CB9AF">
                <wp:extent cx="6132830" cy="2949575"/>
                <wp:effectExtent l="0" t="0" r="0" b="0"/>
                <wp:docPr id="6429" name="Group 6429"/>
                <wp:cNvGraphicFramePr/>
                <a:graphic xmlns:a="http://schemas.openxmlformats.org/drawingml/2006/main">
                  <a:graphicData uri="http://schemas.microsoft.com/office/word/2010/wordprocessingGroup">
                    <wpg:wgp>
                      <wpg:cNvGrpSpPr/>
                      <wpg:grpSpPr>
                        <a:xfrm>
                          <a:off x="0" y="0"/>
                          <a:ext cx="6132830" cy="2949575"/>
                          <a:chOff x="0" y="0"/>
                          <a:chExt cx="6132830" cy="2949575"/>
                        </a:xfrm>
                      </wpg:grpSpPr>
                      <pic:pic xmlns:pic="http://schemas.openxmlformats.org/drawingml/2006/picture">
                        <pic:nvPicPr>
                          <pic:cNvPr id="379" name="Picture 379"/>
                          <pic:cNvPicPr/>
                        </pic:nvPicPr>
                        <pic:blipFill>
                          <a:blip r:embed="rId38"/>
                          <a:stretch>
                            <a:fillRect/>
                          </a:stretch>
                        </pic:blipFill>
                        <pic:spPr>
                          <a:xfrm>
                            <a:off x="11354" y="11303"/>
                            <a:ext cx="6110097" cy="2931922"/>
                          </a:xfrm>
                          <a:prstGeom prst="rect">
                            <a:avLst/>
                          </a:prstGeom>
                        </pic:spPr>
                      </pic:pic>
                      <wps:wsp>
                        <wps:cNvPr id="380" name="Shape 380"/>
                        <wps:cNvSpPr/>
                        <wps:spPr>
                          <a:xfrm>
                            <a:off x="0" y="0"/>
                            <a:ext cx="6132830" cy="2949575"/>
                          </a:xfrm>
                          <a:custGeom>
                            <a:avLst/>
                            <a:gdLst/>
                            <a:ahLst/>
                            <a:cxnLst/>
                            <a:rect l="0" t="0" r="0" b="0"/>
                            <a:pathLst>
                              <a:path w="6132830" h="2949575">
                                <a:moveTo>
                                  <a:pt x="0" y="2949575"/>
                                </a:moveTo>
                                <a:lnTo>
                                  <a:pt x="6132830" y="294957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29" style="width:482.9pt;height:232.25pt;mso-position-horizontal-relative:char;mso-position-vertical-relative:line" coordsize="61328,29495">
                <v:shape id="Picture 379" style="position:absolute;width:61100;height:29319;left:113;top:113;" filled="f">
                  <v:imagedata r:id="rId39"/>
                </v:shape>
                <v:shape id="Shape 380" style="position:absolute;width:61328;height:29495;left:0;top:0;" coordsize="6132830,2949575" path="m0,2949575l6132830,2949575l6132830,0l0,0x">
                  <v:stroke weight="1pt" endcap="flat" joinstyle="round" on="true" color="#000000"/>
                  <v:fill on="false" color="#000000" opacity="0"/>
                </v:shape>
              </v:group>
            </w:pict>
          </mc:Fallback>
        </mc:AlternateContent>
      </w:r>
    </w:p>
    <w:p w14:paraId="0B2B2658" w14:textId="77777777" w:rsidR="00270B00" w:rsidRDefault="003005AA">
      <w:pPr>
        <w:spacing w:after="0" w:line="259" w:lineRule="auto"/>
        <w:ind w:left="0" w:right="2261" w:firstLine="0"/>
        <w:jc w:val="right"/>
      </w:pPr>
      <w:r>
        <w:t xml:space="preserve">Figure 18: Create branch on a specific software release. </w:t>
      </w:r>
    </w:p>
    <w:p w14:paraId="116AABAE" w14:textId="77777777" w:rsidR="00270B00" w:rsidRDefault="003005AA">
      <w:pPr>
        <w:spacing w:after="0" w:line="259" w:lineRule="auto"/>
        <w:ind w:left="0" w:firstLine="0"/>
        <w:jc w:val="left"/>
      </w:pPr>
      <w:r>
        <w:t xml:space="preserve"> </w:t>
      </w:r>
    </w:p>
    <w:p w14:paraId="4448DE0B" w14:textId="77777777" w:rsidR="00270B00" w:rsidRDefault="003005AA">
      <w:pPr>
        <w:spacing w:after="0" w:line="259" w:lineRule="auto"/>
        <w:ind w:left="0" w:firstLine="0"/>
        <w:jc w:val="left"/>
      </w:pPr>
      <w:r>
        <w:t xml:space="preserve"> </w:t>
      </w:r>
    </w:p>
    <w:p w14:paraId="3A7B2FCD" w14:textId="77777777" w:rsidR="00270B00" w:rsidRDefault="003005AA">
      <w:pPr>
        <w:spacing w:after="0" w:line="259" w:lineRule="auto"/>
        <w:ind w:left="0" w:firstLine="0"/>
        <w:jc w:val="left"/>
      </w:pPr>
      <w:r>
        <w:t xml:space="preserve"> </w:t>
      </w:r>
      <w:r>
        <w:tab/>
      </w:r>
      <w:r>
        <w:rPr>
          <w:b/>
        </w:rPr>
        <w:t xml:space="preserve"> </w:t>
      </w:r>
      <w:r>
        <w:br w:type="page"/>
      </w:r>
    </w:p>
    <w:p w14:paraId="22E5A337" w14:textId="77777777" w:rsidR="00270B00" w:rsidRDefault="003005AA">
      <w:pPr>
        <w:spacing w:after="0" w:line="259" w:lineRule="auto"/>
        <w:ind w:left="-5"/>
        <w:jc w:val="left"/>
      </w:pPr>
      <w:r>
        <w:rPr>
          <w:b/>
          <w:u w:val="single" w:color="000000"/>
        </w:rPr>
        <w:lastRenderedPageBreak/>
        <w:t>GitHub Pages for Web Hosting.</w:t>
      </w:r>
      <w:r>
        <w:t xml:space="preserve"> </w:t>
      </w:r>
    </w:p>
    <w:p w14:paraId="5EB3435B" w14:textId="77777777" w:rsidR="00270B00" w:rsidRDefault="003005AA">
      <w:pPr>
        <w:spacing w:after="0" w:line="259" w:lineRule="auto"/>
        <w:ind w:left="0" w:firstLine="0"/>
        <w:jc w:val="left"/>
      </w:pPr>
      <w:r>
        <w:rPr>
          <w:b/>
        </w:rPr>
        <w:t xml:space="preserve"> </w:t>
      </w:r>
    </w:p>
    <w:p w14:paraId="1E2BD3C0" w14:textId="77777777" w:rsidR="00270B00" w:rsidRDefault="003005AA">
      <w:pPr>
        <w:ind w:left="-5" w:right="91"/>
      </w:pPr>
      <w:r>
        <w:t>Previously, we had been working along the line of having local repo which basically allow mostly the main/original developer to work on the software project development and remote repo, for addressing collaboration. The branch of development had always bee</w:t>
      </w:r>
      <w:r>
        <w:t xml:space="preserve">n the “master” branch. In this practical, mode of collaboration other than having a remote repo on Github, is GitHub Pages will be explored. </w:t>
      </w:r>
    </w:p>
    <w:p w14:paraId="1267307D" w14:textId="77777777" w:rsidR="00270B00" w:rsidRDefault="003005AA">
      <w:pPr>
        <w:spacing w:after="0" w:line="259" w:lineRule="auto"/>
        <w:ind w:left="0" w:firstLine="0"/>
        <w:jc w:val="left"/>
      </w:pPr>
      <w:r>
        <w:t xml:space="preserve"> </w:t>
      </w:r>
    </w:p>
    <w:p w14:paraId="1BBBE6AE" w14:textId="77777777" w:rsidR="00270B00" w:rsidRDefault="003005AA">
      <w:pPr>
        <w:ind w:left="-5" w:right="91"/>
      </w:pPr>
      <w:r>
        <w:t>With Github Pages, developer view a project on a website and even host the project in the world wide web. For Gi</w:t>
      </w:r>
      <w:r>
        <w:t xml:space="preserve">thub Pages to work, we need to discard the idea of working with “master” branch but work on “gh-pages’. </w:t>
      </w:r>
    </w:p>
    <w:p w14:paraId="128D6EB1" w14:textId="77777777" w:rsidR="00270B00" w:rsidRDefault="003005AA">
      <w:pPr>
        <w:spacing w:after="0" w:line="259" w:lineRule="auto"/>
        <w:ind w:left="0" w:firstLine="0"/>
        <w:jc w:val="left"/>
      </w:pPr>
      <w:r>
        <w:t xml:space="preserve"> </w:t>
      </w:r>
    </w:p>
    <w:p w14:paraId="56DC28BB" w14:textId="77777777" w:rsidR="00270B00" w:rsidRDefault="003005AA">
      <w:pPr>
        <w:spacing w:after="3" w:line="259" w:lineRule="auto"/>
        <w:ind w:left="-5"/>
        <w:jc w:val="left"/>
      </w:pPr>
      <w:r>
        <w:rPr>
          <w:b/>
        </w:rPr>
        <w:t>Getting Started with GitHub Pages.</w:t>
      </w:r>
      <w:r>
        <w:t xml:space="preserve">  </w:t>
      </w:r>
    </w:p>
    <w:p w14:paraId="5713831F" w14:textId="77777777" w:rsidR="00270B00" w:rsidRDefault="003005AA">
      <w:pPr>
        <w:ind w:left="-5" w:right="91"/>
      </w:pPr>
      <w:r>
        <w:t xml:space="preserve">In order to comprehend the main concept of using GitHub Pages, firstly, create a new repo in Github as shown in </w:t>
      </w:r>
      <w:r>
        <w:t xml:space="preserve">Figure 19. </w:t>
      </w:r>
    </w:p>
    <w:p w14:paraId="229A1966" w14:textId="77777777" w:rsidR="00270B00" w:rsidRDefault="003005AA">
      <w:pPr>
        <w:spacing w:after="0" w:line="259" w:lineRule="auto"/>
        <w:ind w:left="2095" w:firstLine="0"/>
        <w:jc w:val="left"/>
      </w:pPr>
      <w:r>
        <w:rPr>
          <w:rFonts w:ascii="Calibri" w:eastAsia="Calibri" w:hAnsi="Calibri" w:cs="Calibri"/>
          <w:noProof/>
          <w:sz w:val="22"/>
        </w:rPr>
        <mc:AlternateContent>
          <mc:Choice Requires="wpg">
            <w:drawing>
              <wp:inline distT="0" distB="0" distL="0" distR="0" wp14:anchorId="1EBC5DEC" wp14:editId="3B6BD710">
                <wp:extent cx="3477895" cy="3889374"/>
                <wp:effectExtent l="0" t="0" r="0" b="0"/>
                <wp:docPr id="6577" name="Group 6577"/>
                <wp:cNvGraphicFramePr/>
                <a:graphic xmlns:a="http://schemas.openxmlformats.org/drawingml/2006/main">
                  <a:graphicData uri="http://schemas.microsoft.com/office/word/2010/wordprocessingGroup">
                    <wpg:wgp>
                      <wpg:cNvGrpSpPr/>
                      <wpg:grpSpPr>
                        <a:xfrm>
                          <a:off x="0" y="0"/>
                          <a:ext cx="3477895" cy="3889374"/>
                          <a:chOff x="0" y="0"/>
                          <a:chExt cx="3477895" cy="3889374"/>
                        </a:xfrm>
                      </wpg:grpSpPr>
                      <pic:pic xmlns:pic="http://schemas.openxmlformats.org/drawingml/2006/picture">
                        <pic:nvPicPr>
                          <pic:cNvPr id="425" name="Picture 425"/>
                          <pic:cNvPicPr/>
                        </pic:nvPicPr>
                        <pic:blipFill>
                          <a:blip r:embed="rId40"/>
                          <a:stretch>
                            <a:fillRect/>
                          </a:stretch>
                        </pic:blipFill>
                        <pic:spPr>
                          <a:xfrm>
                            <a:off x="6350" y="11938"/>
                            <a:ext cx="3459607" cy="3866007"/>
                          </a:xfrm>
                          <a:prstGeom prst="rect">
                            <a:avLst/>
                          </a:prstGeom>
                        </pic:spPr>
                      </pic:pic>
                      <wps:wsp>
                        <wps:cNvPr id="426" name="Shape 426"/>
                        <wps:cNvSpPr/>
                        <wps:spPr>
                          <a:xfrm>
                            <a:off x="0" y="0"/>
                            <a:ext cx="3477895" cy="3889374"/>
                          </a:xfrm>
                          <a:custGeom>
                            <a:avLst/>
                            <a:gdLst/>
                            <a:ahLst/>
                            <a:cxnLst/>
                            <a:rect l="0" t="0" r="0" b="0"/>
                            <a:pathLst>
                              <a:path w="3477895" h="3889374">
                                <a:moveTo>
                                  <a:pt x="0" y="3889374"/>
                                </a:moveTo>
                                <a:lnTo>
                                  <a:pt x="3477895" y="3889374"/>
                                </a:lnTo>
                                <a:lnTo>
                                  <a:pt x="347789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77" style="width:273.85pt;height:306.25pt;mso-position-horizontal-relative:char;mso-position-vertical-relative:line" coordsize="34778,38893">
                <v:shape id="Picture 425" style="position:absolute;width:34596;height:38660;left:63;top:119;" filled="f">
                  <v:imagedata r:id="rId41"/>
                </v:shape>
                <v:shape id="Shape 426" style="position:absolute;width:34778;height:38893;left:0;top:0;" coordsize="3477895,3889374" path="m0,3889374l3477895,3889374l3477895,0l0,0x">
                  <v:stroke weight="1pt" endcap="flat" joinstyle="round" on="true" color="#000000"/>
                  <v:fill on="false" color="#000000" opacity="0"/>
                </v:shape>
              </v:group>
            </w:pict>
          </mc:Fallback>
        </mc:AlternateContent>
      </w:r>
    </w:p>
    <w:p w14:paraId="0CCD2F6E" w14:textId="77777777" w:rsidR="00270B00" w:rsidRDefault="003005AA">
      <w:pPr>
        <w:spacing w:after="0" w:line="259" w:lineRule="auto"/>
        <w:ind w:right="104"/>
        <w:jc w:val="center"/>
      </w:pPr>
      <w:r>
        <w:t xml:space="preserve">Figure 19: Initialize LearningGitWebsite Repo in Github. </w:t>
      </w:r>
    </w:p>
    <w:p w14:paraId="36A14C7A" w14:textId="77777777" w:rsidR="00270B00" w:rsidRDefault="003005AA">
      <w:pPr>
        <w:spacing w:after="10" w:line="259" w:lineRule="auto"/>
        <w:ind w:left="0" w:firstLine="0"/>
        <w:jc w:val="left"/>
      </w:pPr>
      <w:r>
        <w:t xml:space="preserve"> </w:t>
      </w:r>
    </w:p>
    <w:p w14:paraId="64FFC307" w14:textId="77777777" w:rsidR="00270B00" w:rsidRDefault="003005AA">
      <w:pPr>
        <w:ind w:left="-5" w:right="91"/>
      </w:pPr>
      <w:r>
        <w:t xml:space="preserve">After initializing the LearningGitWebsite repo in Github, initialize a new branch called “gh-pages” apart from existing master branch as illustrated in Figure 20. </w:t>
      </w:r>
    </w:p>
    <w:p w14:paraId="42E9D429" w14:textId="77777777" w:rsidR="00270B00" w:rsidRDefault="003005AA">
      <w:pPr>
        <w:spacing w:after="0" w:line="259" w:lineRule="auto"/>
        <w:ind w:left="0" w:firstLine="0"/>
        <w:jc w:val="left"/>
      </w:pPr>
      <w:r>
        <w:t xml:space="preserve"> </w:t>
      </w:r>
    </w:p>
    <w:p w14:paraId="1F7D02F6" w14:textId="77777777" w:rsidR="00270B00" w:rsidRDefault="003005AA">
      <w:pPr>
        <w:spacing w:after="0" w:line="259" w:lineRule="auto"/>
        <w:ind w:left="0" w:right="36" w:firstLine="0"/>
        <w:jc w:val="center"/>
      </w:pPr>
      <w:r>
        <w:t xml:space="preserve"> </w:t>
      </w:r>
    </w:p>
    <w:p w14:paraId="19E75795" w14:textId="77777777" w:rsidR="00270B00" w:rsidRDefault="003005AA">
      <w:pPr>
        <w:spacing w:after="0" w:line="259" w:lineRule="auto"/>
        <w:ind w:left="0" w:firstLine="0"/>
        <w:jc w:val="left"/>
      </w:pPr>
      <w:r>
        <w:t xml:space="preserve"> </w:t>
      </w:r>
    </w:p>
    <w:p w14:paraId="5B17BC27" w14:textId="77777777" w:rsidR="00270B00" w:rsidRDefault="003005AA">
      <w:pPr>
        <w:spacing w:after="47" w:line="259" w:lineRule="auto"/>
        <w:ind w:left="2573" w:firstLine="0"/>
        <w:jc w:val="left"/>
      </w:pPr>
      <w:r>
        <w:rPr>
          <w:rFonts w:ascii="Calibri" w:eastAsia="Calibri" w:hAnsi="Calibri" w:cs="Calibri"/>
          <w:noProof/>
          <w:sz w:val="22"/>
        </w:rPr>
        <w:lastRenderedPageBreak/>
        <mc:AlternateContent>
          <mc:Choice Requires="wpg">
            <w:drawing>
              <wp:inline distT="0" distB="0" distL="0" distR="0" wp14:anchorId="332660B9" wp14:editId="62595FDD">
                <wp:extent cx="3131820" cy="3454400"/>
                <wp:effectExtent l="0" t="0" r="0" b="0"/>
                <wp:docPr id="6812" name="Group 6812"/>
                <wp:cNvGraphicFramePr/>
                <a:graphic xmlns:a="http://schemas.openxmlformats.org/drawingml/2006/main">
                  <a:graphicData uri="http://schemas.microsoft.com/office/word/2010/wordprocessingGroup">
                    <wpg:wgp>
                      <wpg:cNvGrpSpPr/>
                      <wpg:grpSpPr>
                        <a:xfrm>
                          <a:off x="0" y="0"/>
                          <a:ext cx="3131820" cy="3454400"/>
                          <a:chOff x="0" y="0"/>
                          <a:chExt cx="3131820" cy="3454400"/>
                        </a:xfrm>
                      </wpg:grpSpPr>
                      <pic:pic xmlns:pic="http://schemas.openxmlformats.org/drawingml/2006/picture">
                        <pic:nvPicPr>
                          <pic:cNvPr id="466" name="Picture 466"/>
                          <pic:cNvPicPr/>
                        </pic:nvPicPr>
                        <pic:blipFill>
                          <a:blip r:embed="rId42"/>
                          <a:stretch>
                            <a:fillRect/>
                          </a:stretch>
                        </pic:blipFill>
                        <pic:spPr>
                          <a:xfrm>
                            <a:off x="6350" y="6350"/>
                            <a:ext cx="3119120" cy="3441700"/>
                          </a:xfrm>
                          <a:prstGeom prst="rect">
                            <a:avLst/>
                          </a:prstGeom>
                        </pic:spPr>
                      </pic:pic>
                      <wps:wsp>
                        <wps:cNvPr id="467" name="Shape 467"/>
                        <wps:cNvSpPr/>
                        <wps:spPr>
                          <a:xfrm>
                            <a:off x="0" y="0"/>
                            <a:ext cx="3131820" cy="3454400"/>
                          </a:xfrm>
                          <a:custGeom>
                            <a:avLst/>
                            <a:gdLst/>
                            <a:ahLst/>
                            <a:cxnLst/>
                            <a:rect l="0" t="0" r="0" b="0"/>
                            <a:pathLst>
                              <a:path w="3131820" h="3454400">
                                <a:moveTo>
                                  <a:pt x="0" y="3454400"/>
                                </a:moveTo>
                                <a:lnTo>
                                  <a:pt x="3131820" y="3454400"/>
                                </a:lnTo>
                                <a:lnTo>
                                  <a:pt x="313182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12" style="width:246.6pt;height:272pt;mso-position-horizontal-relative:char;mso-position-vertical-relative:line" coordsize="31318,34544">
                <v:shape id="Picture 466" style="position:absolute;width:31191;height:34417;left:63;top:63;" filled="f">
                  <v:imagedata r:id="rId43"/>
                </v:shape>
                <v:shape id="Shape 467" style="position:absolute;width:31318;height:34544;left:0;top:0;" coordsize="3131820,3454400" path="m0,3454400l3131820,3454400l3131820,0l0,0x">
                  <v:stroke weight="1pt" endcap="flat" joinstyle="round" on="true" color="#000000"/>
                  <v:fill on="false" color="#000000" opacity="0"/>
                </v:shape>
              </v:group>
            </w:pict>
          </mc:Fallback>
        </mc:AlternateContent>
      </w:r>
    </w:p>
    <w:p w14:paraId="389A19E2" w14:textId="77777777" w:rsidR="00270B00" w:rsidRDefault="003005AA">
      <w:pPr>
        <w:spacing w:after="0" w:line="259" w:lineRule="auto"/>
        <w:ind w:right="102"/>
        <w:jc w:val="center"/>
      </w:pPr>
      <w:r>
        <w:t xml:space="preserve">Figure 20: Create “gh-pages” Branch in LeaningGitWebsite Repo. </w:t>
      </w:r>
    </w:p>
    <w:p w14:paraId="0ADFB44B" w14:textId="77777777" w:rsidR="00270B00" w:rsidRDefault="003005AA">
      <w:pPr>
        <w:spacing w:after="0" w:line="259" w:lineRule="auto"/>
        <w:ind w:left="0" w:firstLine="0"/>
        <w:jc w:val="left"/>
      </w:pPr>
      <w:r>
        <w:t xml:space="preserve"> </w:t>
      </w:r>
    </w:p>
    <w:p w14:paraId="431455C5" w14:textId="77777777" w:rsidR="00270B00" w:rsidRDefault="003005AA">
      <w:pPr>
        <w:ind w:left="-5" w:right="91"/>
      </w:pPr>
      <w:r>
        <w:t>According to our p</w:t>
      </w:r>
      <w:r>
        <w:t xml:space="preserve">revious practical on Github, we know that initializing a branch other than “master” branch, is having experimental ideas tested on branches before considering to merge into the main development. </w:t>
      </w:r>
    </w:p>
    <w:p w14:paraId="7E2B4D11" w14:textId="77777777" w:rsidR="00270B00" w:rsidRDefault="003005AA">
      <w:pPr>
        <w:spacing w:after="0" w:line="259" w:lineRule="auto"/>
        <w:ind w:left="0" w:firstLine="0"/>
        <w:jc w:val="left"/>
      </w:pPr>
      <w:r>
        <w:t xml:space="preserve"> </w:t>
      </w:r>
    </w:p>
    <w:p w14:paraId="5E387198" w14:textId="77777777" w:rsidR="00270B00" w:rsidRDefault="003005AA">
      <w:pPr>
        <w:spacing w:after="31"/>
        <w:ind w:left="-5" w:right="91"/>
      </w:pPr>
      <w:r>
        <w:t xml:space="preserve">In this practical, in order to comprehend the new concept of hosting the software project, the idea of always working on “master” branch have to be temporarily discarded. Thus, “gh-pages” need to be set as the “default” branch, instead of “master”. </w:t>
      </w:r>
    </w:p>
    <w:p w14:paraId="366ACE21" w14:textId="77777777" w:rsidR="00270B00" w:rsidRDefault="003005AA">
      <w:pPr>
        <w:spacing w:after="0" w:line="259" w:lineRule="auto"/>
        <w:ind w:left="0" w:firstLine="0"/>
        <w:jc w:val="left"/>
      </w:pPr>
      <w:r>
        <w:t xml:space="preserve"> </w:t>
      </w:r>
    </w:p>
    <w:p w14:paraId="3A728FC5" w14:textId="77777777" w:rsidR="00270B00" w:rsidRDefault="003005AA">
      <w:pPr>
        <w:spacing w:after="3" w:line="259" w:lineRule="auto"/>
        <w:ind w:left="-5"/>
        <w:jc w:val="left"/>
      </w:pPr>
      <w:r>
        <w:rPr>
          <w:b/>
        </w:rPr>
        <w:t>Chan</w:t>
      </w:r>
      <w:r>
        <w:rPr>
          <w:b/>
        </w:rPr>
        <w:t xml:space="preserve">ging Default Branch. </w:t>
      </w:r>
    </w:p>
    <w:p w14:paraId="580252DB" w14:textId="77777777" w:rsidR="00270B00" w:rsidRDefault="003005AA">
      <w:pPr>
        <w:ind w:left="-5" w:right="91"/>
      </w:pPr>
      <w:r>
        <w:t>In the repo page, select “Settings” menu, then select “Branches” on the left navigation pane. Choose “gh-pages” in the drop-down button under “Default branch” and click “Update” button. After doing so, a confirmation pop-up notice wil</w:t>
      </w:r>
      <w:r>
        <w:t xml:space="preserve">l be shown as illustrated in Figure 21. </w:t>
      </w:r>
    </w:p>
    <w:p w14:paraId="6C3170AD" w14:textId="77777777" w:rsidR="00270B00" w:rsidRDefault="003005AA">
      <w:pPr>
        <w:spacing w:after="10" w:line="259" w:lineRule="auto"/>
        <w:ind w:left="1" w:firstLine="0"/>
        <w:jc w:val="left"/>
      </w:pPr>
      <w:r>
        <w:rPr>
          <w:noProof/>
        </w:rPr>
        <w:lastRenderedPageBreak/>
        <w:drawing>
          <wp:inline distT="0" distB="0" distL="0" distR="0" wp14:anchorId="19BF8624" wp14:editId="6389D949">
            <wp:extent cx="6120130" cy="344233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44"/>
                    <a:stretch>
                      <a:fillRect/>
                    </a:stretch>
                  </pic:blipFill>
                  <pic:spPr>
                    <a:xfrm>
                      <a:off x="0" y="0"/>
                      <a:ext cx="6120130" cy="3442335"/>
                    </a:xfrm>
                    <a:prstGeom prst="rect">
                      <a:avLst/>
                    </a:prstGeom>
                  </pic:spPr>
                </pic:pic>
              </a:graphicData>
            </a:graphic>
          </wp:inline>
        </w:drawing>
      </w:r>
    </w:p>
    <w:p w14:paraId="3FBC83E0" w14:textId="77777777" w:rsidR="00270B00" w:rsidRDefault="003005AA">
      <w:pPr>
        <w:spacing w:after="0" w:line="259" w:lineRule="auto"/>
        <w:ind w:right="99"/>
        <w:jc w:val="center"/>
      </w:pPr>
      <w:r>
        <w:t xml:space="preserve">Figure 21: Updating Default Branch of LearningGitWebsite. </w:t>
      </w:r>
    </w:p>
    <w:p w14:paraId="3E1BF8EC" w14:textId="77777777" w:rsidR="00270B00" w:rsidRDefault="003005AA">
      <w:pPr>
        <w:spacing w:after="0" w:line="259" w:lineRule="auto"/>
        <w:ind w:left="0" w:firstLine="0"/>
        <w:jc w:val="left"/>
      </w:pPr>
      <w:r>
        <w:t xml:space="preserve"> </w:t>
      </w:r>
    </w:p>
    <w:p w14:paraId="522959B0" w14:textId="77777777" w:rsidR="00270B00" w:rsidRDefault="003005AA">
      <w:pPr>
        <w:spacing w:after="29"/>
        <w:ind w:left="-5"/>
      </w:pPr>
      <w:r>
        <w:t xml:space="preserve">Click on the “I understand...” confirmation button to confirm switching default branch from “master” to “gh-pages”. While going back to the homepage of </w:t>
      </w:r>
      <w:r>
        <w:t xml:space="preserve">LearningGitWebsite repo, select the “2 branches” beside branches dropdown button as shown in Figure 22.  </w:t>
      </w:r>
    </w:p>
    <w:p w14:paraId="17629A9E" w14:textId="77777777" w:rsidR="00270B00" w:rsidRDefault="003005AA">
      <w:pPr>
        <w:spacing w:after="0" w:line="259" w:lineRule="auto"/>
        <w:ind w:left="17" w:firstLine="0"/>
        <w:jc w:val="left"/>
      </w:pPr>
      <w:r>
        <w:rPr>
          <w:rFonts w:ascii="Calibri" w:eastAsia="Calibri" w:hAnsi="Calibri" w:cs="Calibri"/>
          <w:noProof/>
          <w:sz w:val="22"/>
        </w:rPr>
        <mc:AlternateContent>
          <mc:Choice Requires="wpg">
            <w:drawing>
              <wp:inline distT="0" distB="0" distL="0" distR="0" wp14:anchorId="3A61A6ED" wp14:editId="4F4DB108">
                <wp:extent cx="6052820" cy="2818765"/>
                <wp:effectExtent l="0" t="0" r="0" b="0"/>
                <wp:docPr id="6886" name="Group 6886"/>
                <wp:cNvGraphicFramePr/>
                <a:graphic xmlns:a="http://schemas.openxmlformats.org/drawingml/2006/main">
                  <a:graphicData uri="http://schemas.microsoft.com/office/word/2010/wordprocessingGroup">
                    <wpg:wgp>
                      <wpg:cNvGrpSpPr/>
                      <wpg:grpSpPr>
                        <a:xfrm>
                          <a:off x="0" y="0"/>
                          <a:ext cx="6052820" cy="2818765"/>
                          <a:chOff x="0" y="0"/>
                          <a:chExt cx="6052820" cy="2818765"/>
                        </a:xfrm>
                      </wpg:grpSpPr>
                      <pic:pic xmlns:pic="http://schemas.openxmlformats.org/drawingml/2006/picture">
                        <pic:nvPicPr>
                          <pic:cNvPr id="497" name="Picture 497"/>
                          <pic:cNvPicPr/>
                        </pic:nvPicPr>
                        <pic:blipFill>
                          <a:blip r:embed="rId45"/>
                          <a:stretch>
                            <a:fillRect/>
                          </a:stretch>
                        </pic:blipFill>
                        <pic:spPr>
                          <a:xfrm>
                            <a:off x="6350" y="6350"/>
                            <a:ext cx="6035167" cy="2801112"/>
                          </a:xfrm>
                          <a:prstGeom prst="rect">
                            <a:avLst/>
                          </a:prstGeom>
                        </pic:spPr>
                      </pic:pic>
                      <wps:wsp>
                        <wps:cNvPr id="498" name="Shape 498"/>
                        <wps:cNvSpPr/>
                        <wps:spPr>
                          <a:xfrm>
                            <a:off x="0" y="0"/>
                            <a:ext cx="6052820" cy="2818765"/>
                          </a:xfrm>
                          <a:custGeom>
                            <a:avLst/>
                            <a:gdLst/>
                            <a:ahLst/>
                            <a:cxnLst/>
                            <a:rect l="0" t="0" r="0" b="0"/>
                            <a:pathLst>
                              <a:path w="6052820" h="2818765">
                                <a:moveTo>
                                  <a:pt x="0" y="2818765"/>
                                </a:moveTo>
                                <a:lnTo>
                                  <a:pt x="6052820" y="2818765"/>
                                </a:lnTo>
                                <a:lnTo>
                                  <a:pt x="605282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86" style="width:476.6pt;height:221.95pt;mso-position-horizontal-relative:char;mso-position-vertical-relative:line" coordsize="60528,28187">
                <v:shape id="Picture 497" style="position:absolute;width:60351;height:28011;left:63;top:63;" filled="f">
                  <v:imagedata r:id="rId46"/>
                </v:shape>
                <v:shape id="Shape 498" style="position:absolute;width:60528;height:28187;left:0;top:0;" coordsize="6052820,2818765" path="m0,2818765l6052820,2818765l6052820,0l0,0x">
                  <v:stroke weight="1pt" endcap="flat" joinstyle="round" on="true" color="#000000"/>
                  <v:fill on="false" color="#000000" opacity="0"/>
                </v:shape>
              </v:group>
            </w:pict>
          </mc:Fallback>
        </mc:AlternateContent>
      </w:r>
    </w:p>
    <w:p w14:paraId="3CD26588" w14:textId="77777777" w:rsidR="00270B00" w:rsidRDefault="003005AA">
      <w:pPr>
        <w:spacing w:after="0" w:line="259" w:lineRule="auto"/>
        <w:ind w:right="105"/>
        <w:jc w:val="center"/>
      </w:pPr>
      <w:r>
        <w:t xml:space="preserve">Figure 22: Select to view all branches of LearningGitWebsite. </w:t>
      </w:r>
    </w:p>
    <w:p w14:paraId="6E8DECD8" w14:textId="77777777" w:rsidR="00270B00" w:rsidRDefault="003005AA">
      <w:pPr>
        <w:spacing w:after="15" w:line="259" w:lineRule="auto"/>
        <w:ind w:left="0" w:firstLine="0"/>
        <w:jc w:val="left"/>
      </w:pPr>
      <w:r>
        <w:t xml:space="preserve"> </w:t>
      </w:r>
    </w:p>
    <w:p w14:paraId="55C3FD86" w14:textId="77777777" w:rsidR="00270B00" w:rsidRDefault="003005AA">
      <w:pPr>
        <w:ind w:left="-5" w:right="91"/>
      </w:pPr>
      <w:r>
        <w:t xml:space="preserve">In order to make sure there is no future accidental workings on “master” branch or </w:t>
      </w:r>
      <w:r>
        <w:t xml:space="preserve">incidents of mistakenly taking “master” branch as default branch because of its name, the “master” branch need to be deleted. To do so, click on the trash can icon on the master branch as shown in Figure 23. </w:t>
      </w:r>
    </w:p>
    <w:p w14:paraId="5AE1DC9D" w14:textId="77777777" w:rsidR="00270B00" w:rsidRDefault="003005AA">
      <w:pPr>
        <w:spacing w:after="46" w:line="259" w:lineRule="auto"/>
        <w:ind w:left="118" w:firstLine="0"/>
        <w:jc w:val="left"/>
      </w:pPr>
      <w:r>
        <w:rPr>
          <w:rFonts w:ascii="Calibri" w:eastAsia="Calibri" w:hAnsi="Calibri" w:cs="Calibri"/>
          <w:noProof/>
          <w:sz w:val="22"/>
        </w:rPr>
        <w:lastRenderedPageBreak/>
        <mc:AlternateContent>
          <mc:Choice Requires="wpg">
            <w:drawing>
              <wp:inline distT="0" distB="0" distL="0" distR="0" wp14:anchorId="728D5F10" wp14:editId="3484DCE1">
                <wp:extent cx="6024246" cy="2369185"/>
                <wp:effectExtent l="0" t="0" r="0" b="0"/>
                <wp:docPr id="6652" name="Group 6652"/>
                <wp:cNvGraphicFramePr/>
                <a:graphic xmlns:a="http://schemas.openxmlformats.org/drawingml/2006/main">
                  <a:graphicData uri="http://schemas.microsoft.com/office/word/2010/wordprocessingGroup">
                    <wpg:wgp>
                      <wpg:cNvGrpSpPr/>
                      <wpg:grpSpPr>
                        <a:xfrm>
                          <a:off x="0" y="0"/>
                          <a:ext cx="6024246" cy="2369185"/>
                          <a:chOff x="0" y="0"/>
                          <a:chExt cx="6024246" cy="2369185"/>
                        </a:xfrm>
                      </wpg:grpSpPr>
                      <pic:pic xmlns:pic="http://schemas.openxmlformats.org/drawingml/2006/picture">
                        <pic:nvPicPr>
                          <pic:cNvPr id="538" name="Picture 538"/>
                          <pic:cNvPicPr/>
                        </pic:nvPicPr>
                        <pic:blipFill>
                          <a:blip r:embed="rId47"/>
                          <a:stretch>
                            <a:fillRect/>
                          </a:stretch>
                        </pic:blipFill>
                        <pic:spPr>
                          <a:xfrm>
                            <a:off x="6350" y="6350"/>
                            <a:ext cx="6006593" cy="2356485"/>
                          </a:xfrm>
                          <a:prstGeom prst="rect">
                            <a:avLst/>
                          </a:prstGeom>
                        </pic:spPr>
                      </pic:pic>
                      <wps:wsp>
                        <wps:cNvPr id="539" name="Shape 539"/>
                        <wps:cNvSpPr/>
                        <wps:spPr>
                          <a:xfrm>
                            <a:off x="0" y="0"/>
                            <a:ext cx="6024246" cy="2369185"/>
                          </a:xfrm>
                          <a:custGeom>
                            <a:avLst/>
                            <a:gdLst/>
                            <a:ahLst/>
                            <a:cxnLst/>
                            <a:rect l="0" t="0" r="0" b="0"/>
                            <a:pathLst>
                              <a:path w="6024246" h="2369185">
                                <a:moveTo>
                                  <a:pt x="0" y="2369185"/>
                                </a:moveTo>
                                <a:lnTo>
                                  <a:pt x="6024246" y="2369185"/>
                                </a:lnTo>
                                <a:lnTo>
                                  <a:pt x="6024246"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52" style="width:474.35pt;height:186.55pt;mso-position-horizontal-relative:char;mso-position-vertical-relative:line" coordsize="60242,23691">
                <v:shape id="Picture 538" style="position:absolute;width:60065;height:23564;left:63;top:63;" filled="f">
                  <v:imagedata r:id="rId48"/>
                </v:shape>
                <v:shape id="Shape 539" style="position:absolute;width:60242;height:23691;left:0;top:0;" coordsize="6024246,2369185" path="m0,2369185l6024246,2369185l6024246,0l0,0x">
                  <v:stroke weight="1pt" endcap="flat" joinstyle="round" on="true" color="#000000"/>
                  <v:fill on="false" color="#000000" opacity="0"/>
                </v:shape>
              </v:group>
            </w:pict>
          </mc:Fallback>
        </mc:AlternateContent>
      </w:r>
    </w:p>
    <w:p w14:paraId="25D95232" w14:textId="77777777" w:rsidR="00270B00" w:rsidRDefault="003005AA">
      <w:pPr>
        <w:spacing w:after="0" w:line="259" w:lineRule="auto"/>
        <w:ind w:right="106"/>
        <w:jc w:val="center"/>
      </w:pPr>
      <w:r>
        <w:t xml:space="preserve">Figure 23: Click on “master” branch trash can icon to delete “master” branch. </w:t>
      </w:r>
    </w:p>
    <w:p w14:paraId="1D3315DE" w14:textId="77777777" w:rsidR="00270B00" w:rsidRDefault="003005AA">
      <w:pPr>
        <w:spacing w:after="0" w:line="259" w:lineRule="auto"/>
        <w:ind w:left="0" w:firstLine="0"/>
        <w:jc w:val="left"/>
      </w:pPr>
      <w:r>
        <w:t xml:space="preserve"> </w:t>
      </w:r>
    </w:p>
    <w:p w14:paraId="4BDAA6FC" w14:textId="77777777" w:rsidR="00270B00" w:rsidRDefault="003005AA">
      <w:pPr>
        <w:ind w:left="-5" w:right="91"/>
      </w:pPr>
      <w:r>
        <w:t>After deletion of “master” branch (in which, you may choose to restore, as offered by Github after trash can icon is clicked),  see that LeaningGitWebsite is posted through Gi</w:t>
      </w:r>
      <w:r>
        <w:t xml:space="preserve">tHub Pages by selecting “Settings” again, scroll down until “GitHub Pages” and see the site of the LearningGitWebsite repo as shown in Figure 24. </w:t>
      </w:r>
    </w:p>
    <w:p w14:paraId="1E44FA60" w14:textId="77777777" w:rsidR="00270B00" w:rsidRDefault="003005AA">
      <w:pPr>
        <w:spacing w:after="45" w:line="259" w:lineRule="auto"/>
        <w:ind w:left="1229" w:firstLine="0"/>
        <w:jc w:val="left"/>
      </w:pPr>
      <w:r>
        <w:rPr>
          <w:rFonts w:ascii="Calibri" w:eastAsia="Calibri" w:hAnsi="Calibri" w:cs="Calibri"/>
          <w:noProof/>
          <w:sz w:val="22"/>
        </w:rPr>
        <mc:AlternateContent>
          <mc:Choice Requires="wpg">
            <w:drawing>
              <wp:inline distT="0" distB="0" distL="0" distR="0" wp14:anchorId="681A6526" wp14:editId="57A75299">
                <wp:extent cx="4570730" cy="3094990"/>
                <wp:effectExtent l="0" t="0" r="0" b="0"/>
                <wp:docPr id="6653" name="Group 6653"/>
                <wp:cNvGraphicFramePr/>
                <a:graphic xmlns:a="http://schemas.openxmlformats.org/drawingml/2006/main">
                  <a:graphicData uri="http://schemas.microsoft.com/office/word/2010/wordprocessingGroup">
                    <wpg:wgp>
                      <wpg:cNvGrpSpPr/>
                      <wpg:grpSpPr>
                        <a:xfrm>
                          <a:off x="0" y="0"/>
                          <a:ext cx="4570730" cy="3094990"/>
                          <a:chOff x="0" y="0"/>
                          <a:chExt cx="4570730" cy="3094990"/>
                        </a:xfrm>
                      </wpg:grpSpPr>
                      <pic:pic xmlns:pic="http://schemas.openxmlformats.org/drawingml/2006/picture">
                        <pic:nvPicPr>
                          <pic:cNvPr id="541" name="Picture 541"/>
                          <pic:cNvPicPr/>
                        </pic:nvPicPr>
                        <pic:blipFill>
                          <a:blip r:embed="rId49"/>
                          <a:stretch>
                            <a:fillRect/>
                          </a:stretch>
                        </pic:blipFill>
                        <pic:spPr>
                          <a:xfrm>
                            <a:off x="6350" y="6350"/>
                            <a:ext cx="4553077" cy="3077337"/>
                          </a:xfrm>
                          <a:prstGeom prst="rect">
                            <a:avLst/>
                          </a:prstGeom>
                        </pic:spPr>
                      </pic:pic>
                      <wps:wsp>
                        <wps:cNvPr id="542" name="Shape 542"/>
                        <wps:cNvSpPr/>
                        <wps:spPr>
                          <a:xfrm>
                            <a:off x="0" y="0"/>
                            <a:ext cx="4570730" cy="3094990"/>
                          </a:xfrm>
                          <a:custGeom>
                            <a:avLst/>
                            <a:gdLst/>
                            <a:ahLst/>
                            <a:cxnLst/>
                            <a:rect l="0" t="0" r="0" b="0"/>
                            <a:pathLst>
                              <a:path w="4570730" h="3094990">
                                <a:moveTo>
                                  <a:pt x="0" y="3094990"/>
                                </a:moveTo>
                                <a:lnTo>
                                  <a:pt x="4570730" y="3094990"/>
                                </a:lnTo>
                                <a:lnTo>
                                  <a:pt x="45707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53" style="width:359.9pt;height:243.7pt;mso-position-horizontal-relative:char;mso-position-vertical-relative:line" coordsize="45707,30949">
                <v:shape id="Picture 541" style="position:absolute;width:45530;height:30773;left:63;top:63;" filled="f">
                  <v:imagedata r:id="rId50"/>
                </v:shape>
                <v:shape id="Shape 542" style="position:absolute;width:45707;height:30949;left:0;top:0;" coordsize="4570730,3094990" path="m0,3094990l4570730,3094990l4570730,0l0,0x">
                  <v:stroke weight="1pt" endcap="flat" joinstyle="round" on="true" color="#000000"/>
                  <v:fill on="false" color="#000000" opacity="0"/>
                </v:shape>
              </v:group>
            </w:pict>
          </mc:Fallback>
        </mc:AlternateContent>
      </w:r>
    </w:p>
    <w:p w14:paraId="5745ECC5" w14:textId="77777777" w:rsidR="00270B00" w:rsidRDefault="003005AA">
      <w:pPr>
        <w:spacing w:after="0" w:line="259" w:lineRule="auto"/>
        <w:ind w:right="99"/>
        <w:jc w:val="center"/>
      </w:pPr>
      <w:r>
        <w:t xml:space="preserve">Figure 24: The repo is published on site by GitHub Pages, built from “gh-pages” branch. </w:t>
      </w:r>
    </w:p>
    <w:p w14:paraId="30992EBD" w14:textId="77777777" w:rsidR="00270B00" w:rsidRDefault="003005AA">
      <w:pPr>
        <w:spacing w:after="0" w:line="259" w:lineRule="auto"/>
        <w:ind w:left="0" w:firstLine="0"/>
        <w:jc w:val="left"/>
      </w:pPr>
      <w:r>
        <w:t xml:space="preserve"> </w:t>
      </w:r>
    </w:p>
    <w:p w14:paraId="7FA2D515" w14:textId="77777777" w:rsidR="00270B00" w:rsidRDefault="003005AA">
      <w:pPr>
        <w:ind w:left="-5" w:right="91"/>
      </w:pPr>
      <w:r>
        <w:t>There are ways w</w:t>
      </w:r>
      <w:r>
        <w:t xml:space="preserve">here we can customize the URL, but for now let’s work on getting to see the site from the predefined URL. Commit a new file, into LearningGitWebsite repo and access the predefined URL continued with the new file name and extension to access the file.  </w:t>
      </w:r>
    </w:p>
    <w:p w14:paraId="24D59153" w14:textId="77777777" w:rsidR="00270B00" w:rsidRDefault="003005AA">
      <w:pPr>
        <w:spacing w:after="0" w:line="259" w:lineRule="auto"/>
        <w:ind w:left="0" w:firstLine="0"/>
        <w:jc w:val="left"/>
      </w:pPr>
      <w:r>
        <w:t xml:space="preserve"> </w:t>
      </w:r>
    </w:p>
    <w:p w14:paraId="3034D905" w14:textId="77777777" w:rsidR="00270B00" w:rsidRDefault="003005AA">
      <w:pPr>
        <w:spacing w:after="0" w:line="259" w:lineRule="auto"/>
        <w:ind w:left="-5"/>
        <w:jc w:val="left"/>
      </w:pPr>
      <w:r>
        <w:rPr>
          <w:b/>
          <w:shd w:val="clear" w:color="auto" w:fill="FFFF00"/>
        </w:rPr>
        <w:t>Q</w:t>
      </w:r>
      <w:r>
        <w:rPr>
          <w:b/>
          <w:shd w:val="clear" w:color="auto" w:fill="FFFF00"/>
        </w:rPr>
        <w:t>: What do you see? What can you derive from here?</w:t>
      </w:r>
      <w:r>
        <w:rPr>
          <w:b/>
        </w:rPr>
        <w:t xml:space="preserve"> </w:t>
      </w:r>
    </w:p>
    <w:p w14:paraId="767673AC" w14:textId="77777777" w:rsidR="00270B00" w:rsidRDefault="003005AA">
      <w:pPr>
        <w:spacing w:after="0" w:line="259" w:lineRule="auto"/>
        <w:ind w:left="0" w:firstLine="0"/>
        <w:jc w:val="left"/>
      </w:pPr>
      <w:r>
        <w:t xml:space="preserve"> </w:t>
      </w:r>
    </w:p>
    <w:p w14:paraId="39408C0A" w14:textId="77777777" w:rsidR="00270B00" w:rsidRDefault="003005AA">
      <w:pPr>
        <w:spacing w:after="25" w:line="259" w:lineRule="auto"/>
        <w:ind w:left="0" w:firstLine="0"/>
        <w:jc w:val="left"/>
      </w:pPr>
      <w:r>
        <w:t xml:space="preserve"> </w:t>
      </w:r>
    </w:p>
    <w:p w14:paraId="7C492D87" w14:textId="77777777" w:rsidR="00270B00" w:rsidRDefault="003005AA">
      <w:pPr>
        <w:ind w:left="-5" w:right="91"/>
      </w:pPr>
      <w:r>
        <w:t>Recalling from knowledge of building a website, an “index.html” file is an “auto-</w:t>
      </w:r>
      <w:r>
        <w:t xml:space="preserve">access” for a URL. Having said so, whenever a URL is accessed, “index.html” is the automatically loaded page/html file. </w:t>
      </w:r>
      <w:r>
        <w:lastRenderedPageBreak/>
        <w:t xml:space="preserve">Likewise, create an “index.html” file for hosting our own software project on GitHub Pages as shown in Figure 25.  </w:t>
      </w:r>
    </w:p>
    <w:p w14:paraId="1E648257" w14:textId="77777777" w:rsidR="00270B00" w:rsidRDefault="003005AA">
      <w:pPr>
        <w:spacing w:after="34" w:line="259" w:lineRule="auto"/>
        <w:ind w:left="22" w:firstLine="0"/>
        <w:jc w:val="left"/>
      </w:pPr>
      <w:r>
        <w:rPr>
          <w:rFonts w:ascii="Calibri" w:eastAsia="Calibri" w:hAnsi="Calibri" w:cs="Calibri"/>
          <w:noProof/>
          <w:sz w:val="22"/>
        </w:rPr>
        <mc:AlternateContent>
          <mc:Choice Requires="wpg">
            <w:drawing>
              <wp:inline distT="0" distB="0" distL="0" distR="0" wp14:anchorId="491891B8" wp14:editId="4E9B2D63">
                <wp:extent cx="6132831" cy="3155213"/>
                <wp:effectExtent l="0" t="0" r="0" b="0"/>
                <wp:docPr id="6491" name="Group 6491"/>
                <wp:cNvGraphicFramePr/>
                <a:graphic xmlns:a="http://schemas.openxmlformats.org/drawingml/2006/main">
                  <a:graphicData uri="http://schemas.microsoft.com/office/word/2010/wordprocessingGroup">
                    <wpg:wgp>
                      <wpg:cNvGrpSpPr/>
                      <wpg:grpSpPr>
                        <a:xfrm>
                          <a:off x="0" y="0"/>
                          <a:ext cx="6132831" cy="3155213"/>
                          <a:chOff x="0" y="0"/>
                          <a:chExt cx="6132831" cy="3155213"/>
                        </a:xfrm>
                      </wpg:grpSpPr>
                      <wps:wsp>
                        <wps:cNvPr id="547" name="Rectangle 547"/>
                        <wps:cNvSpPr/>
                        <wps:spPr>
                          <a:xfrm>
                            <a:off x="1583944" y="2839842"/>
                            <a:ext cx="3886619" cy="184382"/>
                          </a:xfrm>
                          <a:prstGeom prst="rect">
                            <a:avLst/>
                          </a:prstGeom>
                          <a:ln>
                            <a:noFill/>
                          </a:ln>
                        </wps:spPr>
                        <wps:txbx>
                          <w:txbxContent>
                            <w:p w14:paraId="2D9B8138" w14:textId="77777777" w:rsidR="00270B00" w:rsidRDefault="003005AA">
                              <w:pPr>
                                <w:spacing w:after="160" w:line="259" w:lineRule="auto"/>
                                <w:ind w:left="0" w:firstLine="0"/>
                                <w:jc w:val="left"/>
                              </w:pPr>
                              <w:r>
                                <w:t>Figure 25: Create “index.html” file for the repo.</w:t>
                              </w:r>
                            </w:p>
                          </w:txbxContent>
                        </wps:txbx>
                        <wps:bodyPr horzOverflow="overflow" vert="horz" lIns="0" tIns="0" rIns="0" bIns="0" rtlCol="0">
                          <a:noAutofit/>
                        </wps:bodyPr>
                      </wps:wsp>
                      <wps:wsp>
                        <wps:cNvPr id="548" name="Rectangle 548"/>
                        <wps:cNvSpPr/>
                        <wps:spPr>
                          <a:xfrm>
                            <a:off x="4508246" y="2809722"/>
                            <a:ext cx="50673" cy="224380"/>
                          </a:xfrm>
                          <a:prstGeom prst="rect">
                            <a:avLst/>
                          </a:prstGeom>
                          <a:ln>
                            <a:noFill/>
                          </a:ln>
                        </wps:spPr>
                        <wps:txbx>
                          <w:txbxContent>
                            <w:p w14:paraId="7385E091" w14:textId="77777777" w:rsidR="00270B00" w:rsidRDefault="003005AA">
                              <w:pPr>
                                <w:spacing w:after="160" w:line="259" w:lineRule="auto"/>
                                <w:ind w:left="0" w:firstLine="0"/>
                                <w:jc w:val="left"/>
                              </w:pPr>
                              <w:r>
                                <w:t xml:space="preserve"> </w:t>
                              </w:r>
                            </w:p>
                          </w:txbxContent>
                        </wps:txbx>
                        <wps:bodyPr horzOverflow="overflow" vert="horz" lIns="0" tIns="0" rIns="0" bIns="0" rtlCol="0">
                          <a:noAutofit/>
                        </wps:bodyPr>
                      </wps:wsp>
                      <wps:wsp>
                        <wps:cNvPr id="549" name="Rectangle 549"/>
                        <wps:cNvSpPr/>
                        <wps:spPr>
                          <a:xfrm>
                            <a:off x="3047619" y="2986506"/>
                            <a:ext cx="50673" cy="224381"/>
                          </a:xfrm>
                          <a:prstGeom prst="rect">
                            <a:avLst/>
                          </a:prstGeom>
                          <a:ln>
                            <a:noFill/>
                          </a:ln>
                        </wps:spPr>
                        <wps:txbx>
                          <w:txbxContent>
                            <w:p w14:paraId="44C60ADF" w14:textId="77777777" w:rsidR="00270B00" w:rsidRDefault="003005A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22" name="Picture 622"/>
                          <pic:cNvPicPr/>
                        </pic:nvPicPr>
                        <pic:blipFill>
                          <a:blip r:embed="rId51"/>
                          <a:stretch>
                            <a:fillRect/>
                          </a:stretch>
                        </pic:blipFill>
                        <pic:spPr>
                          <a:xfrm>
                            <a:off x="11367" y="6349"/>
                            <a:ext cx="6110097" cy="2793492"/>
                          </a:xfrm>
                          <a:prstGeom prst="rect">
                            <a:avLst/>
                          </a:prstGeom>
                        </pic:spPr>
                      </pic:pic>
                      <wps:wsp>
                        <wps:cNvPr id="623" name="Shape 623"/>
                        <wps:cNvSpPr/>
                        <wps:spPr>
                          <a:xfrm>
                            <a:off x="0" y="0"/>
                            <a:ext cx="6132831" cy="2811145"/>
                          </a:xfrm>
                          <a:custGeom>
                            <a:avLst/>
                            <a:gdLst/>
                            <a:ahLst/>
                            <a:cxnLst/>
                            <a:rect l="0" t="0" r="0" b="0"/>
                            <a:pathLst>
                              <a:path w="6132831" h="2811145">
                                <a:moveTo>
                                  <a:pt x="0" y="2811145"/>
                                </a:moveTo>
                                <a:lnTo>
                                  <a:pt x="6132831" y="2811145"/>
                                </a:lnTo>
                                <a:lnTo>
                                  <a:pt x="6132831"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91" style="width:482.9pt;height:248.442pt;mso-position-horizontal-relative:char;mso-position-vertical-relative:line" coordsize="61328,31552">
                <v:rect id="Rectangle 547" style="position:absolute;width:38866;height:1843;left:15839;top:28398;" filled="f" stroked="f">
                  <v:textbox inset="0,0,0,0">
                    <w:txbxContent>
                      <w:p>
                        <w:pPr>
                          <w:spacing w:before="0" w:after="160" w:line="259" w:lineRule="auto"/>
                          <w:ind w:left="0" w:firstLine="0"/>
                          <w:jc w:val="left"/>
                        </w:pPr>
                        <w:r>
                          <w:rPr/>
                          <w:t xml:space="preserve">Figure 25: Create “index.html” file for the repo.</w:t>
                        </w:r>
                      </w:p>
                    </w:txbxContent>
                  </v:textbox>
                </v:rect>
                <v:rect id="Rectangle 548" style="position:absolute;width:506;height:2243;left:45082;top:28097;" filled="f" stroked="f">
                  <v:textbox inset="0,0,0,0">
                    <w:txbxContent>
                      <w:p>
                        <w:pPr>
                          <w:spacing w:before="0" w:after="160" w:line="259" w:lineRule="auto"/>
                          <w:ind w:left="0" w:firstLine="0"/>
                          <w:jc w:val="left"/>
                        </w:pPr>
                        <w:r>
                          <w:rPr/>
                          <w:t xml:space="preserve"> </w:t>
                        </w:r>
                      </w:p>
                    </w:txbxContent>
                  </v:textbox>
                </v:rect>
                <v:rect id="Rectangle 549" style="position:absolute;width:506;height:2243;left:30476;top:29865;" filled="f" stroked="f">
                  <v:textbox inset="0,0,0,0">
                    <w:txbxContent>
                      <w:p>
                        <w:pPr>
                          <w:spacing w:before="0" w:after="160" w:line="259" w:lineRule="auto"/>
                          <w:ind w:left="0" w:firstLine="0"/>
                          <w:jc w:val="left"/>
                        </w:pPr>
                        <w:r>
                          <w:rPr/>
                          <w:t xml:space="preserve"> </w:t>
                        </w:r>
                      </w:p>
                    </w:txbxContent>
                  </v:textbox>
                </v:rect>
                <v:shape id="Picture 622" style="position:absolute;width:61100;height:27934;left:113;top:63;" filled="f">
                  <v:imagedata r:id="rId52"/>
                </v:shape>
                <v:shape id="Shape 623" style="position:absolute;width:61328;height:28111;left:0;top:0;" coordsize="6132831,2811145" path="m0,2811145l6132831,2811145l6132831,0l0,0x">
                  <v:stroke weight="1pt" endcap="flat" joinstyle="round" on="true" color="#000000"/>
                  <v:fill on="false" color="#000000" opacity="0"/>
                </v:shape>
              </v:group>
            </w:pict>
          </mc:Fallback>
        </mc:AlternateContent>
      </w:r>
    </w:p>
    <w:p w14:paraId="10E90578" w14:textId="77777777" w:rsidR="00270B00" w:rsidRDefault="003005AA">
      <w:pPr>
        <w:ind w:left="-5" w:right="91"/>
      </w:pPr>
      <w:r>
        <w:t xml:space="preserve">After creating an “index.html”, access the predefined URL without any filename and extension continued after the URL. </w:t>
      </w:r>
    </w:p>
    <w:p w14:paraId="56839978" w14:textId="77777777" w:rsidR="00270B00" w:rsidRDefault="003005AA">
      <w:pPr>
        <w:spacing w:after="0" w:line="259" w:lineRule="auto"/>
        <w:ind w:left="0" w:firstLine="0"/>
        <w:jc w:val="left"/>
      </w:pPr>
      <w:r>
        <w:t xml:space="preserve"> </w:t>
      </w:r>
    </w:p>
    <w:p w14:paraId="11A3785F" w14:textId="77777777" w:rsidR="00270B00" w:rsidRDefault="003005AA">
      <w:pPr>
        <w:spacing w:after="0" w:line="259" w:lineRule="auto"/>
        <w:ind w:left="-5"/>
        <w:jc w:val="left"/>
      </w:pPr>
      <w:r>
        <w:rPr>
          <w:b/>
          <w:shd w:val="clear" w:color="auto" w:fill="FFFF00"/>
        </w:rPr>
        <w:t>Q: What do you see? What can you derive from here?</w:t>
      </w:r>
      <w:r>
        <w:t xml:space="preserve"> </w:t>
      </w:r>
    </w:p>
    <w:p w14:paraId="474D9DF1" w14:textId="77777777" w:rsidR="00270B00" w:rsidRDefault="003005AA">
      <w:pPr>
        <w:spacing w:after="0" w:line="259" w:lineRule="auto"/>
        <w:ind w:left="0" w:firstLine="0"/>
        <w:jc w:val="left"/>
      </w:pPr>
      <w:r>
        <w:t xml:space="preserve"> </w:t>
      </w:r>
    </w:p>
    <w:p w14:paraId="07B100B1" w14:textId="77777777" w:rsidR="00270B00" w:rsidRDefault="003005AA">
      <w:pPr>
        <w:spacing w:after="0" w:line="259" w:lineRule="auto"/>
        <w:ind w:left="0" w:firstLine="0"/>
        <w:jc w:val="left"/>
      </w:pPr>
      <w:r>
        <w:t xml:space="preserve"> </w:t>
      </w:r>
    </w:p>
    <w:p w14:paraId="2C744D7C" w14:textId="77777777" w:rsidR="00270B00" w:rsidRDefault="003005AA">
      <w:pPr>
        <w:ind w:left="-5" w:right="91"/>
      </w:pPr>
      <w:r>
        <w:t>Looking into the web</w:t>
      </w:r>
      <w:r>
        <w:t>site that is hosted, collaborators can contribute to the website by creating “pull request”, making changes to the website, developers can clone the repo, commit branches and changes. All workflow will be the same. However, if one is to work locally and cl</w:t>
      </w:r>
      <w:r>
        <w:t xml:space="preserve">one this website hosted repo, there is one thing that will be different in one of the commits. </w:t>
      </w:r>
    </w:p>
    <w:p w14:paraId="04CD56F5" w14:textId="77777777" w:rsidR="00270B00" w:rsidRDefault="003005AA">
      <w:pPr>
        <w:spacing w:after="0" w:line="259" w:lineRule="auto"/>
        <w:ind w:left="0" w:firstLine="0"/>
        <w:jc w:val="left"/>
      </w:pPr>
      <w:r>
        <w:t xml:space="preserve"> </w:t>
      </w:r>
    </w:p>
    <w:p w14:paraId="548D9E5D" w14:textId="77777777" w:rsidR="00270B00" w:rsidRDefault="003005AA">
      <w:pPr>
        <w:spacing w:after="0" w:line="259" w:lineRule="auto"/>
        <w:ind w:left="-5"/>
        <w:jc w:val="left"/>
      </w:pPr>
      <w:r>
        <w:rPr>
          <w:b/>
          <w:shd w:val="clear" w:color="auto" w:fill="FFFF00"/>
        </w:rPr>
        <w:t>Q: What is the difference?</w:t>
      </w:r>
      <w:r>
        <w:t xml:space="preserve"> </w:t>
      </w:r>
    </w:p>
    <w:p w14:paraId="580139D0" w14:textId="77777777" w:rsidR="00270B00" w:rsidRDefault="003005AA">
      <w:pPr>
        <w:spacing w:after="0" w:line="259" w:lineRule="auto"/>
        <w:ind w:left="0" w:firstLine="0"/>
        <w:jc w:val="left"/>
      </w:pPr>
      <w:r>
        <w:t xml:space="preserve"> </w:t>
      </w:r>
    </w:p>
    <w:p w14:paraId="4213CD35" w14:textId="77777777" w:rsidR="00270B00" w:rsidRDefault="003005AA">
      <w:pPr>
        <w:spacing w:after="0" w:line="259" w:lineRule="auto"/>
        <w:ind w:left="0" w:firstLine="0"/>
        <w:jc w:val="left"/>
      </w:pPr>
      <w:r>
        <w:t xml:space="preserve"> </w:t>
      </w:r>
    </w:p>
    <w:p w14:paraId="0CB452A2" w14:textId="77777777" w:rsidR="00270B00" w:rsidRDefault="003005AA">
      <w:pPr>
        <w:spacing w:after="3" w:line="259" w:lineRule="auto"/>
        <w:ind w:left="-5"/>
        <w:jc w:val="left"/>
      </w:pPr>
      <w:r>
        <w:rPr>
          <w:b/>
        </w:rPr>
        <w:t>Summary</w:t>
      </w:r>
      <w:r>
        <w:t xml:space="preserve"> </w:t>
      </w:r>
    </w:p>
    <w:p w14:paraId="7CD2C54C" w14:textId="77777777" w:rsidR="00270B00" w:rsidRDefault="003005AA">
      <w:pPr>
        <w:numPr>
          <w:ilvl w:val="0"/>
          <w:numId w:val="1"/>
        </w:numPr>
        <w:spacing w:after="1" w:line="238" w:lineRule="auto"/>
        <w:ind w:right="91" w:hanging="360"/>
      </w:pPr>
      <w:r>
        <w:t xml:space="preserve">Git is a </w:t>
      </w:r>
      <w:r>
        <w:rPr>
          <w:b/>
        </w:rPr>
        <w:t>version control software</w:t>
      </w:r>
      <w:r>
        <w:t xml:space="preserve"> </w:t>
      </w:r>
      <w:r>
        <w:t xml:space="preserve">that helps developer to keep track of the different versions of software project files created and edited. Git enables collaboration of many developers on a software project development. </w:t>
      </w:r>
    </w:p>
    <w:p w14:paraId="3CE7FA82" w14:textId="77777777" w:rsidR="00270B00" w:rsidRDefault="003005AA">
      <w:pPr>
        <w:numPr>
          <w:ilvl w:val="0"/>
          <w:numId w:val="1"/>
        </w:numPr>
        <w:ind w:right="91" w:hanging="360"/>
      </w:pPr>
      <w:r>
        <w:t xml:space="preserve">Github is a web server with a website that runs Git software on the </w:t>
      </w:r>
      <w:r>
        <w:t xml:space="preserve">platform to enable developers to work on a software project and keep track of the versions. </w:t>
      </w:r>
    </w:p>
    <w:p w14:paraId="2A82177B" w14:textId="77777777" w:rsidR="00270B00" w:rsidRDefault="003005AA">
      <w:pPr>
        <w:numPr>
          <w:ilvl w:val="0"/>
          <w:numId w:val="1"/>
        </w:numPr>
        <w:ind w:right="91" w:hanging="360"/>
      </w:pPr>
      <w:r>
        <w:t xml:space="preserve">Branch and Merge could be done easily in Git with Git commands and there are two mechanisms to merge; </w:t>
      </w:r>
      <w:r>
        <w:rPr>
          <w:b/>
        </w:rPr>
        <w:t>Merge</w:t>
      </w:r>
      <w:r>
        <w:t xml:space="preserve"> and </w:t>
      </w:r>
      <w:r>
        <w:rPr>
          <w:b/>
        </w:rPr>
        <w:t>Rebase</w:t>
      </w:r>
      <w:r>
        <w:t xml:space="preserve">. </w:t>
      </w:r>
    </w:p>
    <w:p w14:paraId="5BCBA3BF" w14:textId="77777777" w:rsidR="00270B00" w:rsidRDefault="003005AA">
      <w:pPr>
        <w:numPr>
          <w:ilvl w:val="0"/>
          <w:numId w:val="1"/>
        </w:numPr>
        <w:spacing w:after="37"/>
        <w:ind w:right="91" w:hanging="360"/>
      </w:pPr>
      <w:r>
        <w:t xml:space="preserve">Developer may </w:t>
      </w:r>
      <w:r>
        <w:rPr>
          <w:b/>
        </w:rPr>
        <w:t>tag</w:t>
      </w:r>
      <w:r>
        <w:t xml:space="preserve"> a head or HEAD to mark a</w:t>
      </w:r>
      <w:r>
        <w:t xml:space="preserve"> software release point, or put historical point of reference. </w:t>
      </w:r>
    </w:p>
    <w:p w14:paraId="2E55BCF7" w14:textId="77777777" w:rsidR="00270B00" w:rsidRDefault="003005AA">
      <w:pPr>
        <w:numPr>
          <w:ilvl w:val="0"/>
          <w:numId w:val="1"/>
        </w:numPr>
        <w:ind w:right="91" w:hanging="360"/>
      </w:pPr>
      <w:r>
        <w:t xml:space="preserve">Tag may not be having the mechanism of “checkout” but branching on a tag will enable such concept to be done. </w:t>
      </w:r>
    </w:p>
    <w:p w14:paraId="2A3F1CC2" w14:textId="77777777" w:rsidR="00270B00" w:rsidRDefault="003005AA">
      <w:pPr>
        <w:numPr>
          <w:ilvl w:val="0"/>
          <w:numId w:val="1"/>
        </w:numPr>
        <w:ind w:right="91" w:hanging="360"/>
      </w:pPr>
      <w:r>
        <w:rPr>
          <w:b/>
        </w:rPr>
        <w:t xml:space="preserve">Github Pages </w:t>
      </w:r>
      <w:r>
        <w:t xml:space="preserve">is used for hosting a software project development on website. </w:t>
      </w:r>
    </w:p>
    <w:p w14:paraId="523F0DD3" w14:textId="77777777" w:rsidR="00270B00" w:rsidRDefault="003005AA">
      <w:pPr>
        <w:spacing w:after="0" w:line="259" w:lineRule="auto"/>
        <w:ind w:left="0" w:firstLine="0"/>
        <w:jc w:val="left"/>
      </w:pPr>
      <w:r>
        <w:t xml:space="preserve"> </w:t>
      </w:r>
    </w:p>
    <w:sectPr w:rsidR="00270B00">
      <w:headerReference w:type="even" r:id="rId53"/>
      <w:headerReference w:type="default" r:id="rId54"/>
      <w:headerReference w:type="first" r:id="rId55"/>
      <w:pgSz w:w="11904" w:h="16838"/>
      <w:pgMar w:top="1514" w:right="1032" w:bottom="1215" w:left="1133" w:header="11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A004A" w14:textId="77777777" w:rsidR="003005AA" w:rsidRDefault="003005AA">
      <w:pPr>
        <w:spacing w:after="0" w:line="240" w:lineRule="auto"/>
      </w:pPr>
      <w:r>
        <w:separator/>
      </w:r>
    </w:p>
  </w:endnote>
  <w:endnote w:type="continuationSeparator" w:id="0">
    <w:p w14:paraId="65FD3B48" w14:textId="77777777" w:rsidR="003005AA" w:rsidRDefault="00300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E3DC5" w14:textId="77777777" w:rsidR="003005AA" w:rsidRDefault="003005AA">
      <w:pPr>
        <w:spacing w:after="0" w:line="240" w:lineRule="auto"/>
      </w:pPr>
      <w:r>
        <w:separator/>
      </w:r>
    </w:p>
  </w:footnote>
  <w:footnote w:type="continuationSeparator" w:id="0">
    <w:p w14:paraId="284ABBAF" w14:textId="77777777" w:rsidR="003005AA" w:rsidRDefault="00300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CBB79" w14:textId="77777777" w:rsidR="00270B00" w:rsidRDefault="003005AA">
    <w:pPr>
      <w:spacing w:after="0" w:line="259" w:lineRule="auto"/>
      <w:ind w:left="0" w:firstLine="0"/>
      <w:jc w:val="left"/>
    </w:pPr>
    <w:r>
      <w:t xml:space="preserve">UECS2363 SOFTWARE CONSTRUCTION AND CONFIGURATION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D13D3" w14:textId="77777777" w:rsidR="00270B00" w:rsidRDefault="003005AA">
    <w:pPr>
      <w:spacing w:after="0" w:line="259" w:lineRule="auto"/>
      <w:ind w:left="0" w:firstLine="0"/>
      <w:jc w:val="left"/>
    </w:pPr>
    <w:r>
      <w:t xml:space="preserve">UECS2363 SOFTWARE CONSTRUCTION AND CONFIGURATION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B6923" w14:textId="77777777" w:rsidR="00270B00" w:rsidRDefault="003005AA">
    <w:pPr>
      <w:spacing w:after="0" w:line="259" w:lineRule="auto"/>
      <w:ind w:left="0" w:firstLine="0"/>
      <w:jc w:val="left"/>
    </w:pPr>
    <w:r>
      <w:t xml:space="preserve">UECS2363 SOFTWARE CONSTRUCTION AND CONFIGURATION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7260E"/>
    <w:multiLevelType w:val="hybridMultilevel"/>
    <w:tmpl w:val="4CE8D2E0"/>
    <w:lvl w:ilvl="0" w:tplc="884646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F2C1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B814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56D9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682E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E4BE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5066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0219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5611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DC24331"/>
    <w:multiLevelType w:val="hybridMultilevel"/>
    <w:tmpl w:val="E05CB0DA"/>
    <w:lvl w:ilvl="0" w:tplc="FEA82D72">
      <w:start w:val="1"/>
      <w:numFmt w:val="decimal"/>
      <w:lvlText w:val="%1."/>
      <w:lvlJc w:val="left"/>
      <w:pPr>
        <w:ind w:left="345" w:hanging="360"/>
      </w:pPr>
      <w:rPr>
        <w:rFonts w:hint="default"/>
      </w:rPr>
    </w:lvl>
    <w:lvl w:ilvl="1" w:tplc="44090019" w:tentative="1">
      <w:start w:val="1"/>
      <w:numFmt w:val="lowerLetter"/>
      <w:lvlText w:val="%2."/>
      <w:lvlJc w:val="left"/>
      <w:pPr>
        <w:ind w:left="1065" w:hanging="360"/>
      </w:pPr>
    </w:lvl>
    <w:lvl w:ilvl="2" w:tplc="4409001B" w:tentative="1">
      <w:start w:val="1"/>
      <w:numFmt w:val="lowerRoman"/>
      <w:lvlText w:val="%3."/>
      <w:lvlJc w:val="right"/>
      <w:pPr>
        <w:ind w:left="1785" w:hanging="180"/>
      </w:pPr>
    </w:lvl>
    <w:lvl w:ilvl="3" w:tplc="4409000F" w:tentative="1">
      <w:start w:val="1"/>
      <w:numFmt w:val="decimal"/>
      <w:lvlText w:val="%4."/>
      <w:lvlJc w:val="left"/>
      <w:pPr>
        <w:ind w:left="2505" w:hanging="360"/>
      </w:pPr>
    </w:lvl>
    <w:lvl w:ilvl="4" w:tplc="44090019" w:tentative="1">
      <w:start w:val="1"/>
      <w:numFmt w:val="lowerLetter"/>
      <w:lvlText w:val="%5."/>
      <w:lvlJc w:val="left"/>
      <w:pPr>
        <w:ind w:left="3225" w:hanging="360"/>
      </w:pPr>
    </w:lvl>
    <w:lvl w:ilvl="5" w:tplc="4409001B" w:tentative="1">
      <w:start w:val="1"/>
      <w:numFmt w:val="lowerRoman"/>
      <w:lvlText w:val="%6."/>
      <w:lvlJc w:val="right"/>
      <w:pPr>
        <w:ind w:left="3945" w:hanging="180"/>
      </w:pPr>
    </w:lvl>
    <w:lvl w:ilvl="6" w:tplc="4409000F" w:tentative="1">
      <w:start w:val="1"/>
      <w:numFmt w:val="decimal"/>
      <w:lvlText w:val="%7."/>
      <w:lvlJc w:val="left"/>
      <w:pPr>
        <w:ind w:left="4665" w:hanging="360"/>
      </w:pPr>
    </w:lvl>
    <w:lvl w:ilvl="7" w:tplc="44090019" w:tentative="1">
      <w:start w:val="1"/>
      <w:numFmt w:val="lowerLetter"/>
      <w:lvlText w:val="%8."/>
      <w:lvlJc w:val="left"/>
      <w:pPr>
        <w:ind w:left="5385" w:hanging="360"/>
      </w:pPr>
    </w:lvl>
    <w:lvl w:ilvl="8" w:tplc="4409001B" w:tentative="1">
      <w:start w:val="1"/>
      <w:numFmt w:val="lowerRoman"/>
      <w:lvlText w:val="%9."/>
      <w:lvlJc w:val="right"/>
      <w:pPr>
        <w:ind w:left="6105" w:hanging="180"/>
      </w:pPr>
    </w:lvl>
  </w:abstractNum>
  <w:num w:numId="1" w16cid:durableId="1400787710">
    <w:abstractNumId w:val="0"/>
  </w:num>
  <w:num w:numId="2" w16cid:durableId="885682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B00"/>
    <w:rsid w:val="00270B00"/>
    <w:rsid w:val="003005AA"/>
    <w:rsid w:val="004B44F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93896"/>
  <w15:docId w15:val="{AB54BD7D-1F0A-45B0-B261-F42AC9B6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alexpiccione.wordpress.com/2017/02/06/git-merge-vs-rebase/" TargetMode="External"/><Relationship Id="rId39" Type="http://schemas.openxmlformats.org/officeDocument/2006/relationships/image" Target="media/image180.jpg"/><Relationship Id="rId21" Type="http://schemas.openxmlformats.org/officeDocument/2006/relationships/hyperlink" Target="https://alexpiccione.wordpress.com/2017/02/06/git-merge-vs-rebase/" TargetMode="External"/><Relationship Id="rId34" Type="http://schemas.openxmlformats.org/officeDocument/2006/relationships/image" Target="media/image17.jpg"/><Relationship Id="rId42" Type="http://schemas.openxmlformats.org/officeDocument/2006/relationships/image" Target="media/image21.jpg"/><Relationship Id="rId47" Type="http://schemas.openxmlformats.org/officeDocument/2006/relationships/image" Target="media/image24.jpg"/><Relationship Id="rId50" Type="http://schemas.openxmlformats.org/officeDocument/2006/relationships/image" Target="media/image240.jpg"/><Relationship Id="rId55"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4.jpg"/><Relationship Id="rId11" Type="http://schemas.openxmlformats.org/officeDocument/2006/relationships/image" Target="media/image5.jpg"/><Relationship Id="rId24" Type="http://schemas.openxmlformats.org/officeDocument/2006/relationships/hyperlink" Target="https://alexpiccione.wordpress.com/2017/02/06/git-merge-vs-rebase/" TargetMode="External"/><Relationship Id="rId32" Type="http://schemas.openxmlformats.org/officeDocument/2006/relationships/image" Target="media/image16.jpg"/><Relationship Id="rId37" Type="http://schemas.openxmlformats.org/officeDocument/2006/relationships/image" Target="media/image170.jpg"/><Relationship Id="rId40" Type="http://schemas.openxmlformats.org/officeDocument/2006/relationships/image" Target="media/image20.jpg"/><Relationship Id="rId45" Type="http://schemas.openxmlformats.org/officeDocument/2006/relationships/image" Target="media/image23.jp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alexpiccione.wordpress.com/2017/02/06/git-merge-vs-rebase/" TargetMode="External"/><Relationship Id="rId27" Type="http://schemas.openxmlformats.org/officeDocument/2006/relationships/hyperlink" Target="https://alexpiccione.wordpress.com/2017/02/06/git-merge-vs-rebase/" TargetMode="External"/><Relationship Id="rId30" Type="http://schemas.openxmlformats.org/officeDocument/2006/relationships/image" Target="media/image15.jpg"/><Relationship Id="rId35" Type="http://schemas.openxmlformats.org/officeDocument/2006/relationships/image" Target="media/image18.jpg"/><Relationship Id="rId43" Type="http://schemas.openxmlformats.org/officeDocument/2006/relationships/image" Target="media/image200.jpg"/><Relationship Id="rId48" Type="http://schemas.openxmlformats.org/officeDocument/2006/relationships/image" Target="media/image230.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26.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alexpiccione.wordpress.com/2017/02/06/git-merge-vs-rebase/" TargetMode="External"/><Relationship Id="rId33" Type="http://schemas.openxmlformats.org/officeDocument/2006/relationships/image" Target="media/image150.jpg"/><Relationship Id="rId38" Type="http://schemas.openxmlformats.org/officeDocument/2006/relationships/image" Target="media/image19.jpg"/><Relationship Id="rId46" Type="http://schemas.openxmlformats.org/officeDocument/2006/relationships/image" Target="media/image220.jpg"/><Relationship Id="rId20" Type="http://schemas.openxmlformats.org/officeDocument/2006/relationships/hyperlink" Target="https://alexpiccione.wordpress.com/2017/02/06/git-merge-vs-rebase/" TargetMode="External"/><Relationship Id="rId41" Type="http://schemas.openxmlformats.org/officeDocument/2006/relationships/image" Target="media/image190.jp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alexpiccione.wordpress.com/2017/02/06/git-merge-vs-rebase/" TargetMode="External"/><Relationship Id="rId28" Type="http://schemas.openxmlformats.org/officeDocument/2006/relationships/image" Target="media/image13.jpg"/><Relationship Id="rId36" Type="http://schemas.openxmlformats.org/officeDocument/2006/relationships/image" Target="media/image160.jpg"/><Relationship Id="rId49" Type="http://schemas.openxmlformats.org/officeDocument/2006/relationships/image" Target="media/image25.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140.jpg"/><Relationship Id="rId44" Type="http://schemas.openxmlformats.org/officeDocument/2006/relationships/image" Target="media/image22.jpg"/><Relationship Id="rId52" Type="http://schemas.openxmlformats.org/officeDocument/2006/relationships/image" Target="media/image2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1752</Words>
  <Characters>9991</Characters>
  <Application>Microsoft Office Word</Application>
  <DocSecurity>0</DocSecurity>
  <Lines>83</Lines>
  <Paragraphs>23</Paragraphs>
  <ScaleCrop>false</ScaleCrop>
  <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Jermin Eyu</dc:creator>
  <cp:keywords/>
  <cp:lastModifiedBy>Jermin Eyu</cp:lastModifiedBy>
  <cp:revision>2</cp:revision>
  <dcterms:created xsi:type="dcterms:W3CDTF">2022-07-19T05:22:00Z</dcterms:created>
  <dcterms:modified xsi:type="dcterms:W3CDTF">2022-07-19T05:22:00Z</dcterms:modified>
</cp:coreProperties>
</file>