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County with largest share of state’s Black population</w:t>
            </w:r>
          </w:p>
        </w:tc>
        <w:tc>
          <w:tcPr/>
          <w:p>
            <w:pPr>
              <w:pStyle w:val="Compact"/>
            </w:pPr>
            <w:r>
              <w:t xml:space="preserve">Approx. share of state’s Black population</w:t>
            </w:r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Alabama</w:t>
            </w:r>
          </w:p>
        </w:tc>
        <w:tc>
          <w:tcPr/>
          <w:p>
            <w:pPr>
              <w:pStyle w:val="Compact"/>
            </w:pPr>
            <w:r>
              <w:t xml:space="preserve">Jefferson County, Alabama</w:t>
            </w:r>
          </w:p>
        </w:tc>
        <w:tc>
          <w:tcPr/>
          <w:p>
            <w:pPr>
              <w:pStyle w:val="Compact"/>
            </w:pPr>
            <w:r>
              <w:t xml:space="preserve">21.7%</w:t>
            </w:r>
          </w:p>
        </w:tc>
        <w:tc>
          <w:tcPr/>
          <w:p>
            <w:pPr>
              <w:pStyle w:val="Compact"/>
            </w:pPr>
            <w:r>
              <w:t xml:space="preserve">【473272791212426†L1-L2, 22708828065702†L3-L4】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Alaska</w:t>
            </w:r>
          </w:p>
        </w:tc>
        <w:tc>
          <w:tcPr/>
          <w:p>
            <w:pPr>
              <w:pStyle w:val="Compact"/>
            </w:pPr>
            <w:r>
              <w:t xml:space="preserve">Anchorage Municipality, Alaska</w:t>
            </w:r>
          </w:p>
        </w:tc>
        <w:tc>
          <w:tcPr/>
          <w:p>
            <w:pPr>
              <w:pStyle w:val="Compact"/>
            </w:pPr>
            <w:r>
              <w:t xml:space="preserve">66.1%</w:t>
            </w:r>
          </w:p>
        </w:tc>
        <w:tc>
          <w:tcPr/>
          <w:p>
            <w:pPr>
              <w:pStyle w:val="Compact"/>
            </w:pPr>
            <w:r>
              <w:t xml:space="preserve">【560804832837783†L1-L2, 894623279010432†L3-L4】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Arizona</w:t>
            </w:r>
          </w:p>
        </w:tc>
        <w:tc>
          <w:tcPr/>
          <w:p>
            <w:pPr>
              <w:pStyle w:val="Compact"/>
            </w:pPr>
            <w:r>
              <w:t xml:space="preserve">Maricopa County, Arizona</w:t>
            </w:r>
          </w:p>
        </w:tc>
        <w:tc>
          <w:tcPr/>
          <w:p>
            <w:pPr>
              <w:pStyle w:val="Compact"/>
            </w:pPr>
            <w:r>
              <w:t xml:space="preserve">77.3%</w:t>
            </w:r>
          </w:p>
        </w:tc>
        <w:tc>
          <w:tcPr/>
          <w:p>
            <w:pPr>
              <w:pStyle w:val="Compact"/>
            </w:pPr>
            <w:r>
              <w:t xml:space="preserve">【46783904524646†L1-L2, 988596280056198†L3-L4】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Arkansas</w:t>
            </w:r>
          </w:p>
        </w:tc>
        <w:tc>
          <w:tcPr/>
          <w:p>
            <w:pPr>
              <w:pStyle w:val="Compact"/>
            </w:pPr>
            <w:r>
              <w:t xml:space="preserve">Pulaski County, Arkansas</w:t>
            </w:r>
          </w:p>
        </w:tc>
        <w:tc>
          <w:tcPr/>
          <w:p>
            <w:pPr>
              <w:pStyle w:val="Compact"/>
            </w:pPr>
            <w:r>
              <w:t xml:space="preserve">32.6%</w:t>
            </w:r>
          </w:p>
        </w:tc>
        <w:tc>
          <w:tcPr/>
          <w:p>
            <w:pPr>
              <w:pStyle w:val="Compact"/>
            </w:pPr>
            <w:r>
              <w:t xml:space="preserve">【976486561369902†L1-L2, 593713683424569†L3-L4】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California</w:t>
            </w:r>
          </w:p>
        </w:tc>
        <w:tc>
          <w:tcPr/>
          <w:p>
            <w:pPr>
              <w:pStyle w:val="Compact"/>
            </w:pPr>
            <w:r>
              <w:t xml:space="preserve">Los Angeles County, California</w:t>
            </w:r>
          </w:p>
        </w:tc>
        <w:tc>
          <w:tcPr/>
          <w:p>
            <w:pPr>
              <w:pStyle w:val="Compact"/>
            </w:pPr>
            <w:r>
              <w:t xml:space="preserve">35.5%</w:t>
            </w:r>
          </w:p>
        </w:tc>
        <w:tc>
          <w:tcPr/>
          <w:p>
            <w:pPr>
              <w:pStyle w:val="Compact"/>
            </w:pPr>
            <w:r>
              <w:t xml:space="preserve">【887898595866931†L1-L2, 1478067737327†L3-L4】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Colorado</w:t>
            </w:r>
          </w:p>
        </w:tc>
        <w:tc>
          <w:tcPr/>
          <w:p>
            <w:pPr>
              <w:pStyle w:val="Compact"/>
            </w:pPr>
            <w:r>
              <w:t xml:space="preserve">Arapahoe County, Colorado</w:t>
            </w:r>
          </w:p>
        </w:tc>
        <w:tc>
          <w:tcPr/>
          <w:p>
            <w:pPr>
              <w:pStyle w:val="Compact"/>
            </w:pPr>
            <w:r>
              <w:t xml:space="preserve">30.7%</w:t>
            </w:r>
          </w:p>
        </w:tc>
        <w:tc>
          <w:tcPr/>
          <w:p>
            <w:pPr>
              <w:pStyle w:val="Compact"/>
            </w:pPr>
            <w:r>
              <w:t xml:space="preserve">【626567285257659†L1-L2, 572896284403829†L3-L4】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Connecticut</w:t>
            </w:r>
          </w:p>
        </w:tc>
        <w:tc>
          <w:tcPr/>
          <w:p>
            <w:pPr>
              <w:pStyle w:val="Compact"/>
            </w:pPr>
            <w:r>
              <w:t xml:space="preserve">Capitol Planning Region, Connecticut</w:t>
            </w:r>
          </w:p>
        </w:tc>
        <w:tc>
          <w:tcPr/>
          <w:p>
            <w:pPr>
              <w:pStyle w:val="Compact"/>
            </w:pPr>
            <w:r>
              <w:t xml:space="preserve">32.1%</w:t>
            </w:r>
          </w:p>
        </w:tc>
        <w:tc>
          <w:tcPr/>
          <w:p>
            <w:pPr>
              <w:pStyle w:val="Compact"/>
            </w:pPr>
            <w:r>
              <w:t xml:space="preserve">【427640270132577†L1-L2, 613994976586967†L3-L4】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Delaware</w:t>
            </w:r>
          </w:p>
        </w:tc>
        <w:tc>
          <w:tcPr/>
          <w:p>
            <w:pPr>
              <w:pStyle w:val="Compact"/>
            </w:pPr>
            <w:r>
              <w:t xml:space="preserve">New Castle County, Delaware</w:t>
            </w:r>
          </w:p>
        </w:tc>
        <w:tc>
          <w:tcPr/>
          <w:p>
            <w:pPr>
              <w:pStyle w:val="Compact"/>
            </w:pPr>
            <w:r>
              <w:t xml:space="preserve">66.2%</w:t>
            </w:r>
          </w:p>
        </w:tc>
        <w:tc>
          <w:tcPr/>
          <w:p>
            <w:pPr>
              <w:pStyle w:val="Compact"/>
            </w:pPr>
            <w:r>
              <w:t xml:space="preserve">【507125255325174†L1-L2, 676319680433200†L3-L4】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District of Columbia</w:t>
            </w:r>
          </w:p>
        </w:tc>
        <w:tc>
          <w:tcPr/>
          <w:p>
            <w:pPr>
              <w:pStyle w:val="Compact"/>
            </w:pPr>
            <w:r>
              <w:t xml:space="preserve">District of Columbia, District of Columbia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【903947566789233†L1-L2, 996804053832187†L3-L4】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Florida</w:t>
            </w:r>
          </w:p>
        </w:tc>
        <w:tc>
          <w:tcPr/>
          <w:p>
            <w:pPr>
              <w:pStyle w:val="Compact"/>
            </w:pPr>
            <w:r>
              <w:t xml:space="preserve">Broward County, Florida</w:t>
            </w:r>
          </w:p>
        </w:tc>
        <w:tc>
          <w:tcPr/>
          <w:p>
            <w:pPr>
              <w:pStyle w:val="Compact"/>
            </w:pPr>
            <w:r>
              <w:t xml:space="preserve">16.4%</w:t>
            </w:r>
          </w:p>
        </w:tc>
        <w:tc>
          <w:tcPr/>
          <w:p>
            <w:pPr>
              <w:pStyle w:val="Compact"/>
            </w:pPr>
            <w:r>
              <w:t xml:space="preserve">【148165939212484†L1-L2, 139472263575204†L3-L4】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Georgia</w:t>
            </w:r>
          </w:p>
        </w:tc>
        <w:tc>
          <w:tcPr/>
          <w:p>
            <w:pPr>
              <w:pStyle w:val="Compact"/>
            </w:pPr>
            <w:r>
              <w:t xml:space="preserve">Fulton County, Georgia</w:t>
            </w:r>
          </w:p>
        </w:tc>
        <w:tc>
          <w:tcPr/>
          <w:p>
            <w:pPr>
              <w:pStyle w:val="Compact"/>
            </w:pPr>
            <w:r>
              <w:t xml:space="preserve">13.7%</w:t>
            </w:r>
          </w:p>
        </w:tc>
        <w:tc>
          <w:tcPr/>
          <w:p>
            <w:pPr>
              <w:pStyle w:val="Compact"/>
            </w:pPr>
            <w:r>
              <w:t xml:space="preserve">【706113079548677†L1-L2, 666286408624498†L3-L4】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Hawaii</w:t>
            </w:r>
          </w:p>
        </w:tc>
        <w:tc>
          <w:tcPr/>
          <w:p>
            <w:pPr>
              <w:pStyle w:val="Compact"/>
            </w:pPr>
            <w:r>
              <w:t xml:space="preserve">Honolulu County, Hawaii</w:t>
            </w:r>
          </w:p>
        </w:tc>
        <w:tc>
          <w:tcPr/>
          <w:p>
            <w:pPr>
              <w:pStyle w:val="Compact"/>
            </w:pPr>
            <w:r>
              <w:t xml:space="preserve">88.7%</w:t>
            </w:r>
          </w:p>
        </w:tc>
        <w:tc>
          <w:tcPr/>
          <w:p>
            <w:pPr>
              <w:pStyle w:val="Compact"/>
            </w:pPr>
            <w:r>
              <w:t xml:space="preserve">【881804328845591†L1-L2, 879916198903744†L3-L4】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Idaho</w:t>
            </w:r>
          </w:p>
        </w:tc>
        <w:tc>
          <w:tcPr/>
          <w:p>
            <w:pPr>
              <w:pStyle w:val="Compact"/>
            </w:pPr>
            <w:r>
              <w:t xml:space="preserve">Ada County, Idaho</w:t>
            </w:r>
          </w:p>
        </w:tc>
        <w:tc>
          <w:tcPr/>
          <w:p>
            <w:pPr>
              <w:pStyle w:val="Compact"/>
            </w:pPr>
            <w:r>
              <w:t xml:space="preserve">49.0%</w:t>
            </w:r>
          </w:p>
        </w:tc>
        <w:tc>
          <w:tcPr/>
          <w:p>
            <w:pPr>
              <w:pStyle w:val="Compact"/>
            </w:pPr>
            <w:r>
              <w:t xml:space="preserve">【133713317005735†L1-L2, 336165969864444†L3-L4】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Illinois</w:t>
            </w:r>
          </w:p>
        </w:tc>
        <w:tc>
          <w:tcPr/>
          <w:p>
            <w:pPr>
              <w:pStyle w:val="Compact"/>
            </w:pPr>
            <w:r>
              <w:t xml:space="preserve">Cook County, Illinois</w:t>
            </w:r>
          </w:p>
        </w:tc>
        <w:tc>
          <w:tcPr/>
          <w:p>
            <w:pPr>
              <w:pStyle w:val="Compact"/>
            </w:pPr>
            <w:r>
              <w:t xml:space="preserve">67.0%</w:t>
            </w:r>
          </w:p>
        </w:tc>
        <w:tc>
          <w:tcPr/>
          <w:p>
            <w:pPr>
              <w:pStyle w:val="Compact"/>
            </w:pPr>
            <w:r>
              <w:t xml:space="preserve">【458942684597158†L1-L2, 340392277909816†L3-L4】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Indiana</w:t>
            </w:r>
          </w:p>
        </w:tc>
        <w:tc>
          <w:tcPr/>
          <w:p>
            <w:pPr>
              <w:pStyle w:val="Compact"/>
            </w:pPr>
            <w:r>
              <w:t xml:space="preserve">Marion County, Indiana</w:t>
            </w:r>
          </w:p>
        </w:tc>
        <w:tc>
          <w:tcPr/>
          <w:p>
            <w:pPr>
              <w:pStyle w:val="Compact"/>
            </w:pPr>
            <w:r>
              <w:t xml:space="preserve">42.8%</w:t>
            </w:r>
          </w:p>
        </w:tc>
        <w:tc>
          <w:tcPr/>
          <w:p>
            <w:pPr>
              <w:pStyle w:val="Compact"/>
            </w:pPr>
            <w:r>
              <w:t xml:space="preserve">【617062103375971†L1-L2, 35341604922558†L3-L4】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Iowa</w:t>
            </w:r>
          </w:p>
        </w:tc>
        <w:tc>
          <w:tcPr/>
          <w:p>
            <w:pPr>
              <w:pStyle w:val="Compact"/>
            </w:pPr>
            <w:r>
              <w:t xml:space="preserve">Polk County, Iowa</w:t>
            </w:r>
          </w:p>
        </w:tc>
        <w:tc>
          <w:tcPr/>
          <w:p>
            <w:pPr>
              <w:pStyle w:val="Compact"/>
            </w:pPr>
            <w:r>
              <w:t xml:space="preserve">29.8%</w:t>
            </w:r>
          </w:p>
        </w:tc>
        <w:tc>
          <w:tcPr/>
          <w:p>
            <w:pPr>
              <w:pStyle w:val="Compact"/>
            </w:pPr>
            <w:r>
              <w:t xml:space="preserve">【377360430336686†L1-L2, 68444962380581†L3-L4】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Kansas</w:t>
            </w:r>
          </w:p>
        </w:tc>
        <w:tc>
          <w:tcPr/>
          <w:p>
            <w:pPr>
              <w:pStyle w:val="Compact"/>
            </w:pPr>
            <w:r>
              <w:t xml:space="preserve">Sedgwick County, Kansas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  <w:tc>
          <w:tcPr/>
          <w:p>
            <w:pPr>
              <w:pStyle w:val="Compact"/>
            </w:pPr>
            <w:r>
              <w:t xml:space="preserve">【333117981566819†L1-L2, 867504969647773†L3-L4】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Kentucky</w:t>
            </w:r>
          </w:p>
        </w:tc>
        <w:tc>
          <w:tcPr/>
          <w:p>
            <w:pPr>
              <w:pStyle w:val="Compact"/>
            </w:pPr>
            <w:r>
              <w:t xml:space="preserve">Jefferson County, Kentucky</w:t>
            </w:r>
          </w:p>
        </w:tc>
        <w:tc>
          <w:tcPr/>
          <w:p>
            <w:pPr>
              <w:pStyle w:val="Compact"/>
            </w:pPr>
            <w:r>
              <w:t xml:space="preserve">47.6%</w:t>
            </w:r>
          </w:p>
        </w:tc>
        <w:tc>
          <w:tcPr/>
          <w:p>
            <w:pPr>
              <w:pStyle w:val="Compact"/>
            </w:pPr>
            <w:r>
              <w:t xml:space="preserve">【809875813252429†L1-L2, 153528724296790†L3-L4】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Louisiana</w:t>
            </w:r>
          </w:p>
        </w:tc>
        <w:tc>
          <w:tcPr/>
          <w:p>
            <w:pPr>
              <w:pStyle w:val="Compact"/>
            </w:pPr>
            <w:r>
              <w:t xml:space="preserve">Orleans Parish, Louisiana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【362762029788312†L1-L2, 138811647175916†L3-L4】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Maine</w:t>
            </w:r>
          </w:p>
        </w:tc>
        <w:tc>
          <w:tcPr/>
          <w:p>
            <w:pPr>
              <w:pStyle w:val="Compact"/>
            </w:pPr>
            <w:r>
              <w:t xml:space="preserve">Cumberland County, Maine</w:t>
            </w:r>
          </w:p>
        </w:tc>
        <w:tc>
          <w:tcPr/>
          <w:p>
            <w:pPr>
              <w:pStyle w:val="Compact"/>
            </w:pPr>
            <w:r>
              <w:t xml:space="preserve">44.2%</w:t>
            </w:r>
          </w:p>
        </w:tc>
        <w:tc>
          <w:tcPr/>
          <w:p>
            <w:pPr>
              <w:pStyle w:val="Compact"/>
            </w:pPr>
            <w:r>
              <w:t xml:space="preserve">【388673160183618†L1-L2, 603108734446606†L3-L4】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Maryland</w:t>
            </w:r>
          </w:p>
        </w:tc>
        <w:tc>
          <w:tcPr/>
          <w:p>
            <w:pPr>
              <w:pStyle w:val="Compact"/>
            </w:pPr>
            <w:r>
              <w:t xml:space="preserve">Prince George's County, Maryland</w:t>
            </w:r>
          </w:p>
        </w:tc>
        <w:tc>
          <w:tcPr/>
          <w:p>
            <w:pPr>
              <w:pStyle w:val="Compact"/>
            </w:pPr>
            <w:r>
              <w:t xml:space="preserve">31.8%</w:t>
            </w:r>
          </w:p>
        </w:tc>
        <w:tc>
          <w:tcPr/>
          <w:p>
            <w:pPr>
              <w:pStyle w:val="Compact"/>
            </w:pPr>
            <w:r>
              <w:t xml:space="preserve">【437451197629943†L1-L2, 699641925969953†L3-L4】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Massachusetts</w:t>
            </w:r>
          </w:p>
        </w:tc>
        <w:tc>
          <w:tcPr/>
          <w:p>
            <w:pPr>
              <w:pStyle w:val="Compact"/>
            </w:pPr>
            <w:r>
              <w:t xml:space="preserve">Suffolk County, Massachusetts</w:t>
            </w:r>
          </w:p>
        </w:tc>
        <w:tc>
          <w:tcPr/>
          <w:p>
            <w:pPr>
              <w:pStyle w:val="Compact"/>
            </w:pPr>
            <w:r>
              <w:t xml:space="preserve">31.2%</w:t>
            </w:r>
          </w:p>
        </w:tc>
        <w:tc>
          <w:tcPr/>
          <w:p>
            <w:pPr>
              <w:pStyle w:val="Compact"/>
            </w:pPr>
            <w:r>
              <w:t xml:space="preserve">【142235571397415†L1-L2, 342243726764154†L3-L4】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Michigan</w:t>
            </w:r>
          </w:p>
        </w:tc>
        <w:tc>
          <w:tcPr/>
          <w:p>
            <w:pPr>
              <w:pStyle w:val="Compact"/>
            </w:pPr>
            <w:r>
              <w:t xml:space="preserve">Wayne County, Michigan</w:t>
            </w:r>
          </w:p>
        </w:tc>
        <w:tc>
          <w:tcPr/>
          <w:p>
            <w:pPr>
              <w:pStyle w:val="Compact"/>
            </w:pPr>
            <w:r>
              <w:t xml:space="preserve">49.2%</w:t>
            </w:r>
          </w:p>
        </w:tc>
        <w:tc>
          <w:tcPr/>
          <w:p>
            <w:pPr>
              <w:pStyle w:val="Compact"/>
            </w:pPr>
            <w:r>
              <w:t xml:space="preserve">【789370918615318†L1-L2, 998258027545315†L3-L4】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Minnesota</w:t>
            </w:r>
          </w:p>
        </w:tc>
        <w:tc>
          <w:tcPr/>
          <w:p>
            <w:pPr>
              <w:pStyle w:val="Compact"/>
            </w:pPr>
            <w:r>
              <w:t xml:space="preserve">Hennepin County, Minnesota</w:t>
            </w:r>
          </w:p>
        </w:tc>
        <w:tc>
          <w:tcPr/>
          <w:p>
            <w:pPr>
              <w:pStyle w:val="Compact"/>
            </w:pPr>
            <w:r>
              <w:t xml:space="preserve">44.2%</w:t>
            </w:r>
          </w:p>
        </w:tc>
        <w:tc>
          <w:tcPr/>
          <w:p>
            <w:pPr>
              <w:pStyle w:val="Compact"/>
            </w:pPr>
            <w:r>
              <w:t xml:space="preserve">【328702464686496†L1-L2, 441232792297503†L3-L4】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Mississippi</w:t>
            </w:r>
          </w:p>
        </w:tc>
        <w:tc>
          <w:tcPr/>
          <w:p>
            <w:pPr>
              <w:pStyle w:val="Compact"/>
            </w:pPr>
            <w:r>
              <w:t xml:space="preserve">Hinds County, Mississippi</w:t>
            </w:r>
          </w:p>
        </w:tc>
        <w:tc>
          <w:tcPr/>
          <w:p>
            <w:pPr>
              <w:pStyle w:val="Compact"/>
            </w:pPr>
            <w:r>
              <w:t xml:space="preserve">15.0%</w:t>
            </w:r>
          </w:p>
        </w:tc>
        <w:tc>
          <w:tcPr/>
          <w:p>
            <w:pPr>
              <w:pStyle w:val="Compact"/>
            </w:pPr>
            <w:r>
              <w:t xml:space="preserve">【898730843079188†L1-L2, 710260422589482†L3-L4】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Missouri</w:t>
            </w:r>
          </w:p>
        </w:tc>
        <w:tc>
          <w:tcPr/>
          <w:p>
            <w:pPr>
              <w:pStyle w:val="Compact"/>
            </w:pPr>
            <w:r>
              <w:t xml:space="preserve">St. Louis County, Missouri</w:t>
            </w:r>
          </w:p>
        </w:tc>
        <w:tc>
          <w:tcPr/>
          <w:p>
            <w:pPr>
              <w:pStyle w:val="Compact"/>
            </w:pPr>
            <w:r>
              <w:t xml:space="preserve">34.9%</w:t>
            </w:r>
          </w:p>
        </w:tc>
        <w:tc>
          <w:tcPr/>
          <w:p>
            <w:pPr>
              <w:pStyle w:val="Compact"/>
            </w:pPr>
            <w:r>
              <w:t xml:space="preserve">【836740747325645†L1-L2, 575432937784538†L3-L4】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Montana</w:t>
            </w:r>
          </w:p>
        </w:tc>
        <w:tc>
          <w:tcPr/>
          <w:p>
            <w:pPr>
              <w:pStyle w:val="Compact"/>
            </w:pPr>
            <w:r>
              <w:t xml:space="preserve">Yellowstone County, Montana</w:t>
            </w:r>
          </w:p>
        </w:tc>
        <w:tc>
          <w:tcPr/>
          <w:p>
            <w:pPr>
              <w:pStyle w:val="Compact"/>
            </w:pPr>
            <w:r>
              <w:t xml:space="preserve">22.9%</w:t>
            </w:r>
          </w:p>
        </w:tc>
        <w:tc>
          <w:tcPr/>
          <w:p>
            <w:pPr>
              <w:pStyle w:val="Compact"/>
            </w:pPr>
            <w:r>
              <w:t xml:space="preserve">【956204984788229†L1-L2, 752279265550990†L3-L4】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Nebraska</w:t>
            </w:r>
          </w:p>
        </w:tc>
        <w:tc>
          <w:tcPr/>
          <w:p>
            <w:pPr>
              <w:pStyle w:val="Compact"/>
            </w:pPr>
            <w:r>
              <w:t xml:space="preserve">Douglas County, Nebraska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  <w:tc>
          <w:tcPr/>
          <w:p>
            <w:pPr>
              <w:pStyle w:val="Compact"/>
            </w:pPr>
            <w:r>
              <w:t xml:space="preserve">【210246553420277†L1-L2, 191132965643674†L3-L4】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Nevada</w:t>
            </w:r>
          </w:p>
        </w:tc>
        <w:tc>
          <w:tcPr/>
          <w:p>
            <w:pPr>
              <w:pStyle w:val="Compact"/>
            </w:pPr>
            <w:r>
              <w:t xml:space="preserve">Clark County, Nevada</w:t>
            </w:r>
          </w:p>
        </w:tc>
        <w:tc>
          <w:tcPr/>
          <w:p>
            <w:pPr>
              <w:pStyle w:val="Compact"/>
            </w:pPr>
            <w:r>
              <w:t xml:space="preserve">93.7%</w:t>
            </w:r>
          </w:p>
        </w:tc>
        <w:tc>
          <w:tcPr/>
          <w:p>
            <w:pPr>
              <w:pStyle w:val="Compact"/>
            </w:pPr>
            <w:r>
              <w:t xml:space="preserve">【9159752926919†L1-L2, 138437902873785†L3-L4】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Hampshire</w:t>
            </w:r>
          </w:p>
        </w:tc>
        <w:tc>
          <w:tcPr/>
          <w:p>
            <w:pPr>
              <w:pStyle w:val="Compact"/>
            </w:pPr>
            <w:r>
              <w:t xml:space="preserve">Hillsborough County, New Hampshire</w:t>
            </w:r>
          </w:p>
        </w:tc>
        <w:tc>
          <w:tcPr/>
          <w:p>
            <w:pPr>
              <w:pStyle w:val="Compact"/>
            </w:pPr>
            <w:r>
              <w:t xml:space="preserve">52.2%</w:t>
            </w:r>
          </w:p>
        </w:tc>
        <w:tc>
          <w:tcPr/>
          <w:p>
            <w:pPr>
              <w:pStyle w:val="Compact"/>
            </w:pPr>
            <w:r>
              <w:t xml:space="preserve">【708063932834789†L1-L2, 968623184649465†L3-L4】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Jersey</w:t>
            </w:r>
          </w:p>
        </w:tc>
        <w:tc>
          <w:tcPr/>
          <w:p>
            <w:pPr>
              <w:pStyle w:val="Compact"/>
            </w:pPr>
            <w:r>
              <w:t xml:space="preserve">Essex County, New Jersey</w:t>
            </w:r>
          </w:p>
        </w:tc>
        <w:tc>
          <w:tcPr/>
          <w:p>
            <w:pPr>
              <w:pStyle w:val="Compact"/>
            </w:pPr>
            <w:r>
              <w:t xml:space="preserve">26.6%</w:t>
            </w:r>
          </w:p>
        </w:tc>
        <w:tc>
          <w:tcPr/>
          <w:p>
            <w:pPr>
              <w:pStyle w:val="Compact"/>
            </w:pPr>
            <w:r>
              <w:t xml:space="preserve">【957140458824849†L1-L2, 214984126081321†L3-L4】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Mexico</w:t>
            </w:r>
          </w:p>
        </w:tc>
        <w:tc>
          <w:tcPr/>
          <w:p>
            <w:pPr>
              <w:pStyle w:val="Compact"/>
            </w:pPr>
            <w:r>
              <w:t xml:space="preserve">Bernalillo County, New Mexico</w:t>
            </w:r>
          </w:p>
        </w:tc>
        <w:tc>
          <w:tcPr/>
          <w:p>
            <w:pPr>
              <w:pStyle w:val="Compact"/>
            </w:pPr>
            <w:r>
              <w:t xml:space="preserve">43.2%</w:t>
            </w:r>
          </w:p>
        </w:tc>
        <w:tc>
          <w:tcPr/>
          <w:p>
            <w:pPr>
              <w:pStyle w:val="Compact"/>
            </w:pPr>
            <w:r>
              <w:t xml:space="preserve">【314405914590673†L1-L2, 747378294297931†L3-L4】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York</w:t>
            </w:r>
          </w:p>
        </w:tc>
        <w:tc>
          <w:tcPr/>
          <w:p>
            <w:pPr>
              <w:pStyle w:val="Compact"/>
            </w:pPr>
            <w:r>
              <w:t xml:space="preserve">Kings County, New York</w:t>
            </w:r>
          </w:p>
        </w:tc>
        <w:tc>
          <w:tcPr/>
          <w:p>
            <w:pPr>
              <w:pStyle w:val="Compact"/>
            </w:pPr>
            <w:r>
              <w:t xml:space="preserve">26.7%</w:t>
            </w:r>
          </w:p>
        </w:tc>
        <w:tc>
          <w:tcPr/>
          <w:p>
            <w:pPr>
              <w:pStyle w:val="Compact"/>
            </w:pPr>
            <w:r>
              <w:t xml:space="preserve">【135377139597312†L1-L2, 990530476047872†L3-L4】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Carolina</w:t>
            </w:r>
          </w:p>
        </w:tc>
        <w:tc>
          <w:tcPr/>
          <w:p>
            <w:pPr>
              <w:pStyle w:val="Compact"/>
            </w:pPr>
            <w:r>
              <w:t xml:space="preserve">Mecklenburg County, North Carolina</w:t>
            </w:r>
          </w:p>
        </w:tc>
        <w:tc>
          <w:tcPr/>
          <w:p>
            <w:pPr>
              <w:pStyle w:val="Compact"/>
            </w:pPr>
            <w:r>
              <w:t xml:space="preserve">15.9%</w:t>
            </w:r>
          </w:p>
        </w:tc>
        <w:tc>
          <w:tcPr/>
          <w:p>
            <w:pPr>
              <w:pStyle w:val="Compact"/>
            </w:pPr>
            <w:r>
              <w:t xml:space="preserve">【685699095908413†L1-L2, 309036416016275†L3-L4】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Dakota</w:t>
            </w:r>
          </w:p>
        </w:tc>
        <w:tc>
          <w:tcPr/>
          <w:p>
            <w:pPr>
              <w:pStyle w:val="Compact"/>
            </w:pPr>
            <w:r>
              <w:t xml:space="preserve">Cass County, North Dakota</w:t>
            </w:r>
          </w:p>
        </w:tc>
        <w:tc>
          <w:tcPr/>
          <w:p>
            <w:pPr>
              <w:pStyle w:val="Compact"/>
            </w:pPr>
            <w:r>
              <w:t xml:space="preserve">47.7%</w:t>
            </w:r>
          </w:p>
        </w:tc>
        <w:tc>
          <w:tcPr/>
          <w:p>
            <w:pPr>
              <w:pStyle w:val="Compact"/>
            </w:pPr>
            <w:r>
              <w:t xml:space="preserve">【802498974884318†L1-L2, 448597474595735†L3-L4】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Ohio</w:t>
            </w:r>
          </w:p>
        </w:tc>
        <w:tc>
          <w:tcPr/>
          <w:p>
            <w:pPr>
              <w:pStyle w:val="Compact"/>
            </w:pPr>
            <w:r>
              <w:t xml:space="preserve">Cuyahoga County, Ohio</w:t>
            </w:r>
          </w:p>
        </w:tc>
        <w:tc>
          <w:tcPr/>
          <w:p>
            <w:pPr>
              <w:pStyle w:val="Compact"/>
            </w:pPr>
            <w:r>
              <w:t xml:space="preserve">25.2%</w:t>
            </w:r>
          </w:p>
        </w:tc>
        <w:tc>
          <w:tcPr/>
          <w:p>
            <w:pPr>
              <w:pStyle w:val="Compact"/>
            </w:pPr>
            <w:r>
              <w:t xml:space="preserve">【742561464299461†L1-L2, 677887002607560†L3-L4】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Oklahoma</w:t>
            </w:r>
          </w:p>
        </w:tc>
        <w:tc>
          <w:tcPr/>
          <w:p>
            <w:pPr>
              <w:pStyle w:val="Compact"/>
            </w:pPr>
            <w:r>
              <w:t xml:space="preserve">Oklahoma County, Oklahoma</w:t>
            </w:r>
          </w:p>
        </w:tc>
        <w:tc>
          <w:tcPr/>
          <w:p>
            <w:pPr>
              <w:pStyle w:val="Compact"/>
            </w:pPr>
            <w:r>
              <w:t xml:space="preserve">41.2%</w:t>
            </w:r>
          </w:p>
        </w:tc>
        <w:tc>
          <w:tcPr/>
          <w:p>
            <w:pPr>
              <w:pStyle w:val="Compact"/>
            </w:pPr>
            <w:r>
              <w:t xml:space="preserve">【800714260994294†L1-L2, 884845749750459†L3-L4】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Oregon</w:t>
            </w:r>
          </w:p>
        </w:tc>
        <w:tc>
          <w:tcPr/>
          <w:p>
            <w:pPr>
              <w:pStyle w:val="Compact"/>
            </w:pPr>
            <w:r>
              <w:t xml:space="preserve">Multnomah County, Oregon</w:t>
            </w:r>
          </w:p>
        </w:tc>
        <w:tc>
          <w:tcPr/>
          <w:p>
            <w:pPr>
              <w:pStyle w:val="Compact"/>
            </w:pPr>
            <w:r>
              <w:t xml:space="preserve">55.2%</w:t>
            </w:r>
          </w:p>
        </w:tc>
        <w:tc>
          <w:tcPr/>
          <w:p>
            <w:pPr>
              <w:pStyle w:val="Compact"/>
            </w:pPr>
            <w:r>
              <w:t xml:space="preserve">【215176161667319†L1-L2, 680383777193494†L3-L4】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Pennsylvania</w:t>
            </w:r>
          </w:p>
        </w:tc>
        <w:tc>
          <w:tcPr/>
          <w:p>
            <w:pPr>
              <w:pStyle w:val="Compact"/>
            </w:pPr>
            <w:r>
              <w:t xml:space="preserve">Philadelphia County, Pennsylvania</w:t>
            </w:r>
          </w:p>
        </w:tc>
        <w:tc>
          <w:tcPr/>
          <w:p>
            <w:pPr>
              <w:pStyle w:val="Compact"/>
            </w:pPr>
            <w:r>
              <w:t xml:space="preserve">45.4%</w:t>
            </w:r>
          </w:p>
        </w:tc>
        <w:tc>
          <w:tcPr/>
          <w:p>
            <w:pPr>
              <w:pStyle w:val="Compact"/>
            </w:pPr>
            <w:r>
              <w:t xml:space="preserve">【514749320694336†L1-L2, 921707223960346†L3-L4】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Rhode Island</w:t>
            </w:r>
          </w:p>
        </w:tc>
        <w:tc>
          <w:tcPr/>
          <w:p>
            <w:pPr>
              <w:pStyle w:val="Compact"/>
            </w:pPr>
            <w:r>
              <w:t xml:space="preserve">Providence County, Rhode Island</w:t>
            </w:r>
          </w:p>
        </w:tc>
        <w:tc>
          <w:tcPr/>
          <w:p>
            <w:pPr>
              <w:pStyle w:val="Compact"/>
            </w:pPr>
            <w:r>
              <w:t xml:space="preserve">87.0%</w:t>
            </w:r>
          </w:p>
        </w:tc>
        <w:tc>
          <w:tcPr/>
          <w:p>
            <w:pPr>
              <w:pStyle w:val="Compact"/>
            </w:pPr>
            <w:r>
              <w:t xml:space="preserve">【566568980821484†L1-L2, 372273367246704†L3-L4】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Carolina</w:t>
            </w:r>
          </w:p>
        </w:tc>
        <w:tc>
          <w:tcPr/>
          <w:p>
            <w:pPr>
              <w:pStyle w:val="Compact"/>
            </w:pPr>
            <w:r>
              <w:t xml:space="preserve">Richland County, South Carolina</w:t>
            </w:r>
          </w:p>
        </w:tc>
        <w:tc>
          <w:tcPr/>
          <w:p>
            <w:pPr>
              <w:pStyle w:val="Compact"/>
            </w:pPr>
            <w:r>
              <w:t xml:space="preserve">14.8%</w:t>
            </w:r>
          </w:p>
        </w:tc>
        <w:tc>
          <w:tcPr/>
          <w:p>
            <w:pPr>
              <w:pStyle w:val="Compact"/>
            </w:pPr>
            <w:r>
              <w:t xml:space="preserve">【633376502201069†L1-L2, 662957161296185†L3-L4】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Dakota</w:t>
            </w:r>
          </w:p>
        </w:tc>
        <w:tc>
          <w:tcPr/>
          <w:p>
            <w:pPr>
              <w:pStyle w:val="Compact"/>
            </w:pPr>
            <w:r>
              <w:t xml:space="preserve">Minnehaha County, South Dakota</w:t>
            </w:r>
          </w:p>
        </w:tc>
        <w:tc>
          <w:tcPr/>
          <w:p>
            <w:pPr>
              <w:pStyle w:val="Compact"/>
            </w:pPr>
            <w:r>
              <w:t xml:space="preserve">63.3%</w:t>
            </w:r>
          </w:p>
        </w:tc>
        <w:tc>
          <w:tcPr/>
          <w:p>
            <w:pPr>
              <w:pStyle w:val="Compact"/>
            </w:pPr>
            <w:r>
              <w:t xml:space="preserve">【950027125518054†L1-L2, 539057969686365†L3-L4】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Tennessee</w:t>
            </w:r>
          </w:p>
        </w:tc>
        <w:tc>
          <w:tcPr/>
          <w:p>
            <w:pPr>
              <w:pStyle w:val="Compact"/>
            </w:pPr>
            <w:r>
              <w:t xml:space="preserve">Shelby County, Tennessee</w:t>
            </w:r>
          </w:p>
        </w:tc>
        <w:tc>
          <w:tcPr/>
          <w:p>
            <w:pPr>
              <w:pStyle w:val="Compact"/>
            </w:pPr>
            <w:r>
              <w:t xml:space="preserve">44.2%</w:t>
            </w:r>
          </w:p>
        </w:tc>
        <w:tc>
          <w:tcPr/>
          <w:p>
            <w:pPr>
              <w:pStyle w:val="Compact"/>
            </w:pPr>
            <w:r>
              <w:t xml:space="preserve">【807377933063652†L1-L2, 587804429988353†L3-L4】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Texas</w:t>
            </w:r>
          </w:p>
        </w:tc>
        <w:tc>
          <w:tcPr/>
          <w:p>
            <w:pPr>
              <w:pStyle w:val="Compact"/>
            </w:pPr>
            <w:r>
              <w:t xml:space="preserve">Harris County, Texas</w:t>
            </w:r>
          </w:p>
        </w:tc>
        <w:tc>
          <w:tcPr/>
          <w:p>
            <w:pPr>
              <w:pStyle w:val="Compact"/>
            </w:pPr>
            <w:r>
              <w:t xml:space="preserve">25.1%</w:t>
            </w:r>
          </w:p>
        </w:tc>
        <w:tc>
          <w:tcPr/>
          <w:p>
            <w:pPr>
              <w:pStyle w:val="Compact"/>
            </w:pPr>
            <w:r>
              <w:t xml:space="preserve">【914977653418670†L1-L2, 221133786831987†L3-L4】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Utah</w:t>
            </w:r>
          </w:p>
        </w:tc>
        <w:tc>
          <w:tcPr/>
          <w:p>
            <w:pPr>
              <w:pStyle w:val="Compact"/>
            </w:pPr>
            <w:r>
              <w:t xml:space="preserve">Salt Lake County, Utah</w:t>
            </w:r>
          </w:p>
        </w:tc>
        <w:tc>
          <w:tcPr/>
          <w:p>
            <w:pPr>
              <w:pStyle w:val="Compact"/>
            </w:pPr>
            <w:r>
              <w:t xml:space="preserve">57.1%</w:t>
            </w:r>
          </w:p>
        </w:tc>
        <w:tc>
          <w:tcPr/>
          <w:p>
            <w:pPr>
              <w:pStyle w:val="Compact"/>
            </w:pPr>
            <w:r>
              <w:t xml:space="preserve">【43161241227588†L1-L2, 958174959609593†L3-L4】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Vermont</w:t>
            </w:r>
          </w:p>
        </w:tc>
        <w:tc>
          <w:tcPr/>
          <w:p>
            <w:pPr>
              <w:pStyle w:val="Compact"/>
            </w:pPr>
            <w:r>
              <w:t xml:space="preserve">Chittenden County, Vermont</w:t>
            </w:r>
          </w:p>
        </w:tc>
        <w:tc>
          <w:tcPr/>
          <w:p>
            <w:pPr>
              <w:pStyle w:val="Compact"/>
            </w:pPr>
            <w:r>
              <w:t xml:space="preserve">53.3%</w:t>
            </w:r>
          </w:p>
        </w:tc>
        <w:tc>
          <w:tcPr/>
          <w:p>
            <w:pPr>
              <w:pStyle w:val="Compact"/>
            </w:pPr>
            <w:r>
              <w:t xml:space="preserve">【900832527190211†L1-L2, 772840677378471†L3-L4】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Virginia</w:t>
            </w:r>
          </w:p>
        </w:tc>
        <w:tc>
          <w:tcPr/>
          <w:p>
            <w:pPr>
              <w:pStyle w:val="Compact"/>
            </w:pPr>
            <w:r>
              <w:t xml:space="preserve">Fairfax County, Virginia</w:t>
            </w:r>
          </w:p>
        </w:tc>
        <w:tc>
          <w:tcPr/>
          <w:p>
            <w:pPr>
              <w:pStyle w:val="Compact"/>
            </w:pPr>
            <w:r>
              <w:t xml:space="preserve">6.9%</w:t>
            </w:r>
          </w:p>
        </w:tc>
        <w:tc>
          <w:tcPr/>
          <w:p>
            <w:pPr>
              <w:pStyle w:val="Compact"/>
            </w:pPr>
            <w:r>
              <w:t xml:space="preserve">【157214453055253†L1-L2, 276934043395081†L3-L4】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Washington</w:t>
            </w:r>
          </w:p>
        </w:tc>
        <w:tc>
          <w:tcPr/>
          <w:p>
            <w:pPr>
              <w:pStyle w:val="Compact"/>
            </w:pPr>
            <w:r>
              <w:t xml:space="preserve">King County, Washington</w:t>
            </w:r>
          </w:p>
        </w:tc>
        <w:tc>
          <w:tcPr/>
          <w:p>
            <w:pPr>
              <w:pStyle w:val="Compact"/>
            </w:pPr>
            <w:r>
              <w:t xml:space="preserve">48.8%</w:t>
            </w:r>
          </w:p>
        </w:tc>
        <w:tc>
          <w:tcPr/>
          <w:p>
            <w:pPr>
              <w:pStyle w:val="Compact"/>
            </w:pPr>
            <w:r>
              <w:t xml:space="preserve">【334096822913152†L1-L2, 828425940793227†L3-L4】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West Virginia</w:t>
            </w:r>
          </w:p>
        </w:tc>
        <w:tc>
          <w:tcPr/>
          <w:p>
            <w:pPr>
              <w:pStyle w:val="Compact"/>
            </w:pPr>
            <w:r>
              <w:t xml:space="preserve">Kanawha County, West Virginia</w:t>
            </w:r>
          </w:p>
        </w:tc>
        <w:tc>
          <w:tcPr/>
          <w:p>
            <w:pPr>
              <w:pStyle w:val="Compact"/>
            </w:pPr>
            <w:r>
              <w:t xml:space="preserve">19.6%</w:t>
            </w:r>
          </w:p>
        </w:tc>
        <w:tc>
          <w:tcPr/>
          <w:p>
            <w:pPr>
              <w:pStyle w:val="Compact"/>
            </w:pPr>
            <w:r>
              <w:t xml:space="preserve">【85980292021793†L1-L2, 169133040891900†L3-L4】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Wisconsin</w:t>
            </w:r>
          </w:p>
        </w:tc>
        <w:tc>
          <w:tcPr/>
          <w:p>
            <w:pPr>
              <w:pStyle w:val="Compact"/>
            </w:pPr>
            <w:r>
              <w:t xml:space="preserve">Milwaukee County, Wisconsin</w:t>
            </w:r>
          </w:p>
        </w:tc>
        <w:tc>
          <w:tcPr/>
          <w:p>
            <w:pPr>
              <w:pStyle w:val="Compact"/>
            </w:pPr>
            <w:r>
              <w:t xml:space="preserve">67.0%</w:t>
            </w:r>
          </w:p>
        </w:tc>
        <w:tc>
          <w:tcPr/>
          <w:p>
            <w:pPr>
              <w:pStyle w:val="Compact"/>
            </w:pPr>
            <w:r>
              <w:t xml:space="preserve">【606632027067247†L1-L2, 165757461805005†L3-L4】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Wyoming</w:t>
            </w:r>
          </w:p>
        </w:tc>
        <w:tc>
          <w:tcPr/>
          <w:p>
            <w:pPr>
              <w:pStyle w:val="Compact"/>
            </w:pPr>
            <w:r>
              <w:t xml:space="preserve">Laramie County, Wyoming</w:t>
            </w:r>
          </w:p>
        </w:tc>
        <w:tc>
          <w:tcPr/>
          <w:p>
            <w:pPr>
              <w:pStyle w:val="Compact"/>
            </w:pPr>
            <w:r>
              <w:t xml:space="preserve">48.4%</w:t>
            </w:r>
          </w:p>
        </w:tc>
        <w:tc>
          <w:tcPr/>
          <w:p>
            <w:pPr>
              <w:pStyle w:val="Compact"/>
            </w:pPr>
            <w:r>
              <w:t xml:space="preserve">【850404822699804†L1-L2, 159486008529701†L3-L4】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 Rico</w:t>
            </w:r>
          </w:p>
        </w:tc>
        <w:tc>
          <w:tcPr/>
          <w:p>
            <w:pPr>
              <w:pStyle w:val="Compact"/>
            </w:pPr>
            <w:r>
              <w:t xml:space="preserve">San Juan Municipio, Puerto Rico</w:t>
            </w:r>
          </w:p>
        </w:tc>
        <w:tc>
          <w:tcPr/>
          <w:p>
            <w:pPr>
              <w:pStyle w:val="Compact"/>
            </w:pPr>
            <w:r>
              <w:t xml:space="preserve">14.0%</w:t>
            </w:r>
          </w:p>
        </w:tc>
        <w:tc>
          <w:tcPr/>
          <w:p>
            <w:pPr>
              <w:pStyle w:val="Compact"/>
            </w:pPr>
            <w:r>
              <w:t xml:space="preserve">【686950819958491†L1-L2, 686032814872594†L3-L4】</w:t>
            </w:r>
          </w:p>
        </w:tc>
      </w:tr>
    </w:tbl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2026-03-13T01:06:20Z</dcterms:created>
  <dcterms:modified xsi:type="dcterms:W3CDTF">2026-03-13T01:06:20Z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