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Neon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Cyberpunk (Neo Tokyo como en historias de William Gibson o distopías como en historias de Philip K. Dick, etc)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Misterio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Policial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Retro gaming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80’s science fiction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Arcade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Historias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Espías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Guerra fría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Terror espacial, cósmico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Retro 8-bit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Demografía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25-35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Finales de 80’s y 90’s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Mayormente hombres (pero no excluyentemente)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Gamers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Brief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Queremos comunicar una estética a lo cyberpunk con visuales y colores de neón, referencias a historias de ciencia ficción y videojuegos de los 80’s y 90’s, preferentemente las más oscuras y perturbadoras. Queremos que sea lo más minimalista posible, con pocos elementos pero de impacto.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Piezas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Algo que nos permita generar posteos y piezas de distintas características como: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Posteos de IG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 para poner de fondo en los podcasts en Youtube, Spotify (banner, background)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 que nos permita armar un texto de repente para un flyer o algo así para alguna novedad o anuncios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