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B703C" w14:textId="1532C7EC" w:rsidR="00716AA2" w:rsidRDefault="00991BD7">
      <w:pPr>
        <w:rPr>
          <w:lang w:val="es-ES"/>
        </w:rPr>
      </w:pPr>
      <w:r>
        <w:rPr>
          <w:lang w:val="es-ES"/>
        </w:rPr>
        <w:t xml:space="preserve">Agd </w:t>
      </w:r>
    </w:p>
    <w:p w14:paraId="51BA1229" w14:textId="77777777" w:rsidR="00991BD7" w:rsidRPr="00991BD7" w:rsidRDefault="00991BD7" w:rsidP="00991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91BD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¿Cuál es el rubro de AGD?</w:t>
      </w:r>
    </w:p>
    <w:p w14:paraId="6A579C70" w14:textId="77777777" w:rsidR="00991BD7" w:rsidRPr="00991BD7" w:rsidRDefault="00991BD7" w:rsidP="0099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AGD pertenece al rubro </w:t>
      </w:r>
      <w:r w:rsidRPr="00991BD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agroindustrial y alimenticio</w:t>
      </w: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Su actividad principal es la:</w:t>
      </w:r>
    </w:p>
    <w:p w14:paraId="3E1963F5" w14:textId="77777777" w:rsidR="00991BD7" w:rsidRPr="00991BD7" w:rsidRDefault="00991BD7" w:rsidP="00991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industrialización de oleaginosas y cereales </w:t>
      </w:r>
    </w:p>
    <w:p w14:paraId="6F1C7DBA" w14:textId="77777777" w:rsidR="00991BD7" w:rsidRPr="00991BD7" w:rsidRDefault="00991BD7" w:rsidP="00991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producción de aceites vegetales </w:t>
      </w:r>
    </w:p>
    <w:p w14:paraId="33102C9A" w14:textId="77777777" w:rsidR="00991BD7" w:rsidRPr="00991BD7" w:rsidRDefault="00991BD7" w:rsidP="00991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procesamiento de maní </w:t>
      </w:r>
    </w:p>
    <w:p w14:paraId="0E8BD64E" w14:textId="77777777" w:rsidR="00991BD7" w:rsidRPr="00991BD7" w:rsidRDefault="00991BD7" w:rsidP="00991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elaboración de alimentos </w:t>
      </w:r>
    </w:p>
    <w:p w14:paraId="25A93751" w14:textId="77777777" w:rsidR="00991BD7" w:rsidRPr="00991BD7" w:rsidRDefault="00991BD7" w:rsidP="00991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exportación agroindustrial </w:t>
      </w:r>
    </w:p>
    <w:p w14:paraId="67BBF51E" w14:textId="77777777" w:rsidR="00991BD7" w:rsidRPr="00991BD7" w:rsidRDefault="00991BD7" w:rsidP="00991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producción de biodiésel y derivados </w:t>
      </w:r>
    </w:p>
    <w:p w14:paraId="30B75FCF" w14:textId="77777777" w:rsidR="00991BD7" w:rsidRPr="00991BD7" w:rsidRDefault="00991BD7" w:rsidP="0099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>Entre sus negocios principales están:</w:t>
      </w:r>
    </w:p>
    <w:p w14:paraId="05E34EDC" w14:textId="77777777" w:rsidR="00991BD7" w:rsidRPr="00991BD7" w:rsidRDefault="00991BD7" w:rsidP="00991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aceites de soja, girasol y oliva </w:t>
      </w:r>
    </w:p>
    <w:p w14:paraId="7C550C69" w14:textId="77777777" w:rsidR="00991BD7" w:rsidRPr="00991BD7" w:rsidRDefault="00991BD7" w:rsidP="00991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harinas proteicas </w:t>
      </w:r>
    </w:p>
    <w:p w14:paraId="65CA04B7" w14:textId="77777777" w:rsidR="00991BD7" w:rsidRPr="00991BD7" w:rsidRDefault="00991BD7" w:rsidP="00991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maní confitería y derivados </w:t>
      </w:r>
    </w:p>
    <w:p w14:paraId="1223C1F7" w14:textId="77777777" w:rsidR="00991BD7" w:rsidRPr="00991BD7" w:rsidRDefault="00991BD7" w:rsidP="00991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mayonesas y aderezos </w:t>
      </w:r>
    </w:p>
    <w:p w14:paraId="00D4E046" w14:textId="77777777" w:rsidR="00991BD7" w:rsidRPr="00991BD7" w:rsidRDefault="00991BD7" w:rsidP="00991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biodiésel y glicerina refinada </w:t>
      </w:r>
    </w:p>
    <w:p w14:paraId="01AC921C" w14:textId="77777777" w:rsidR="00991BD7" w:rsidRPr="00991BD7" w:rsidRDefault="00991BD7" w:rsidP="00991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acopio y comercialización de granos </w:t>
      </w:r>
    </w:p>
    <w:p w14:paraId="546DE3E2" w14:textId="77777777" w:rsidR="00991BD7" w:rsidRPr="00991BD7" w:rsidRDefault="00991BD7" w:rsidP="00991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logística portuaria y ferroviaria </w:t>
      </w:r>
    </w:p>
    <w:p w14:paraId="16CC44C8" w14:textId="77777777" w:rsidR="00991BD7" w:rsidRPr="00991BD7" w:rsidRDefault="00991BD7" w:rsidP="0099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>También maneja marcas conocidas del consumo masivo argentino como:</w:t>
      </w:r>
    </w:p>
    <w:p w14:paraId="3577788F" w14:textId="77777777" w:rsidR="00991BD7" w:rsidRPr="00991BD7" w:rsidRDefault="00991BD7" w:rsidP="00991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Natura </w:t>
      </w:r>
    </w:p>
    <w:p w14:paraId="4358DFDD" w14:textId="77777777" w:rsidR="00991BD7" w:rsidRPr="00991BD7" w:rsidRDefault="00991BD7" w:rsidP="00991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Mazola </w:t>
      </w:r>
    </w:p>
    <w:p w14:paraId="4390F9ED" w14:textId="77777777" w:rsidR="00991BD7" w:rsidRPr="00991BD7" w:rsidRDefault="00991BD7" w:rsidP="00991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Sojola </w:t>
      </w:r>
    </w:p>
    <w:p w14:paraId="2BD0CE5E" w14:textId="77777777" w:rsidR="00991BD7" w:rsidRPr="00991BD7" w:rsidRDefault="00991BD7" w:rsidP="00991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Mayoliva </w:t>
      </w:r>
    </w:p>
    <w:p w14:paraId="0489BAC1" w14:textId="77777777" w:rsidR="00991BD7" w:rsidRPr="00991BD7" w:rsidRDefault="00991BD7" w:rsidP="00991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Copisi </w:t>
      </w:r>
    </w:p>
    <w:p w14:paraId="32CE1FFB" w14:textId="77777777" w:rsidR="00991BD7" w:rsidRPr="00991BD7" w:rsidRDefault="00991BD7" w:rsidP="00991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Manley’s </w:t>
      </w:r>
    </w:p>
    <w:p w14:paraId="28ADBDEC" w14:textId="77777777" w:rsidR="00991BD7" w:rsidRPr="00991BD7" w:rsidRDefault="00991BD7" w:rsidP="00991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91BD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Trayectoria e historia</w:t>
      </w:r>
    </w:p>
    <w:p w14:paraId="2C5BC321" w14:textId="77777777" w:rsidR="00991BD7" w:rsidRPr="00991BD7" w:rsidRDefault="00991BD7" w:rsidP="00991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91BD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Fundación y primeros años</w:t>
      </w:r>
    </w:p>
    <w:p w14:paraId="57598BE6" w14:textId="77777777" w:rsidR="00991BD7" w:rsidRPr="00991BD7" w:rsidRDefault="00991BD7" w:rsidP="0099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AGD fue fundada el </w:t>
      </w:r>
      <w:r w:rsidRPr="00991BD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22 de julio de 1948</w:t>
      </w: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Adrián Pascual Urquía en General Deheza, Córdoba.</w:t>
      </w: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Comenzó como una pequeña aceitera que procesaba semillas de lino utilizando apenas cuatro prensas. </w:t>
      </w:r>
    </w:p>
    <w:p w14:paraId="2158D843" w14:textId="77777777" w:rsidR="00991BD7" w:rsidRPr="00991BD7" w:rsidRDefault="00991BD7" w:rsidP="00991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91BD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Expansión industrial</w:t>
      </w:r>
    </w:p>
    <w:p w14:paraId="686D56C8" w14:textId="77777777" w:rsidR="00991BD7" w:rsidRPr="00991BD7" w:rsidRDefault="00991BD7" w:rsidP="0099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>Durante los años 50 y 60 la empresa:</w:t>
      </w:r>
    </w:p>
    <w:p w14:paraId="45A72BB2" w14:textId="77777777" w:rsidR="00991BD7" w:rsidRPr="00991BD7" w:rsidRDefault="00991BD7" w:rsidP="00991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incorporó nuevas tecnologías </w:t>
      </w:r>
    </w:p>
    <w:p w14:paraId="39441ADD" w14:textId="77777777" w:rsidR="00991BD7" w:rsidRPr="00991BD7" w:rsidRDefault="00991BD7" w:rsidP="00991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pasó del lino al girasol y maní </w:t>
      </w:r>
    </w:p>
    <w:p w14:paraId="04C769E7" w14:textId="77777777" w:rsidR="00991BD7" w:rsidRPr="00991BD7" w:rsidRDefault="00991BD7" w:rsidP="00991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aumentó fuertemente su capacidad productiva </w:t>
      </w:r>
    </w:p>
    <w:p w14:paraId="71367FAF" w14:textId="77777777" w:rsidR="00991BD7" w:rsidRPr="00991BD7" w:rsidRDefault="00991BD7" w:rsidP="00991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lanzó sus primeras marcas de aceite </w:t>
      </w:r>
    </w:p>
    <w:p w14:paraId="52CD4253" w14:textId="77777777" w:rsidR="00991BD7" w:rsidRPr="00991BD7" w:rsidRDefault="00991BD7" w:rsidP="0099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Más adelante incorporó extracción por solvente y comenzó a exportar. </w:t>
      </w:r>
    </w:p>
    <w:p w14:paraId="27765DC5" w14:textId="77777777" w:rsidR="00991BD7" w:rsidRPr="00991BD7" w:rsidRDefault="00991BD7" w:rsidP="00991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91BD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Crecimiento nacional e internacional</w:t>
      </w:r>
    </w:p>
    <w:p w14:paraId="02F80C76" w14:textId="77777777" w:rsidR="00991BD7" w:rsidRPr="00991BD7" w:rsidRDefault="00991BD7" w:rsidP="0099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>Entre los 70 y 90 AGD se transformó en un gigante agroindustrial:</w:t>
      </w:r>
    </w:p>
    <w:p w14:paraId="0102BFB2" w14:textId="77777777" w:rsidR="00991BD7" w:rsidRPr="00991BD7" w:rsidRDefault="00991BD7" w:rsidP="00991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abrió plantas industriales </w:t>
      </w:r>
    </w:p>
    <w:p w14:paraId="6180C550" w14:textId="77777777" w:rsidR="00991BD7" w:rsidRPr="00991BD7" w:rsidRDefault="00991BD7" w:rsidP="00991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desarrolló infraestructura portuaria sobre el Paraná </w:t>
      </w:r>
    </w:p>
    <w:p w14:paraId="241E8100" w14:textId="77777777" w:rsidR="00991BD7" w:rsidRPr="00991BD7" w:rsidRDefault="00991BD7" w:rsidP="00991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expandió su red de acopios </w:t>
      </w:r>
    </w:p>
    <w:p w14:paraId="414795CC" w14:textId="77777777" w:rsidR="00991BD7" w:rsidRPr="00991BD7" w:rsidRDefault="00991BD7" w:rsidP="00991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ingresó al mercado internacional </w:t>
      </w:r>
    </w:p>
    <w:p w14:paraId="724A80CF" w14:textId="77777777" w:rsidR="00991BD7" w:rsidRPr="00991BD7" w:rsidRDefault="00991BD7" w:rsidP="00991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abrió filiales en el exterior, incluida Rusia </w:t>
      </w:r>
    </w:p>
    <w:p w14:paraId="2F3C6CE7" w14:textId="77777777" w:rsidR="00991BD7" w:rsidRPr="00991BD7" w:rsidRDefault="00991BD7" w:rsidP="0099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1979 inauguró una planta de selección de maní en General Deheza, algo clave porque Córdoba es una de las regiones maniseras más fuertes del mundo. </w:t>
      </w:r>
    </w:p>
    <w:p w14:paraId="3C2A9C61" w14:textId="77777777" w:rsidR="00991BD7" w:rsidRPr="00991BD7" w:rsidRDefault="00991BD7" w:rsidP="00991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91BD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Actualidad</w:t>
      </w:r>
    </w:p>
    <w:p w14:paraId="49BE137F" w14:textId="77777777" w:rsidR="00991BD7" w:rsidRPr="00991BD7" w:rsidRDefault="00991BD7" w:rsidP="0099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>Hoy AGD es considerada:</w:t>
      </w:r>
    </w:p>
    <w:p w14:paraId="1BFEDC4F" w14:textId="77777777" w:rsidR="00991BD7" w:rsidRPr="00991BD7" w:rsidRDefault="00991BD7" w:rsidP="00991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una de las principales agroexportadoras argentinas </w:t>
      </w:r>
    </w:p>
    <w:p w14:paraId="1B568F21" w14:textId="77777777" w:rsidR="00991BD7" w:rsidRPr="00991BD7" w:rsidRDefault="00991BD7" w:rsidP="00991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una empresa de capitales nacionales que compite con multinacionales </w:t>
      </w:r>
    </w:p>
    <w:p w14:paraId="62BDA2F4" w14:textId="77777777" w:rsidR="00991BD7" w:rsidRPr="00991BD7" w:rsidRDefault="00991BD7" w:rsidP="00991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una de las líderes en exportación de aceites y subproductos agroindustriales </w:t>
      </w:r>
    </w:p>
    <w:p w14:paraId="20214CCD" w14:textId="77777777" w:rsidR="00991BD7" w:rsidRPr="00991BD7" w:rsidRDefault="00991BD7" w:rsidP="0099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>Tiene:</w:t>
      </w:r>
    </w:p>
    <w:p w14:paraId="388C0600" w14:textId="77777777" w:rsidR="00991BD7" w:rsidRPr="00991BD7" w:rsidRDefault="00991BD7" w:rsidP="00991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miles de empleados </w:t>
      </w:r>
    </w:p>
    <w:p w14:paraId="6ECF0A4F" w14:textId="77777777" w:rsidR="00991BD7" w:rsidRPr="00991BD7" w:rsidRDefault="00991BD7" w:rsidP="00991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operaciones en más de 45 países </w:t>
      </w:r>
    </w:p>
    <w:p w14:paraId="17CB7083" w14:textId="77777777" w:rsidR="00991BD7" w:rsidRPr="00991BD7" w:rsidRDefault="00991BD7" w:rsidP="00991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puertos, red logística y acopios propios </w:t>
      </w:r>
    </w:p>
    <w:p w14:paraId="72A81625" w14:textId="77777777" w:rsidR="00991BD7" w:rsidRPr="00991BD7" w:rsidRDefault="00991BD7" w:rsidP="00991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plantas industriales en varias provincias </w:t>
      </w:r>
    </w:p>
    <w:p w14:paraId="3566915D" w14:textId="77777777" w:rsidR="00991BD7" w:rsidRPr="00991BD7" w:rsidRDefault="00991BD7" w:rsidP="0099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Además, según notas recientes, llegó a liderar rankings de producción agropecuaria en Argentina por superficie operada. </w:t>
      </w:r>
    </w:p>
    <w:p w14:paraId="3AE36371" w14:textId="77777777" w:rsidR="00991BD7" w:rsidRPr="00991BD7" w:rsidRDefault="00991BD7" w:rsidP="00991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91BD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Algo interesante de AGD </w:t>
      </w:r>
      <w:r w:rsidRPr="00991BD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🏭🌾</w:t>
      </w:r>
    </w:p>
    <w:p w14:paraId="406ACAE8" w14:textId="77777777" w:rsidR="00991BD7" w:rsidRPr="00991BD7" w:rsidRDefault="00991BD7" w:rsidP="0099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>AGD no es solamente “una aceitera”.</w:t>
      </w: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Con los años se convirtió en un ecosistema industrial enorme que mezcla:</w:t>
      </w:r>
    </w:p>
    <w:p w14:paraId="5BF6EC7D" w14:textId="77777777" w:rsidR="00991BD7" w:rsidRPr="00991BD7" w:rsidRDefault="00991BD7" w:rsidP="00991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producción agrícola </w:t>
      </w:r>
    </w:p>
    <w:p w14:paraId="2ADB58D2" w14:textId="77777777" w:rsidR="00991BD7" w:rsidRPr="00991BD7" w:rsidRDefault="00991BD7" w:rsidP="00991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procesamiento industrial </w:t>
      </w:r>
    </w:p>
    <w:p w14:paraId="3BEB28DC" w14:textId="77777777" w:rsidR="00991BD7" w:rsidRPr="00991BD7" w:rsidRDefault="00991BD7" w:rsidP="00991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marcas de consumo masivo </w:t>
      </w:r>
    </w:p>
    <w:p w14:paraId="478B5F15" w14:textId="77777777" w:rsidR="00991BD7" w:rsidRPr="00991BD7" w:rsidRDefault="00991BD7" w:rsidP="00991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exportación global </w:t>
      </w:r>
    </w:p>
    <w:p w14:paraId="48CB7654" w14:textId="77777777" w:rsidR="00991BD7" w:rsidRPr="00991BD7" w:rsidRDefault="00991BD7" w:rsidP="00991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logística ferroviaria y portuaria </w:t>
      </w:r>
    </w:p>
    <w:p w14:paraId="40875C37" w14:textId="77777777" w:rsidR="00991BD7" w:rsidRPr="00991BD7" w:rsidRDefault="00991BD7" w:rsidP="00991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biocombustibles </w:t>
      </w:r>
    </w:p>
    <w:p w14:paraId="23E992CF" w14:textId="18533713" w:rsidR="00991BD7" w:rsidRDefault="00991BD7" w:rsidP="0099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1BD7">
        <w:rPr>
          <w:rFonts w:ascii="Times New Roman" w:eastAsia="Times New Roman" w:hAnsi="Times New Roman" w:cs="Times New Roman"/>
          <w:sz w:val="24"/>
          <w:szCs w:val="24"/>
          <w:lang w:eastAsia="es-AR"/>
        </w:rPr>
        <w:t>Es prácticamente una “ciudad industrial paralela” dentro del agro argentino.</w:t>
      </w:r>
    </w:p>
    <w:p w14:paraId="6C00F7A7" w14:textId="77777777" w:rsidR="00991BD7" w:rsidRDefault="00991BD7" w:rsidP="00991BD7">
      <w:pPr>
        <w:pStyle w:val="Ttulo2"/>
      </w:pPr>
      <w:r>
        <w:lastRenderedPageBreak/>
        <w:t>2. ¿Cómo justificar ese organigrama?</w:t>
      </w:r>
    </w:p>
    <w:p w14:paraId="7C29C46A" w14:textId="77777777" w:rsidR="00991BD7" w:rsidRDefault="00991BD7" w:rsidP="00991BD7">
      <w:pPr>
        <w:pStyle w:val="NormalWeb"/>
      </w:pPr>
      <w:r>
        <w:t>La propia web menciona:</w:t>
      </w:r>
    </w:p>
    <w:p w14:paraId="6961155C" w14:textId="77777777" w:rsidR="00991BD7" w:rsidRDefault="00991BD7" w:rsidP="00991BD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“Unidades de Negocio/Soporte” </w:t>
      </w:r>
    </w:p>
    <w:p w14:paraId="4C7D5831" w14:textId="77777777" w:rsidR="00991BD7" w:rsidRDefault="00991BD7" w:rsidP="00991BD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“Grupo AGD” </w:t>
      </w:r>
    </w:p>
    <w:p w14:paraId="7FAD2D9C" w14:textId="77777777" w:rsidR="00991BD7" w:rsidRDefault="00991BD7" w:rsidP="00991BD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“Ferrocarriles y Puertos” </w:t>
      </w:r>
    </w:p>
    <w:p w14:paraId="31BBA366" w14:textId="77777777" w:rsidR="00991BD7" w:rsidRDefault="00991BD7" w:rsidP="00991BD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“Producción Agropecuaria” </w:t>
      </w:r>
    </w:p>
    <w:p w14:paraId="06783EEC" w14:textId="77777777" w:rsidR="00991BD7" w:rsidRDefault="00991BD7" w:rsidP="00991BD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“Plantas Industriales” </w:t>
      </w:r>
    </w:p>
    <w:p w14:paraId="4E12A66C" w14:textId="77777777" w:rsidR="00991BD7" w:rsidRDefault="00991BD7" w:rsidP="00991BD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“Red de Acopios” </w:t>
      </w:r>
    </w:p>
    <w:p w14:paraId="3C874A09" w14:textId="77777777" w:rsidR="00991BD7" w:rsidRDefault="00991BD7" w:rsidP="00991BD7">
      <w:pPr>
        <w:pStyle w:val="NormalWeb"/>
      </w:pPr>
      <w:r>
        <w:t>También indica que la empresa está organizada en cuatro grandes unidades:</w:t>
      </w:r>
    </w:p>
    <w:p w14:paraId="2D301C14" w14:textId="77777777" w:rsidR="00991BD7" w:rsidRDefault="00991BD7" w:rsidP="00991BD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Agropecuarios </w:t>
      </w:r>
    </w:p>
    <w:p w14:paraId="29B1F8D1" w14:textId="77777777" w:rsidR="00991BD7" w:rsidRDefault="00991BD7" w:rsidP="00991BD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Marcas </w:t>
      </w:r>
    </w:p>
    <w:p w14:paraId="2BA343B1" w14:textId="77777777" w:rsidR="00991BD7" w:rsidRDefault="00991BD7" w:rsidP="00991BD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Maní </w:t>
      </w:r>
    </w:p>
    <w:p w14:paraId="3168A801" w14:textId="77777777" w:rsidR="00991BD7" w:rsidRDefault="00991BD7" w:rsidP="00991BD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Cereales y Oleaginosas </w:t>
      </w:r>
    </w:p>
    <w:p w14:paraId="17020BE0" w14:textId="77777777" w:rsidR="00991BD7" w:rsidRDefault="00991BD7" w:rsidP="00991BD7">
      <w:pPr>
        <w:pStyle w:val="NormalWeb"/>
      </w:pPr>
      <w:r>
        <w:t>Eso te da base académica para reconstruir el esquema.</w:t>
      </w:r>
    </w:p>
    <w:p w14:paraId="448E5E3A" w14:textId="77777777" w:rsidR="00991BD7" w:rsidRDefault="008174E9" w:rsidP="00991BD7">
      <w:r>
        <w:pict w14:anchorId="6F6CE29B">
          <v:rect id="_x0000_i1025" style="width:0;height:1.5pt" o:hralign="center" o:hrstd="t" o:hr="t" fillcolor="#a0a0a0" stroked="f"/>
        </w:pict>
      </w:r>
    </w:p>
    <w:p w14:paraId="24C1A659" w14:textId="77777777" w:rsidR="00991BD7" w:rsidRDefault="00991BD7" w:rsidP="00991BD7">
      <w:pPr>
        <w:pStyle w:val="Ttulo1"/>
      </w:pPr>
      <w:r>
        <w:t>3. Cultura IT de AGD</w:t>
      </w:r>
    </w:p>
    <w:p w14:paraId="34175E8D" w14:textId="77777777" w:rsidR="00991BD7" w:rsidRDefault="00991BD7" w:rsidP="00991BD7">
      <w:pPr>
        <w:pStyle w:val="NormalWeb"/>
      </w:pPr>
      <w:r>
        <w:t>Acá se pone interesante porque AGD claramente NO parece una empresa manejada “a pulmón” por los dueños.</w:t>
      </w:r>
    </w:p>
    <w:p w14:paraId="7F93263A" w14:textId="77777777" w:rsidR="00991BD7" w:rsidRDefault="00991BD7" w:rsidP="00991BD7">
      <w:pPr>
        <w:pStyle w:val="NormalWeb"/>
      </w:pPr>
      <w:r>
        <w:t>Todo indica que tiene una cultura IT bastante desarrollada e integrada.</w:t>
      </w:r>
    </w:p>
    <w:p w14:paraId="4B2E8B8F" w14:textId="77777777" w:rsidR="00991BD7" w:rsidRDefault="00991BD7" w:rsidP="00991BD7">
      <w:pPr>
        <w:pStyle w:val="Ttulo2"/>
      </w:pPr>
      <w:r>
        <w:t>Evidencias encontradas</w:t>
      </w:r>
    </w:p>
    <w:p w14:paraId="53ACDCF7" w14:textId="77777777" w:rsidR="00991BD7" w:rsidRDefault="00991BD7" w:rsidP="00991BD7">
      <w:pPr>
        <w:pStyle w:val="Ttulo3"/>
      </w:pPr>
      <w:r>
        <w:t>Plataformas tecnológicas propias</w:t>
      </w:r>
    </w:p>
    <w:p w14:paraId="29A5DEC7" w14:textId="77777777" w:rsidR="00991BD7" w:rsidRDefault="00991BD7" w:rsidP="00991BD7">
      <w:pPr>
        <w:pStyle w:val="NormalWeb"/>
      </w:pPr>
      <w:r>
        <w:t>AGD posee plataformas digitales específicas para operaciones agroindustriales, por ejemplo:</w:t>
      </w:r>
    </w:p>
    <w:p w14:paraId="5B60331C" w14:textId="77777777" w:rsidR="00991BD7" w:rsidRDefault="00991BD7" w:rsidP="00991BD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Agricultura Experta </w:t>
      </w:r>
    </w:p>
    <w:p w14:paraId="1495A991" w14:textId="77777777" w:rsidR="00991BD7" w:rsidRDefault="00991BD7" w:rsidP="00991BD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Experta App </w:t>
      </w:r>
    </w:p>
    <w:p w14:paraId="4C96E4D6" w14:textId="77777777" w:rsidR="00991BD7" w:rsidRDefault="00991BD7" w:rsidP="00991BD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AgroAnalytics </w:t>
      </w:r>
    </w:p>
    <w:p w14:paraId="53D5B251" w14:textId="77777777" w:rsidR="00991BD7" w:rsidRDefault="00991BD7" w:rsidP="00991BD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AgLab </w:t>
      </w:r>
    </w:p>
    <w:p w14:paraId="4826BFB1" w14:textId="77777777" w:rsidR="00991BD7" w:rsidRDefault="00991BD7" w:rsidP="00991BD7">
      <w:pPr>
        <w:pStyle w:val="NormalWeb"/>
      </w:pPr>
      <w:r>
        <w:t>Estas herramientas incluyen:</w:t>
      </w:r>
    </w:p>
    <w:p w14:paraId="1194C338" w14:textId="77777777" w:rsidR="00991BD7" w:rsidRDefault="00991BD7" w:rsidP="00991BD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análisis satelital </w:t>
      </w:r>
    </w:p>
    <w:p w14:paraId="1311EDA0" w14:textId="77777777" w:rsidR="00991BD7" w:rsidRDefault="00991BD7" w:rsidP="00991BD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agricultura de precisión </w:t>
      </w:r>
    </w:p>
    <w:p w14:paraId="31D5C208" w14:textId="77777777" w:rsidR="00991BD7" w:rsidRDefault="00991BD7" w:rsidP="00991BD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análisis de datos </w:t>
      </w:r>
    </w:p>
    <w:p w14:paraId="70817B81" w14:textId="77777777" w:rsidR="00991BD7" w:rsidRDefault="00991BD7" w:rsidP="00991BD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monitoreo desde smartphones </w:t>
      </w:r>
    </w:p>
    <w:p w14:paraId="326BF275" w14:textId="77777777" w:rsidR="00991BD7" w:rsidRDefault="00991BD7" w:rsidP="00991BD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prescripciones agronómicas </w:t>
      </w:r>
    </w:p>
    <w:p w14:paraId="7241503D" w14:textId="77777777" w:rsidR="00991BD7" w:rsidRDefault="00991BD7" w:rsidP="00991BD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procesamiento de información productiva </w:t>
      </w:r>
    </w:p>
    <w:p w14:paraId="4EB016EA" w14:textId="77777777" w:rsidR="00991BD7" w:rsidRDefault="00991BD7" w:rsidP="00991BD7">
      <w:pPr>
        <w:pStyle w:val="NormalWeb"/>
      </w:pPr>
      <w:r>
        <w:lastRenderedPageBreak/>
        <w:t>Eso implica:</w:t>
      </w:r>
    </w:p>
    <w:p w14:paraId="546BF86E" w14:textId="77777777" w:rsidR="00991BD7" w:rsidRDefault="00991BD7" w:rsidP="00991BD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desarrollo tecnológico </w:t>
      </w:r>
    </w:p>
    <w:p w14:paraId="4D26839B" w14:textId="77777777" w:rsidR="00991BD7" w:rsidRDefault="00991BD7" w:rsidP="00991BD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análisis de datos </w:t>
      </w:r>
    </w:p>
    <w:p w14:paraId="59939D82" w14:textId="77777777" w:rsidR="00991BD7" w:rsidRDefault="00991BD7" w:rsidP="00991BD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infraestructura digital </w:t>
      </w:r>
    </w:p>
    <w:p w14:paraId="0F0E7A04" w14:textId="77777777" w:rsidR="00991BD7" w:rsidRDefault="00991BD7" w:rsidP="00991BD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soporte técnico interno o mixto </w:t>
      </w:r>
    </w:p>
    <w:p w14:paraId="396BB39C" w14:textId="77777777" w:rsidR="00991BD7" w:rsidRDefault="008174E9" w:rsidP="00991BD7">
      <w:pPr>
        <w:spacing w:after="0"/>
      </w:pPr>
      <w:r>
        <w:pict w14:anchorId="3F3E48D3">
          <v:rect id="_x0000_i1026" style="width:0;height:1.5pt" o:hralign="center" o:hrstd="t" o:hr="t" fillcolor="#a0a0a0" stroked="f"/>
        </w:pict>
      </w:r>
    </w:p>
    <w:p w14:paraId="73D63E70" w14:textId="77777777" w:rsidR="00991BD7" w:rsidRDefault="00991BD7" w:rsidP="00991BD7">
      <w:pPr>
        <w:pStyle w:val="Ttulo2"/>
      </w:pPr>
      <w:r>
        <w:t>También usan sistemas corporativos</w:t>
      </w:r>
    </w:p>
    <w:p w14:paraId="7D263590" w14:textId="77777777" w:rsidR="00991BD7" w:rsidRDefault="00991BD7" w:rsidP="00991BD7">
      <w:pPr>
        <w:pStyle w:val="NormalWeb"/>
      </w:pPr>
      <w:r>
        <w:t>En la web aparecen:</w:t>
      </w:r>
    </w:p>
    <w:p w14:paraId="3DE1BE4A" w14:textId="77777777" w:rsidR="00991BD7" w:rsidRDefault="00991BD7" w:rsidP="00991BD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portales de proveedores </w:t>
      </w:r>
    </w:p>
    <w:p w14:paraId="184DE2CB" w14:textId="77777777" w:rsidR="00991BD7" w:rsidRDefault="00991BD7" w:rsidP="00991BD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consulta de pagos </w:t>
      </w:r>
    </w:p>
    <w:p w14:paraId="7F024B47" w14:textId="77777777" w:rsidR="00991BD7" w:rsidRDefault="00991BD7" w:rsidP="00991BD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sistemas RRHH </w:t>
      </w:r>
    </w:p>
    <w:p w14:paraId="160ED237" w14:textId="77777777" w:rsidR="00991BD7" w:rsidRDefault="00991BD7" w:rsidP="00991BD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recibos digitales </w:t>
      </w:r>
    </w:p>
    <w:p w14:paraId="51A33F5A" w14:textId="77777777" w:rsidR="00991BD7" w:rsidRDefault="00991BD7" w:rsidP="00991BD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plataformas de clientes </w:t>
      </w:r>
    </w:p>
    <w:p w14:paraId="7EC24273" w14:textId="77777777" w:rsidR="00991BD7" w:rsidRDefault="00991BD7" w:rsidP="00991BD7">
      <w:pPr>
        <w:pStyle w:val="NormalWeb"/>
      </w:pPr>
      <w:r>
        <w:t>Eso normalmente requiere:</w:t>
      </w:r>
    </w:p>
    <w:p w14:paraId="7D7C1F0C" w14:textId="77777777" w:rsidR="00991BD7" w:rsidRDefault="00991BD7" w:rsidP="00991BD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ERP </w:t>
      </w:r>
    </w:p>
    <w:p w14:paraId="1DC01782" w14:textId="77777777" w:rsidR="00991BD7" w:rsidRDefault="00991BD7" w:rsidP="00991BD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integración entre áreas </w:t>
      </w:r>
    </w:p>
    <w:p w14:paraId="6D528B59" w14:textId="77777777" w:rsidR="00991BD7" w:rsidRDefault="00991BD7" w:rsidP="00991BD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administración de bases de datos </w:t>
      </w:r>
    </w:p>
    <w:p w14:paraId="12B8CD38" w14:textId="77777777" w:rsidR="00991BD7" w:rsidRDefault="00991BD7" w:rsidP="00991BD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soporte IT </w:t>
      </w:r>
    </w:p>
    <w:p w14:paraId="56A5A8CC" w14:textId="77777777" w:rsidR="00991BD7" w:rsidRDefault="00991BD7" w:rsidP="00991BD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ciberseguridad </w:t>
      </w:r>
    </w:p>
    <w:p w14:paraId="2C497094" w14:textId="77777777" w:rsidR="00991BD7" w:rsidRDefault="00991BD7" w:rsidP="00991BD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infraestructura empresarial </w:t>
      </w:r>
    </w:p>
    <w:p w14:paraId="1870A8C6" w14:textId="77777777" w:rsidR="00991BD7" w:rsidRDefault="008174E9" w:rsidP="00991BD7">
      <w:pPr>
        <w:spacing w:after="0"/>
      </w:pPr>
      <w:r>
        <w:pict w14:anchorId="537C8B83">
          <v:rect id="_x0000_i1027" style="width:0;height:1.5pt" o:hralign="center" o:hrstd="t" o:hr="t" fillcolor="#a0a0a0" stroked="f"/>
        </w:pict>
      </w:r>
    </w:p>
    <w:p w14:paraId="35076097" w14:textId="77777777" w:rsidR="00991BD7" w:rsidRDefault="00991BD7" w:rsidP="00991BD7">
      <w:pPr>
        <w:pStyle w:val="Ttulo1"/>
      </w:pPr>
      <w:r>
        <w:t>4. Conclusión para tu trabajo</w:t>
      </w:r>
    </w:p>
    <w:p w14:paraId="77113E38" w14:textId="77777777" w:rsidR="00991BD7" w:rsidRDefault="00991BD7" w:rsidP="00991BD7">
      <w:pPr>
        <w:pStyle w:val="NormalWeb"/>
      </w:pPr>
      <w:r>
        <w:t>Podrías redactarlo así:</w:t>
      </w:r>
    </w:p>
    <w:p w14:paraId="6B8CE17A" w14:textId="77777777" w:rsidR="00991BD7" w:rsidRDefault="00991BD7" w:rsidP="00991BD7">
      <w:pPr>
        <w:pStyle w:val="NormalWeb"/>
      </w:pPr>
      <w:r>
        <w:t>AGD posee una cultura IT desarrollada y alineada con su escala agroindustrial. La empresa evidencia el uso de tecnologías integradas para la gestión productiva, logística, comercial y administrativa. Se observan plataformas digitales propias vinculadas a agricultura de precisión, análisis de datos y monitoreo remoto, además de sistemas corporativos orientados a RRHH, proveedores y clientes.</w:t>
      </w:r>
    </w:p>
    <w:p w14:paraId="16B2FE55" w14:textId="73191772" w:rsidR="00991BD7" w:rsidRDefault="00991BD7" w:rsidP="00991BD7">
      <w:pPr>
        <w:pStyle w:val="NormalWeb"/>
      </w:pPr>
      <w:r>
        <w:t>Si bien no se publica oficialmente un departamento de sistemas en su organigrama institucional, por la magnitud operativa y el nivel de digitalización observado puede inferirse la existencia de un área interna de Tecnología/Sistemas complementada posiblemente con servicios tercerizados especializados.</w:t>
      </w:r>
    </w:p>
    <w:p w14:paraId="24A55C50" w14:textId="577F2C93" w:rsidR="00991BD7" w:rsidRDefault="00991BD7" w:rsidP="00991BD7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DECCCF2" wp14:editId="76EC98D2">
                <wp:extent cx="304800" cy="304800"/>
                <wp:effectExtent l="0" t="0" r="0" b="0"/>
                <wp:docPr id="1" name="Rectángulo 1" descr="Organigrama AGD: Estructura organizacion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654A1" id="Rectángulo 1" o:spid="_x0000_s1026" alt="Organigrama AGD: Estructura organizaciona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ECB0572" wp14:editId="70D28682">
            <wp:extent cx="5400675" cy="36004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488BA" w14:textId="77777777" w:rsidR="00991BD7" w:rsidRPr="00991BD7" w:rsidRDefault="00991BD7" w:rsidP="0099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079E28C" w14:textId="27640C80" w:rsidR="008174E9" w:rsidRPr="008174E9" w:rsidRDefault="008174E9" w:rsidP="008174E9">
      <w:pPr>
        <w:rPr>
          <w:lang w:val="es-ES"/>
        </w:rPr>
      </w:pPr>
      <w:r w:rsidRPr="008174E9">
        <w:rPr>
          <w:lang w:val="es-ES"/>
        </w:rPr>
        <w:t>ERP J. D. Edwards. También software a medida. Y excel también.</w:t>
      </w:r>
    </w:p>
    <w:p w14:paraId="4EF4E64E" w14:textId="5B969B82" w:rsidR="008174E9" w:rsidRPr="008174E9" w:rsidRDefault="008174E9" w:rsidP="008174E9">
      <w:pPr>
        <w:rPr>
          <w:lang w:val="es-ES"/>
        </w:rPr>
      </w:pPr>
      <w:r w:rsidRPr="008174E9">
        <w:rPr>
          <w:lang w:val="es-ES"/>
        </w:rPr>
        <w:t>Todos los sistemas tienen seguridad de acceso.</w:t>
      </w:r>
    </w:p>
    <w:p w14:paraId="24342930" w14:textId="1B7B130D" w:rsidR="008174E9" w:rsidRPr="008174E9" w:rsidRDefault="008174E9" w:rsidP="008174E9">
      <w:pPr>
        <w:rPr>
          <w:lang w:val="es-ES"/>
        </w:rPr>
      </w:pPr>
      <w:r w:rsidRPr="008174E9">
        <w:rPr>
          <w:lang w:val="es-ES"/>
        </w:rPr>
        <w:t>Todo tiene control. Hay un área Control de Gestión y otra de Auditoría Interna.</w:t>
      </w:r>
    </w:p>
    <w:p w14:paraId="001CCAAB" w14:textId="3C9AD8C7" w:rsidR="008174E9" w:rsidRPr="008174E9" w:rsidRDefault="008174E9" w:rsidP="008174E9">
      <w:pPr>
        <w:rPr>
          <w:lang w:val="es-ES"/>
        </w:rPr>
      </w:pPr>
      <w:r w:rsidRPr="008174E9">
        <w:rPr>
          <w:lang w:val="es-ES"/>
        </w:rPr>
        <w:t>Tableros de contron el Strategy.</w:t>
      </w:r>
    </w:p>
    <w:p w14:paraId="582C5611" w14:textId="44405F8B" w:rsidR="00991BD7" w:rsidRDefault="008174E9" w:rsidP="008174E9">
      <w:pPr>
        <w:rPr>
          <w:lang w:val="es-ES"/>
        </w:rPr>
      </w:pPr>
      <w:r w:rsidRPr="008174E9">
        <w:rPr>
          <w:lang w:val="es-ES"/>
        </w:rPr>
        <w:t>Sistema enlatado para backup, hay una sub area dentro de tecnología que se encarga del tema</w:t>
      </w:r>
    </w:p>
    <w:p w14:paraId="749E378D" w14:textId="71DB7140" w:rsidR="008174E9" w:rsidRDefault="008174E9" w:rsidP="008174E9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Oportunidad de Mejora: Basado en el flujograma y el análisis de riesgos, proponer una mejora (ej: implementar un módulo de ventas móvil, automatizar el stock, etc.).</w:t>
      </w:r>
    </w:p>
    <w:p w14:paraId="0A949EB0" w14:textId="2D093285" w:rsidR="008174E9" w:rsidRPr="00991BD7" w:rsidRDefault="008174E9" w:rsidP="008174E9">
      <w:pPr>
        <w:rPr>
          <w:lang w:val="es-ES"/>
        </w:rPr>
      </w:pPr>
      <w:r>
        <w:rPr>
          <w:rFonts w:ascii="Calibri" w:hAnsi="Calibri" w:cs="Calibri"/>
          <w:color w:val="000000"/>
        </w:rPr>
        <w:t>Basado en el flujo de stock de la empresa en planta mi proposición es este sistema de gestión de stock general para las plantas</w:t>
      </w:r>
    </w:p>
    <w:sectPr w:rsidR="008174E9" w:rsidRPr="00991B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E7794"/>
    <w:multiLevelType w:val="multilevel"/>
    <w:tmpl w:val="5CDC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2135E"/>
    <w:multiLevelType w:val="multilevel"/>
    <w:tmpl w:val="63D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6220B"/>
    <w:multiLevelType w:val="multilevel"/>
    <w:tmpl w:val="6976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87EEF"/>
    <w:multiLevelType w:val="multilevel"/>
    <w:tmpl w:val="B560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567DC"/>
    <w:multiLevelType w:val="multilevel"/>
    <w:tmpl w:val="5F6A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123A1"/>
    <w:multiLevelType w:val="multilevel"/>
    <w:tmpl w:val="33D8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748DD"/>
    <w:multiLevelType w:val="multilevel"/>
    <w:tmpl w:val="0F8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E29B2"/>
    <w:multiLevelType w:val="multilevel"/>
    <w:tmpl w:val="A644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64DFD"/>
    <w:multiLevelType w:val="multilevel"/>
    <w:tmpl w:val="2C8A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7567B"/>
    <w:multiLevelType w:val="multilevel"/>
    <w:tmpl w:val="F804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04397"/>
    <w:multiLevelType w:val="multilevel"/>
    <w:tmpl w:val="5B6C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8568D"/>
    <w:multiLevelType w:val="multilevel"/>
    <w:tmpl w:val="44C8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30456"/>
    <w:multiLevelType w:val="multilevel"/>
    <w:tmpl w:val="2B1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81A3C"/>
    <w:multiLevelType w:val="multilevel"/>
    <w:tmpl w:val="59E8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342A0"/>
    <w:multiLevelType w:val="multilevel"/>
    <w:tmpl w:val="7038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4"/>
  </w:num>
  <w:num w:numId="4">
    <w:abstractNumId w:val="8"/>
  </w:num>
  <w:num w:numId="5">
    <w:abstractNumId w:val="12"/>
  </w:num>
  <w:num w:numId="6">
    <w:abstractNumId w:val="3"/>
  </w:num>
  <w:num w:numId="7">
    <w:abstractNumId w:val="2"/>
  </w:num>
  <w:num w:numId="8">
    <w:abstractNumId w:val="0"/>
  </w:num>
  <w:num w:numId="9">
    <w:abstractNumId w:val="6"/>
  </w:num>
  <w:num w:numId="10">
    <w:abstractNumId w:val="4"/>
  </w:num>
  <w:num w:numId="11">
    <w:abstractNumId w:val="5"/>
  </w:num>
  <w:num w:numId="12">
    <w:abstractNumId w:val="7"/>
  </w:num>
  <w:num w:numId="13">
    <w:abstractNumId w:val="10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D7"/>
    <w:rsid w:val="000106B2"/>
    <w:rsid w:val="00716AA2"/>
    <w:rsid w:val="008174E9"/>
    <w:rsid w:val="0099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A3E65"/>
  <w15:chartTrackingRefBased/>
  <w15:docId w15:val="{596F377A-1971-4D7D-80FD-D9A57409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1B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91B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991B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91BD7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991BD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91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91BD7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991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6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37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808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Kk</dc:creator>
  <cp:keywords/>
  <dc:description/>
  <cp:lastModifiedBy>Nico Kk</cp:lastModifiedBy>
  <cp:revision>2</cp:revision>
  <dcterms:created xsi:type="dcterms:W3CDTF">2026-05-21T00:03:00Z</dcterms:created>
  <dcterms:modified xsi:type="dcterms:W3CDTF">2026-05-21T15:19:00Z</dcterms:modified>
</cp:coreProperties>
</file>