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rPr>
          <w:b w:val="1"/>
          <w:sz w:val="28"/>
          <w:szCs w:val="28"/>
        </w:rPr>
      </w:pPr>
      <w:r w:rsidDel="00000000" w:rsidR="00000000" w:rsidRPr="00000000">
        <w:rPr>
          <w:b w:val="1"/>
          <w:sz w:val="28"/>
          <w:szCs w:val="28"/>
          <w:rtl w:val="0"/>
        </w:rPr>
        <w:t xml:space="preserve">SIUE Pulls Away Late to Defeat Tennessee State</w:t>
      </w:r>
    </w:p>
    <w:p w:rsidR="00000000" w:rsidDel="00000000" w:rsidP="00000000" w:rsidRDefault="00000000" w:rsidRPr="00000000" w14:paraId="00000002">
      <w:pPr>
        <w:spacing w:after="160" w:line="360" w:lineRule="auto"/>
        <w:rPr>
          <w:b w:val="1"/>
          <w:sz w:val="24"/>
          <w:szCs w:val="24"/>
        </w:rPr>
      </w:pPr>
      <w:r w:rsidDel="00000000" w:rsidR="00000000" w:rsidRPr="00000000">
        <w:rPr>
          <w:b w:val="1"/>
          <w:sz w:val="24"/>
          <w:szCs w:val="24"/>
          <w:rtl w:val="0"/>
        </w:rPr>
        <w:t xml:space="preserve">Cougars overcome halftime deficit to earn key OVC win</w:t>
      </w:r>
    </w:p>
    <w:p w:rsidR="00000000" w:rsidDel="00000000" w:rsidP="00000000" w:rsidRDefault="00000000" w:rsidRPr="00000000" w14:paraId="00000003">
      <w:pPr>
        <w:spacing w:after="160" w:line="360" w:lineRule="auto"/>
        <w:rPr>
          <w:b w:val="1"/>
          <w:sz w:val="24"/>
          <w:szCs w:val="24"/>
        </w:rPr>
      </w:pPr>
      <w:r w:rsidDel="00000000" w:rsidR="00000000" w:rsidRPr="00000000">
        <w:rPr>
          <w:b w:val="1"/>
          <w:sz w:val="24"/>
          <w:szCs w:val="24"/>
          <w:rtl w:val="0"/>
        </w:rPr>
        <w:t xml:space="preserve">by Jevion Guthrie</w:t>
      </w:r>
    </w:p>
    <w:p w:rsidR="00000000" w:rsidDel="00000000" w:rsidP="00000000" w:rsidRDefault="00000000" w:rsidRPr="00000000" w14:paraId="00000004">
      <w:pPr>
        <w:spacing w:line="480" w:lineRule="auto"/>
        <w:rPr/>
      </w:pPr>
      <w:r w:rsidDel="00000000" w:rsidR="00000000" w:rsidRPr="00000000">
        <w:rPr>
          <w:b w:val="1"/>
          <w:sz w:val="24"/>
          <w:szCs w:val="24"/>
          <w:rtl w:val="0"/>
        </w:rPr>
        <w:t xml:space="preserve">EDWARDSVILLE</w:t>
      </w:r>
      <w:r w:rsidDel="00000000" w:rsidR="00000000" w:rsidRPr="00000000">
        <w:rPr>
          <w:b w:val="1"/>
          <w:rtl w:val="0"/>
        </w:rPr>
        <w:t xml:space="preserve"> – </w:t>
      </w:r>
      <w:r w:rsidDel="00000000" w:rsidR="00000000" w:rsidRPr="00000000">
        <w:rPr>
          <w:rtl w:val="0"/>
        </w:rPr>
        <w:t xml:space="preserve">The SIUE men’s basketball team found themselves trailing midway through the first half 29-22, but they were able to claw their way back to trail by only one (40-39) at halftime.</w:t>
      </w:r>
    </w:p>
    <w:p w:rsidR="00000000" w:rsidDel="00000000" w:rsidP="00000000" w:rsidRDefault="00000000" w:rsidRPr="00000000" w14:paraId="00000005">
      <w:pPr>
        <w:spacing w:line="480" w:lineRule="auto"/>
        <w:rPr/>
      </w:pPr>
      <w:r w:rsidDel="00000000" w:rsidR="00000000" w:rsidRPr="00000000">
        <w:rPr>
          <w:rtl w:val="0"/>
        </w:rPr>
        <w:t xml:space="preserve"> </w:t>
      </w:r>
    </w:p>
    <w:p w:rsidR="00000000" w:rsidDel="00000000" w:rsidP="00000000" w:rsidRDefault="00000000" w:rsidRPr="00000000" w14:paraId="00000006">
      <w:pPr>
        <w:spacing w:line="480" w:lineRule="auto"/>
        <w:rPr/>
      </w:pPr>
      <w:r w:rsidDel="00000000" w:rsidR="00000000" w:rsidRPr="00000000">
        <w:rPr>
          <w:rtl w:val="0"/>
        </w:rPr>
        <w:t xml:space="preserve">Defense stops were key to keeping the game close.</w:t>
      </w:r>
    </w:p>
    <w:p w:rsidR="00000000" w:rsidDel="00000000" w:rsidP="00000000" w:rsidRDefault="00000000" w:rsidRPr="00000000" w14:paraId="00000007">
      <w:pPr>
        <w:spacing w:line="480" w:lineRule="auto"/>
        <w:rPr/>
      </w:pPr>
      <w:r w:rsidDel="00000000" w:rsidR="00000000" w:rsidRPr="00000000">
        <w:rPr>
          <w:rtl w:val="0"/>
        </w:rPr>
        <w:t xml:space="preserve"> </w:t>
      </w:r>
    </w:p>
    <w:p w:rsidR="00000000" w:rsidDel="00000000" w:rsidP="00000000" w:rsidRDefault="00000000" w:rsidRPr="00000000" w14:paraId="00000008">
      <w:pPr>
        <w:spacing w:line="480" w:lineRule="auto"/>
        <w:rPr/>
      </w:pPr>
      <w:r w:rsidDel="00000000" w:rsidR="00000000" w:rsidRPr="00000000">
        <w:rPr>
          <w:rtl w:val="0"/>
        </w:rPr>
        <w:t xml:space="preserve">“I just lace up and genuinely just want to be able to put myself in that position to go out there and execute the task at hand,” said guard Brian Taylor II. “I know the other four people are ready to do the same.”</w:t>
      </w:r>
    </w:p>
    <w:p w:rsidR="00000000" w:rsidDel="00000000" w:rsidP="00000000" w:rsidRDefault="00000000" w:rsidRPr="00000000" w14:paraId="00000009">
      <w:pPr>
        <w:spacing w:line="480" w:lineRule="auto"/>
        <w:rPr/>
      </w:pPr>
      <w:r w:rsidDel="00000000" w:rsidR="00000000" w:rsidRPr="00000000">
        <w:rPr>
          <w:rtl w:val="0"/>
        </w:rPr>
        <w:t xml:space="preserve"> </w:t>
      </w:r>
    </w:p>
    <w:p w:rsidR="00000000" w:rsidDel="00000000" w:rsidP="00000000" w:rsidRDefault="00000000" w:rsidRPr="00000000" w14:paraId="0000000A">
      <w:pPr>
        <w:spacing w:line="480" w:lineRule="auto"/>
        <w:rPr/>
      </w:pPr>
      <w:r w:rsidDel="00000000" w:rsidR="00000000" w:rsidRPr="00000000">
        <w:rPr>
          <w:rtl w:val="0"/>
        </w:rPr>
        <w:t xml:space="preserve">Taylor led all scorers with 22 points shooting a </w:t>
      </w:r>
      <w:r w:rsidDel="00000000" w:rsidR="00000000" w:rsidRPr="00000000">
        <w:rPr>
          <w:rtl w:val="0"/>
        </w:rPr>
        <w:t xml:space="preserve">perfect,10</w:t>
      </w:r>
      <w:r w:rsidDel="00000000" w:rsidR="00000000" w:rsidRPr="00000000">
        <w:rPr>
          <w:rtl w:val="0"/>
        </w:rPr>
        <w:t xml:space="preserve">-10 from the free throw line as well as adding eight rebounds and recording two steals on the defensive end.</w:t>
      </w:r>
    </w:p>
    <w:p w:rsidR="00000000" w:rsidDel="00000000" w:rsidP="00000000" w:rsidRDefault="00000000" w:rsidRPr="00000000" w14:paraId="0000000B">
      <w:pPr>
        <w:spacing w:line="480" w:lineRule="auto"/>
        <w:rPr/>
      </w:pPr>
      <w:r w:rsidDel="00000000" w:rsidR="00000000" w:rsidRPr="00000000">
        <w:rPr>
          <w:rtl w:val="0"/>
        </w:rPr>
        <w:t xml:space="preserve"> </w:t>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Second-half surge lifts Cougars</w:t>
      </w:r>
    </w:p>
    <w:p w:rsidR="00000000" w:rsidDel="00000000" w:rsidP="00000000" w:rsidRDefault="00000000" w:rsidRPr="00000000" w14:paraId="0000000D">
      <w:pPr>
        <w:rPr>
          <w:b w:val="1"/>
          <w:sz w:val="23"/>
          <w:szCs w:val="23"/>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t xml:space="preserve">Tennessee State set the pace early in the second half, making crucial shots and causing turnovers.</w:t>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t xml:space="preserve">Coming into the half, TSU wasn't the only team on the court to figure it out. In addition to stepping up their defense, the Cougars also put together a few stops.</w:t>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t xml:space="preserve">After the half, the Cougars outscored the Tigers 45–32 in response. SIUE took advantage of second-chance opportunities and transition baskets as a result of defensive pressure.</w:t>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t xml:space="preserve">“I think one of the biggest things is us being self aware…I think we caught onto what's working and we just stuck with it.” Said Taylor. </w:t>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240" w:lineRule="auto"/>
        <w:rPr>
          <w:b w:val="1"/>
          <w:sz w:val="24"/>
          <w:szCs w:val="24"/>
        </w:rPr>
      </w:pPr>
      <w:r w:rsidDel="00000000" w:rsidR="00000000" w:rsidRPr="00000000">
        <w:rPr>
          <w:b w:val="1"/>
          <w:sz w:val="24"/>
          <w:szCs w:val="24"/>
          <w:rtl w:val="0"/>
        </w:rPr>
        <w:t xml:space="preserve">Causing an impact</w:t>
      </w:r>
    </w:p>
    <w:p w:rsidR="00000000" w:rsidDel="00000000" w:rsidP="00000000" w:rsidRDefault="00000000" w:rsidRPr="00000000" w14:paraId="00000017">
      <w:pPr>
        <w:spacing w:line="240" w:lineRule="auto"/>
        <w:rPr>
          <w:b w:val="1"/>
        </w:rPr>
      </w:pP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t xml:space="preserve">Center Arnas Sakenis, the Jr. came off the bench and added energy to the defense. Despite having just three points and two rebounds, he was a pillar in the paint, recording five blocks.</w:t>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rtl w:val="0"/>
        </w:rPr>
        <w:t xml:space="preserve">While Sakenis Was securing the paint, </w:t>
      </w:r>
      <w:r w:rsidDel="00000000" w:rsidR="00000000" w:rsidRPr="00000000">
        <w:rPr>
          <w:rtl w:val="0"/>
        </w:rPr>
        <w:t xml:space="preserve">Ray’Sean</w:t>
      </w:r>
      <w:r w:rsidDel="00000000" w:rsidR="00000000" w:rsidRPr="00000000">
        <w:rPr>
          <w:rtl w:val="0"/>
        </w:rPr>
        <w:t xml:space="preserve"> Taylor was on the perimeter locking up, recording 4 steals. </w:t>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t xml:space="preserve">As the team's main ball handler, the senior guard recorded 15 points and eight assists while remaining committed to the offensive end as well as defense. </w:t>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t xml:space="preserve">The victory maintains SIUE in the running for an OVC Tournament top seed. Every outcome counts with just a few games left in the regular season. Following an upsetting loss to UT Martin earlier in the week, the Cougars, who are currently 18–9 overall and 11–5 in the Ohio Valley Conference, remain confident and look to finish the season strong.</w:t>
      </w:r>
    </w:p>
    <w:p w:rsidR="00000000" w:rsidDel="00000000" w:rsidP="00000000" w:rsidRDefault="00000000" w:rsidRPr="00000000" w14:paraId="0000001F">
      <w:pPr>
        <w:spacing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133725" cy="245745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33725" cy="2457450"/>
                    </a:xfrm>
                    <a:prstGeom prst="rect"/>
                    <a:ln/>
                  </pic:spPr>
                </pic:pic>
              </a:graphicData>
            </a:graphic>
          </wp:anchor>
        </w:drawing>
      </w:r>
    </w:p>
    <w:p w:rsidR="00000000" w:rsidDel="00000000" w:rsidP="00000000" w:rsidRDefault="00000000" w:rsidRPr="00000000" w14:paraId="00000020">
      <w:pPr>
        <w:spacing w:line="240" w:lineRule="auto"/>
        <w:rPr>
          <w:sz w:val="24"/>
          <w:szCs w:val="24"/>
        </w:rPr>
      </w:pPr>
      <w:r w:rsidDel="00000000" w:rsidR="00000000" w:rsidRPr="00000000">
        <w:rPr>
          <w:rtl w:val="0"/>
        </w:rPr>
      </w:r>
    </w:p>
    <w:p w:rsidR="00000000" w:rsidDel="00000000" w:rsidP="00000000" w:rsidRDefault="00000000" w:rsidRPr="00000000" w14:paraId="00000021">
      <w:pPr>
        <w:spacing w:line="480" w:lineRule="auto"/>
        <w:rPr>
          <w:sz w:val="24"/>
          <w:szCs w:val="24"/>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spacing w:line="240" w:lineRule="auto"/>
        <w:rPr>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sz w:val="23"/>
          <w:szCs w:val="23"/>
        </w:rPr>
      </w:pPr>
      <w:r w:rsidDel="00000000" w:rsidR="00000000" w:rsidRPr="00000000">
        <w:rPr>
          <w:rtl w:val="0"/>
        </w:rPr>
      </w:r>
    </w:p>
    <w:p w:rsidR="00000000" w:rsidDel="00000000" w:rsidP="00000000" w:rsidRDefault="00000000" w:rsidRPr="00000000" w14:paraId="00000029">
      <w:pPr>
        <w:rPr/>
      </w:pPr>
      <w:r w:rsidDel="00000000" w:rsidR="00000000" w:rsidRPr="00000000">
        <w:rPr>
          <w:b w:val="1"/>
          <w:sz w:val="23"/>
          <w:szCs w:val="23"/>
          <w:rtl w:val="0"/>
        </w:rPr>
        <w:t xml:space="preserve"> </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b w:val="1"/>
      </w:rPr>
    </w:pPr>
    <w:r w:rsidDel="00000000" w:rsidR="00000000" w:rsidRPr="00000000">
      <w:rPr>
        <w:b w:val="1"/>
        <w:rtl w:val="0"/>
      </w:rPr>
      <w:t xml:space="preserve">Sakenis</w:t>
    </w:r>
    <w:r w:rsidDel="00000000" w:rsidR="00000000" w:rsidRPr="00000000">
      <w:rPr>
        <w:b w:val="1"/>
        <w:rtl w:val="0"/>
      </w:rPr>
      <w:t xml:space="preserve"> with the ejection at the rim.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