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itle"/>
        <w:rPr>
          <w:lang w:val="en-US"/>
        </w:rPr>
      </w:pPr>
    </w:p>
    <w:p w14:paraId="0498FD0A" w14:textId="77777777"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435D2820" w:rsidR="00020426" w:rsidRPr="00A24E3D" w:rsidRDefault="00286786" w:rsidP="00B042DC">
      <w:pPr>
        <w:spacing w:before="60" w:after="60"/>
        <w:rPr>
          <w:rStyle w:val="IntenseEmphasis"/>
          <w:color w:val="auto"/>
          <w:sz w:val="22"/>
          <w:lang w:val="en-US"/>
        </w:rPr>
      </w:pPr>
      <w:commentRangeStart w:id="0"/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commentRangeEnd w:id="0"/>
      <w:r w:rsidR="0098317D">
        <w:rPr>
          <w:rStyle w:val="CommentReference"/>
        </w:rPr>
        <w:commentReference w:id="0"/>
      </w:r>
      <w:r w:rsidR="00B042DC" w:rsidRPr="00B042DC">
        <w:rPr>
          <w:rStyle w:val="IntenseEmphasis"/>
          <w:sz w:val="22"/>
          <w:lang w:val="en-US"/>
        </w:rPr>
        <w:t xml:space="preserve"> </w:t>
      </w:r>
      <w:r w:rsidR="00751126">
        <w:rPr>
          <w:rStyle w:val="IntenseEmphasis"/>
          <w:caps w:val="0"/>
          <w:color w:val="auto"/>
          <w:sz w:val="22"/>
          <w:lang w:val="en-US"/>
        </w:rPr>
        <w:t>D</w:t>
      </w:r>
      <w:r w:rsidR="008F01C1">
        <w:rPr>
          <w:rStyle w:val="IntenseEmphasis"/>
          <w:caps w:val="0"/>
          <w:color w:val="auto"/>
          <w:sz w:val="22"/>
          <w:lang w:val="en-US"/>
        </w:rPr>
        <w:t>efine failed shortcut</w:t>
      </w:r>
      <w:r w:rsidR="00A24E3D">
        <w:rPr>
          <w:rStyle w:val="IntenseEmphasis"/>
          <w:color w:val="auto"/>
          <w:sz w:val="22"/>
          <w:lang w:val="en-US"/>
        </w:rPr>
        <w:t>–</w:t>
      </w:r>
      <w:r w:rsidR="00A24E3D" w:rsidRPr="00A24E3D">
        <w:rPr>
          <w:rStyle w:val="IntenseEmphasis"/>
          <w:color w:val="auto"/>
          <w:sz w:val="22"/>
          <w:lang w:val="en-US"/>
        </w:rPr>
        <w:t xml:space="preserve"> T</w:t>
      </w:r>
      <w:r w:rsidR="008F01C1">
        <w:rPr>
          <w:rStyle w:val="IntenseEmphasis"/>
          <w:color w:val="auto"/>
          <w:sz w:val="22"/>
          <w:lang w:val="en-US"/>
        </w:rPr>
        <w:t>36</w:t>
      </w:r>
    </w:p>
    <w:p w14:paraId="480941C0" w14:textId="223C34E3" w:rsidR="00020426" w:rsidRDefault="00020426" w:rsidP="00020426">
      <w:pPr>
        <w:rPr>
          <w:rStyle w:val="IntenseEmphasis"/>
          <w:sz w:val="22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A24E3D">
        <w:rPr>
          <w:rStyle w:val="IntenseEmphasis"/>
          <w:sz w:val="22"/>
          <w:lang w:val="en-US"/>
        </w:rPr>
        <w:t xml:space="preserve"> </w:t>
      </w:r>
      <w:r w:rsidR="00A24E3D" w:rsidRPr="00A24E3D">
        <w:rPr>
          <w:rStyle w:val="IntenseEmphasis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A24E3D">
        <w:rPr>
          <w:rStyle w:val="IntenseEmphasis"/>
          <w:sz w:val="22"/>
          <w:lang w:val="en-US"/>
        </w:rPr>
        <w:t xml:space="preserve"> </w:t>
      </w:r>
      <w:r w:rsidR="00A24E3D" w:rsidRPr="00A24E3D">
        <w:rPr>
          <w:rStyle w:val="IntenseEmphasis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</w:p>
    <w:p w14:paraId="7F1ABFDB" w14:textId="116E72E8" w:rsidR="00DB66AF" w:rsidRPr="00A24E3D" w:rsidRDefault="008F01C1" w:rsidP="00A24E3D">
      <w:pPr>
        <w:tabs>
          <w:tab w:val="right" w:pos="8504"/>
        </w:tabs>
        <w:rPr>
          <w:rStyle w:val="IntenseEmphasis"/>
          <w:color w:val="auto"/>
          <w:sz w:val="22"/>
          <w:lang w:val="en-US"/>
        </w:rPr>
      </w:pPr>
      <w:r>
        <w:rPr>
          <w:rStyle w:val="IntenseEmphasis"/>
          <w:caps w:val="0"/>
          <w:color w:val="auto"/>
          <w:sz w:val="22"/>
          <w:lang w:val="en-US"/>
        </w:rPr>
        <w:t>No warning window is shown.</w:t>
      </w:r>
      <w:r w:rsidR="00A24E3D">
        <w:rPr>
          <w:rStyle w:val="IntenseEmphasis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EDE28EC" w14:textId="76F923F5"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A24E3D">
        <w:rPr>
          <w:rStyle w:val="IntenseEmphasis"/>
          <w:sz w:val="22"/>
          <w:lang w:val="en-US"/>
        </w:rPr>
        <w:t xml:space="preserve"> </w:t>
      </w:r>
      <w:r w:rsidR="00100372" w:rsidRPr="00100372">
        <w:rPr>
          <w:rStyle w:val="IntenseEmphasis"/>
          <w:color w:val="auto"/>
          <w:sz w:val="22"/>
          <w:lang w:val="en-US"/>
        </w:rPr>
        <w:t>David Silva</w:t>
      </w:r>
    </w:p>
    <w:p w14:paraId="2723B276" w14:textId="2E315362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100372" w:rsidRPr="00100372">
        <w:rPr>
          <w:rStyle w:val="IntenseEmphasis"/>
          <w:color w:val="auto"/>
          <w:sz w:val="22"/>
          <w:lang w:val="en-US"/>
        </w:rPr>
        <w:t xml:space="preserve"> </w:t>
      </w:r>
      <w:r w:rsidR="00100372" w:rsidRPr="00A24E3D">
        <w:rPr>
          <w:rStyle w:val="IntenseEmphasis"/>
          <w:color w:val="auto"/>
          <w:sz w:val="22"/>
          <w:lang w:val="en-US"/>
        </w:rPr>
        <w:t>01/06/2013</w:t>
      </w:r>
    </w:p>
    <w:p w14:paraId="1514CECC" w14:textId="1CDDA7CB"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100372">
        <w:rPr>
          <w:rStyle w:val="IntenseEmphasis"/>
          <w:sz w:val="22"/>
          <w:lang w:val="en-US"/>
        </w:rPr>
        <w:t xml:space="preserve"> </w:t>
      </w:r>
      <w:bookmarkStart w:id="1" w:name="_GoBack"/>
      <w:bookmarkEnd w:id="1"/>
      <w:r w:rsidR="00100372" w:rsidRPr="00100372">
        <w:rPr>
          <w:rStyle w:val="IntenseEmphasis"/>
          <w:color w:val="auto"/>
          <w:sz w:val="22"/>
          <w:lang w:val="en-US"/>
        </w:rPr>
        <w:t>messagewindow invocation restored</w:t>
      </w:r>
    </w:p>
    <w:p w14:paraId="6F98475D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CommentText"/>
      </w:pPr>
      <w:r>
        <w:rPr>
          <w:rStyle w:val="CommentReference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C51F6" w14:textId="77777777" w:rsidR="00C072CF" w:rsidRDefault="00C072CF" w:rsidP="005210E9">
      <w:pPr>
        <w:spacing w:before="0" w:after="0" w:line="240" w:lineRule="auto"/>
      </w:pPr>
      <w:r>
        <w:separator/>
      </w:r>
    </w:p>
  </w:endnote>
  <w:endnote w:type="continuationSeparator" w:id="0">
    <w:p w14:paraId="2AA19DF8" w14:textId="77777777" w:rsidR="00C072CF" w:rsidRDefault="00C072CF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B24E2" w14:textId="77777777" w:rsidR="00C072CF" w:rsidRDefault="00C072CF" w:rsidP="005210E9">
      <w:pPr>
        <w:spacing w:before="0" w:after="0" w:line="240" w:lineRule="auto"/>
      </w:pPr>
      <w:r>
        <w:separator/>
      </w:r>
    </w:p>
  </w:footnote>
  <w:footnote w:type="continuationSeparator" w:id="0">
    <w:p w14:paraId="6C22CB30" w14:textId="77777777" w:rsidR="00C072CF" w:rsidRDefault="00C072CF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00372"/>
    <w:rsid w:val="00136493"/>
    <w:rsid w:val="001B1313"/>
    <w:rsid w:val="00264B2B"/>
    <w:rsid w:val="00286786"/>
    <w:rsid w:val="002B2833"/>
    <w:rsid w:val="005210E9"/>
    <w:rsid w:val="005554D3"/>
    <w:rsid w:val="00673BC1"/>
    <w:rsid w:val="006C2235"/>
    <w:rsid w:val="00714DE6"/>
    <w:rsid w:val="00736C4E"/>
    <w:rsid w:val="00751126"/>
    <w:rsid w:val="00774764"/>
    <w:rsid w:val="007C0AAA"/>
    <w:rsid w:val="007D5F96"/>
    <w:rsid w:val="0083315B"/>
    <w:rsid w:val="008D3248"/>
    <w:rsid w:val="008F01C1"/>
    <w:rsid w:val="009567E8"/>
    <w:rsid w:val="0098317D"/>
    <w:rsid w:val="00A24E3D"/>
    <w:rsid w:val="00B042DC"/>
    <w:rsid w:val="00BF6DCE"/>
    <w:rsid w:val="00C072CF"/>
    <w:rsid w:val="00D8620F"/>
    <w:rsid w:val="00DB66AF"/>
    <w:rsid w:val="00E27619"/>
    <w:rsid w:val="00F4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20474"/>
    <w:rsid w:val="00531756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0289-4FF8-4332-A0FB-36494384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David Silva</cp:lastModifiedBy>
  <cp:revision>3</cp:revision>
  <dcterms:created xsi:type="dcterms:W3CDTF">2013-06-01T10:45:00Z</dcterms:created>
  <dcterms:modified xsi:type="dcterms:W3CDTF">2013-06-01T11:11:00Z</dcterms:modified>
</cp:coreProperties>
</file>