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5B4D27F7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B042DC" w:rsidRPr="00B042DC">
        <w:rPr>
          <w:rStyle w:val="nfaseIntenso"/>
          <w:color w:val="auto"/>
          <w:sz w:val="22"/>
        </w:rPr>
        <w:fldChar w:fldCharType="begin" w:fldLock="1"/>
      </w:r>
      <w:r w:rsidR="00B042DC" w:rsidRPr="00B042DC">
        <w:rPr>
          <w:rStyle w:val="nfaseIntenso"/>
          <w:color w:val="auto"/>
          <w:sz w:val="22"/>
          <w:lang w:val="en-US"/>
        </w:rPr>
        <w:instrText>MERGEFIELD Element.Name</w:instrText>
      </w:r>
      <w:r w:rsidR="00B042DC" w:rsidRPr="00B042DC">
        <w:rPr>
          <w:rStyle w:val="nfaseIntenso"/>
          <w:color w:val="auto"/>
          <w:sz w:val="22"/>
        </w:rPr>
        <w:fldChar w:fldCharType="separate"/>
      </w:r>
      <w:r w:rsidR="00B042DC">
        <w:rPr>
          <w:rStyle w:val="nfaseIntenso"/>
          <w:caps w:val="0"/>
          <w:color w:val="auto"/>
          <w:sz w:val="22"/>
          <w:lang w:val="en-US"/>
        </w:rPr>
        <w:t>D</w:t>
      </w:r>
      <w:r w:rsidR="00B042DC" w:rsidRPr="00B042DC">
        <w:rPr>
          <w:rStyle w:val="nfaseIntenso"/>
          <w:caps w:val="0"/>
          <w:color w:val="auto"/>
          <w:sz w:val="22"/>
          <w:lang w:val="en-US"/>
        </w:rPr>
        <w:t>efault sort with no task running</w:t>
      </w:r>
      <w:r w:rsidR="00B042DC" w:rsidRPr="00B042DC">
        <w:rPr>
          <w:rStyle w:val="nfaseIntenso"/>
          <w:color w:val="auto"/>
          <w:sz w:val="22"/>
        </w:rPr>
        <w:fldChar w:fldCharType="end"/>
      </w:r>
      <w:r w:rsidR="00A24E3D" w:rsidRPr="00A24E3D">
        <w:rPr>
          <w:rStyle w:val="nfaseIntenso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B042DC">
        <w:rPr>
          <w:rStyle w:val="nfaseIntenso"/>
          <w:color w:val="auto"/>
          <w:sz w:val="22"/>
          <w:lang w:val="en-US"/>
        </w:rPr>
        <w:t>22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0AF7B2A0" w:rsidR="00DB66AF" w:rsidRPr="00A24E3D" w:rsidRDefault="00B042DC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Can’t test due to not being able to get</w:t>
      </w:r>
      <w:bookmarkStart w:id="1" w:name="_GoBack"/>
      <w:bookmarkEnd w:id="1"/>
      <w:r>
        <w:rPr>
          <w:rStyle w:val="nfaseIntenso"/>
          <w:caps w:val="0"/>
          <w:color w:val="auto"/>
          <w:sz w:val="22"/>
          <w:lang w:val="en-US"/>
        </w:rPr>
        <w:t xml:space="preserve"> a Stop Time in at least two tasks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.</w:t>
      </w:r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AFD42" w14:textId="77777777" w:rsidR="00CB14D8" w:rsidRDefault="00CB14D8" w:rsidP="005210E9">
      <w:pPr>
        <w:spacing w:before="0" w:after="0" w:line="240" w:lineRule="auto"/>
      </w:pPr>
      <w:r>
        <w:separator/>
      </w:r>
    </w:p>
  </w:endnote>
  <w:endnote w:type="continuationSeparator" w:id="0">
    <w:p w14:paraId="7F172836" w14:textId="77777777" w:rsidR="00CB14D8" w:rsidRDefault="00CB14D8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18C18" w14:textId="77777777" w:rsidR="00CB14D8" w:rsidRDefault="00CB14D8" w:rsidP="005210E9">
      <w:pPr>
        <w:spacing w:before="0" w:after="0" w:line="240" w:lineRule="auto"/>
      </w:pPr>
      <w:r>
        <w:separator/>
      </w:r>
    </w:p>
  </w:footnote>
  <w:footnote w:type="continuationSeparator" w:id="0">
    <w:p w14:paraId="01DF5675" w14:textId="77777777" w:rsidR="00CB14D8" w:rsidRDefault="00CB14D8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286786"/>
    <w:rsid w:val="002B2833"/>
    <w:rsid w:val="005210E9"/>
    <w:rsid w:val="005554D3"/>
    <w:rsid w:val="00714DE6"/>
    <w:rsid w:val="00774764"/>
    <w:rsid w:val="007D5F96"/>
    <w:rsid w:val="009567E8"/>
    <w:rsid w:val="0098317D"/>
    <w:rsid w:val="00A24E3D"/>
    <w:rsid w:val="00B042DC"/>
    <w:rsid w:val="00BF6DCE"/>
    <w:rsid w:val="00CB14D8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777C0D"/>
    <w:rsid w:val="009A4677"/>
    <w:rsid w:val="00A306E5"/>
    <w:rsid w:val="00D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A4376-3CAE-4A60-AB53-D0F6393F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2013-06-01T10:02:00Z</dcterms:created>
  <dcterms:modified xsi:type="dcterms:W3CDTF">2013-06-01T10:02:00Z</dcterms:modified>
</cp:coreProperties>
</file>