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89D2C" w14:textId="62D51971" w:rsidR="00C83A8A" w:rsidRDefault="00F925EE">
      <w:r>
        <w:t>generalize to any number of circumplex scales</w:t>
      </w:r>
    </w:p>
    <w:p w14:paraId="243DF4D2" w14:textId="0F359E45" w:rsidR="00F925EE" w:rsidRDefault="00F925EE">
      <w:r>
        <w:t>latent target variables</w:t>
      </w:r>
    </w:p>
    <w:p w14:paraId="17057F02" w14:textId="347B3750" w:rsidR="00F925EE" w:rsidRDefault="00F925EE">
      <w:r>
        <w:t>latent octant variables</w:t>
      </w:r>
    </w:p>
    <w:p w14:paraId="7605D5A5" w14:textId="01D5B8FB" w:rsidR="00F925EE" w:rsidRDefault="00F925EE">
      <w:r>
        <w:t>two-parcel approach for octant indicators?</w:t>
      </w:r>
      <w:r w:rsidR="00377D89">
        <w:t xml:space="preserve"> helps fit and keeps covariance matrix smaller</w:t>
      </w:r>
    </w:p>
    <w:p w14:paraId="7F2632D5" w14:textId="4A0A0680" w:rsidR="00590550" w:rsidRDefault="00590550">
      <w:r>
        <w:tab/>
        <w:t>can do odd parcel and even parcel or internal consistency stratification</w:t>
      </w:r>
    </w:p>
    <w:p w14:paraId="39DB4657" w14:textId="39C4B159" w:rsidR="00F925EE" w:rsidRDefault="00F925EE">
      <w:r>
        <w:t>fully latent SSM</w:t>
      </w:r>
    </w:p>
    <w:p w14:paraId="0CC69812" w14:textId="11650ECD" w:rsidR="00F925EE" w:rsidRDefault="00F925EE">
      <w:r>
        <w:t>does this increase power when reliability is low?</w:t>
      </w:r>
    </w:p>
    <w:p w14:paraId="6CF58877" w14:textId="3B1F46D9" w:rsidR="00F925EE" w:rsidRDefault="00B80ADB">
      <w:r>
        <w:t xml:space="preserve">simulation to show when is the </w:t>
      </w:r>
      <w:proofErr w:type="spellStart"/>
      <w:r>
        <w:t>latent</w:t>
      </w:r>
      <w:proofErr w:type="spellEnd"/>
      <w:r>
        <w:t xml:space="preserve"> version an advantage?</w:t>
      </w:r>
    </w:p>
    <w:p w14:paraId="39EDD19E" w14:textId="7DF80AB8" w:rsidR="00B80ADB" w:rsidRDefault="00B80ADB">
      <w:r>
        <w:t>simulation to compare delta method CIs and Bayesian CIs</w:t>
      </w:r>
    </w:p>
    <w:p w14:paraId="2FC024DD" w14:textId="3FB2C53D" w:rsidR="00B80ADB" w:rsidRDefault="00B80ADB">
      <w:r>
        <w:t>generate sample directly rather than sampling from a generated population</w:t>
      </w:r>
    </w:p>
    <w:p w14:paraId="484579DF" w14:textId="51448B63" w:rsidR="00B80ADB" w:rsidRDefault="00B80ADB">
      <w:r>
        <w:t>always allow everything to correlate</w:t>
      </w:r>
    </w:p>
    <w:p w14:paraId="00FC64E3" w14:textId="4DA42450" w:rsidR="00B80ADB" w:rsidRDefault="00B80ADB">
      <w:r>
        <w:t xml:space="preserve">can use bootstrapping within </w:t>
      </w:r>
      <w:proofErr w:type="spellStart"/>
      <w:r>
        <w:t>lavaan</w:t>
      </w:r>
      <w:proofErr w:type="spellEnd"/>
      <w:r>
        <w:t xml:space="preserve"> if delta method CIs and Bayesian CIs don’t work</w:t>
      </w:r>
    </w:p>
    <w:p w14:paraId="2D11F89D" w14:textId="538A021B" w:rsidR="00B80ADB" w:rsidRDefault="00B80ADB">
      <w:r>
        <w:t xml:space="preserve">can do mean-based and correlation-based model in the same </w:t>
      </w:r>
      <w:proofErr w:type="spellStart"/>
      <w:r>
        <w:t>lavaan</w:t>
      </w:r>
      <w:proofErr w:type="spellEnd"/>
      <w:r>
        <w:t xml:space="preserve"> model</w:t>
      </w:r>
    </w:p>
    <w:p w14:paraId="707F9993" w14:textId="62FEBE4C" w:rsidR="00B80ADB" w:rsidRDefault="00B80ADB">
      <w:r>
        <w:t>multi-group SSM to compare parameters across groups using chi-square tests (using constraints)</w:t>
      </w:r>
    </w:p>
    <w:p w14:paraId="61D75115" w14:textId="7C0D314D" w:rsidR="00B80ADB" w:rsidRDefault="00B80ADB">
      <w:r>
        <w:t>parameterize flux and spin in a longitudinal MLM (via RE variances) with variance constraints – allowing variance to differ per persons and autoregression</w:t>
      </w:r>
      <w:r w:rsidR="00F65691">
        <w:t xml:space="preserve"> – possible in brms</w:t>
      </w:r>
    </w:p>
    <w:p w14:paraId="1143006A" w14:textId="21294618" w:rsidR="00F65691" w:rsidRDefault="00F65691">
      <w:r>
        <w:t>Mike Roche has daily diary IIP data?</w:t>
      </w:r>
    </w:p>
    <w:p w14:paraId="4772C895" w14:textId="6F43790F" w:rsidR="00F65691" w:rsidRDefault="00F65691">
      <w:r>
        <w:t xml:space="preserve">MSEM well-developed in </w:t>
      </w:r>
      <w:proofErr w:type="spellStart"/>
      <w:r>
        <w:t>Mplus</w:t>
      </w:r>
      <w:proofErr w:type="spellEnd"/>
      <w:r>
        <w:t xml:space="preserve"> – could use R for </w:t>
      </w:r>
      <w:proofErr w:type="spellStart"/>
      <w:r>
        <w:t>MplusAutomation</w:t>
      </w:r>
      <w:proofErr w:type="spellEnd"/>
    </w:p>
    <w:p w14:paraId="0A882153" w14:textId="7CEFE144" w:rsidR="00F65691" w:rsidRDefault="00F65691">
      <w:r>
        <w:t>within and between correlation matrixes and then use SSM on each</w:t>
      </w:r>
    </w:p>
    <w:p w14:paraId="19A1EE6F" w14:textId="26DF06BC" w:rsidR="00F65691" w:rsidRDefault="00F65691">
      <w:r>
        <w:t>hard to account for autoregression here, but could maybe detrend it</w:t>
      </w:r>
    </w:p>
    <w:p w14:paraId="551220A7" w14:textId="65E32DB3" w:rsidR="00F65691" w:rsidRDefault="00F65691">
      <w:r>
        <w:t xml:space="preserve">non-normal target variables -&gt; REML or </w:t>
      </w:r>
      <w:proofErr w:type="spellStart"/>
      <w:r>
        <w:t>blavaan</w:t>
      </w:r>
      <w:proofErr w:type="spellEnd"/>
    </w:p>
    <w:p w14:paraId="575D0B69" w14:textId="786FF2BF" w:rsidR="00F65691" w:rsidRDefault="00F65691">
      <w:r>
        <w:t>using priors to improve the accuracy of the CIs</w:t>
      </w:r>
    </w:p>
    <w:sectPr w:rsidR="00F6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EE"/>
    <w:rsid w:val="00377D89"/>
    <w:rsid w:val="00590550"/>
    <w:rsid w:val="00B80ADB"/>
    <w:rsid w:val="00C83A8A"/>
    <w:rsid w:val="00F65691"/>
    <w:rsid w:val="00F9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BAF9"/>
  <w15:chartTrackingRefBased/>
  <w15:docId w15:val="{CAE0C79E-E1FF-488D-82FB-0BBBD55B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Girard, Jeffrey</dc:creator>
  <cp:keywords/>
  <dc:description/>
  <cp:lastModifiedBy>Girard, Jeffrey</cp:lastModifiedBy>
  <cp:revision>1</cp:revision>
  <dcterms:created xsi:type="dcterms:W3CDTF">2021-04-12T17:08:00Z</dcterms:created>
  <dcterms:modified xsi:type="dcterms:W3CDTF">2021-04-12T17:53:00Z</dcterms:modified>
</cp:coreProperties>
</file>