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People would describe me as reckless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often feel like nothing I do really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Others see me as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I'm not good at planning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My thoughts often don't make sense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I worry about almost everything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I'm not interested in making friends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don't like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use people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often "zone out" and then suddenly come to and realize that a lot of time has passed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It is easy for me to take advantage of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17, 19, 20, 22, 25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Negative affectivity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8, 9, 10, 11, 15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4, 13, 14, 16, 18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Psychoticism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7, 12, 21, 23, 24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1, 2, 3, 5, 6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2026-07-16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PID-5-BF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2026-07-16T22:33:23Z</dcterms:modified>
  <cp:category/>
</cp:coreProperties>
</file>