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6D32" w14:textId="77777777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Universidade de Aveiro</w:t>
      </w:r>
    </w:p>
    <w:p w14:paraId="36FEE7A3" w14:textId="70521EDC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Mestrado Integrado cm Engenharia de Computadores c </w:t>
      </w:r>
      <w:r w:rsidRPr="00D45771">
        <w:rPr>
          <w:rFonts w:ascii="Times New Roman" w:hAnsi="Times New Roman" w:cs="Times New Roman"/>
          <w:lang w:val="pt-PT"/>
        </w:rPr>
        <w:t>Telemática</w:t>
      </w:r>
    </w:p>
    <w:p w14:paraId="6C093533" w14:textId="77777777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Exame Teórico de Técnicas de Perceção de Redes</w:t>
      </w:r>
    </w:p>
    <w:p w14:paraId="384ACF54" w14:textId="5A96A641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18 de </w:t>
      </w:r>
      <w:r w:rsidRPr="00D45771">
        <w:rPr>
          <w:rFonts w:ascii="Times New Roman" w:hAnsi="Times New Roman" w:cs="Times New Roman"/>
          <w:lang w:val="pt-PT"/>
        </w:rPr>
        <w:t>janeiro</w:t>
      </w:r>
      <w:r w:rsidRPr="00D45771">
        <w:rPr>
          <w:rFonts w:ascii="Times New Roman" w:hAnsi="Times New Roman" w:cs="Times New Roman"/>
          <w:lang w:val="pt-PT"/>
        </w:rPr>
        <w:t xml:space="preserve"> de 2024</w:t>
      </w:r>
    </w:p>
    <w:p w14:paraId="29008F47" w14:textId="77777777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Duração: 1h45m. Sem consulta. Justifique cuidadosamente todas as respostas.</w:t>
      </w:r>
    </w:p>
    <w:p w14:paraId="00C3FCE9" w14:textId="77777777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</w:p>
    <w:p w14:paraId="0C11D21A" w14:textId="2CE784EE" w:rsidR="00D45771" w:rsidRPr="00D45771" w:rsidRDefault="00D45771" w:rsidP="00D45771">
      <w:pPr>
        <w:ind w:left="-85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1. A rede de uma organização de grandes dimensões foi comprometida e múltiplos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terminais estão potencialmente infetados com software ilícito que permite o seu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controlo remoto. Não é possível efetuar qualquer tipo de monitorização ao nível de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cada terminal.</w:t>
      </w:r>
    </w:p>
    <w:p w14:paraId="1FCB55B3" w14:textId="6AD5C33E" w:rsidR="00D45771" w:rsidRPr="00D45771" w:rsidRDefault="00D45771" w:rsidP="00D45771">
      <w:pPr>
        <w:pStyle w:val="ListParagraph"/>
        <w:numPr>
          <w:ilvl w:val="0"/>
          <w:numId w:val="1"/>
        </w:numPr>
        <w:ind w:left="-85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Assumindo que o software ilícito </w:t>
      </w:r>
      <w:r w:rsidRPr="00D45771">
        <w:rPr>
          <w:rFonts w:ascii="Times New Roman" w:hAnsi="Times New Roman" w:cs="Times New Roman"/>
          <w:lang w:val="pt-PT"/>
        </w:rPr>
        <w:t>começou a</w:t>
      </w:r>
      <w:r w:rsidRPr="00D45771">
        <w:rPr>
          <w:rFonts w:ascii="Times New Roman" w:hAnsi="Times New Roman" w:cs="Times New Roman"/>
          <w:lang w:val="pt-PT"/>
        </w:rPr>
        <w:t xml:space="preserve"> enviar e-mails de SPAM usando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credenciais legítimas (do utilizador do terminal) e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os servidores de e-mail da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organização, proponha um conjunto de metodologias de aquisição e processamento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de dados que permita a identificação dos terminais comprometidos. (5.0 valores)</w:t>
      </w:r>
    </w:p>
    <w:p w14:paraId="6F5E45A1" w14:textId="77777777" w:rsidR="00D45771" w:rsidRDefault="00D45771" w:rsidP="00D45771">
      <w:pPr>
        <w:ind w:left="-121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b) Assumindo que o software ilícito vai tentar fazer a </w:t>
      </w:r>
      <w:proofErr w:type="spellStart"/>
      <w:r w:rsidRPr="00D45771">
        <w:rPr>
          <w:rFonts w:ascii="Times New Roman" w:hAnsi="Times New Roman" w:cs="Times New Roman"/>
          <w:lang w:val="pt-PT"/>
        </w:rPr>
        <w:t>exfiltração</w:t>
      </w:r>
      <w:proofErr w:type="spellEnd"/>
      <w:r w:rsidRPr="00D45771">
        <w:rPr>
          <w:rFonts w:ascii="Times New Roman" w:hAnsi="Times New Roman" w:cs="Times New Roman"/>
          <w:lang w:val="pt-PT"/>
        </w:rPr>
        <w:t xml:space="preserve"> de dados pelo serviço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 xml:space="preserve">de </w:t>
      </w:r>
      <w:proofErr w:type="spellStart"/>
      <w:r w:rsidRPr="00D45771">
        <w:rPr>
          <w:rFonts w:ascii="Times New Roman" w:hAnsi="Times New Roman" w:cs="Times New Roman"/>
          <w:lang w:val="pt-PT"/>
        </w:rPr>
        <w:t>WebOffice</w:t>
      </w:r>
      <w:proofErr w:type="spellEnd"/>
      <w:r w:rsidRPr="00D45771">
        <w:rPr>
          <w:rFonts w:ascii="Times New Roman" w:hAnsi="Times New Roman" w:cs="Times New Roman"/>
          <w:lang w:val="pt-PT"/>
        </w:rPr>
        <w:t xml:space="preserve"> da organização (ex. Office365 ou Google </w:t>
      </w:r>
      <w:proofErr w:type="spellStart"/>
      <w:r w:rsidRPr="00D45771">
        <w:rPr>
          <w:rFonts w:ascii="Times New Roman" w:hAnsi="Times New Roman" w:cs="Times New Roman"/>
          <w:lang w:val="pt-PT"/>
        </w:rPr>
        <w:t>Docs</w:t>
      </w:r>
      <w:proofErr w:type="spellEnd"/>
      <w:r w:rsidRPr="00D45771">
        <w:rPr>
          <w:rFonts w:ascii="Times New Roman" w:hAnsi="Times New Roman" w:cs="Times New Roman"/>
          <w:lang w:val="pt-PT"/>
        </w:rPr>
        <w:t>), proponha um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conjunto de metodologias de aquisição e processamento de dados que permita a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identificação de terminais comprometidos. (5.0 valores)</w:t>
      </w:r>
    </w:p>
    <w:p w14:paraId="78BC5677" w14:textId="379878C7" w:rsidR="00D45771" w:rsidRPr="00D45771" w:rsidRDefault="00D45771" w:rsidP="00D45771">
      <w:pPr>
        <w:ind w:left="-121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2. Perante um ataque de </w:t>
      </w:r>
      <w:proofErr w:type="spellStart"/>
      <w:r w:rsidRPr="00D45771">
        <w:rPr>
          <w:rFonts w:ascii="Times New Roman" w:hAnsi="Times New Roman" w:cs="Times New Roman"/>
          <w:lang w:val="pt-PT"/>
        </w:rPr>
        <w:t>DDoS</w:t>
      </w:r>
      <w:proofErr w:type="spellEnd"/>
      <w:r w:rsidRPr="00D45771">
        <w:rPr>
          <w:rFonts w:ascii="Times New Roman" w:hAnsi="Times New Roman" w:cs="Times New Roman"/>
          <w:lang w:val="pt-PT"/>
        </w:rPr>
        <w:t xml:space="preserve"> a servidores da organização;</w:t>
      </w:r>
    </w:p>
    <w:p w14:paraId="0BC7CA01" w14:textId="30C3E027" w:rsidR="00D45771" w:rsidRPr="00D45771" w:rsidRDefault="00D45771" w:rsidP="00D45771">
      <w:pPr>
        <w:ind w:left="-85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a) Explique qual a importância de diferenciar os pedidos lícitos dos ilícitos. (1.0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valores)</w:t>
      </w:r>
    </w:p>
    <w:p w14:paraId="50B1D22E" w14:textId="77777777" w:rsidR="00D45771" w:rsidRDefault="00D45771" w:rsidP="00D45771">
      <w:pPr>
        <w:ind w:left="-851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b) Proponha possíveis metodologias de diferenciação dos clientes quando o ataque é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dirigido (i) a um servidor HTTPS com os serviços web da organização (assumindo a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existência de um processo de autenticação) e (</w:t>
      </w:r>
      <w:proofErr w:type="spellStart"/>
      <w:r w:rsidRPr="00D45771">
        <w:rPr>
          <w:rFonts w:ascii="Times New Roman" w:hAnsi="Times New Roman" w:cs="Times New Roman"/>
          <w:lang w:val="pt-PT"/>
        </w:rPr>
        <w:t>il</w:t>
      </w:r>
      <w:proofErr w:type="spellEnd"/>
      <w:r w:rsidRPr="00D45771">
        <w:rPr>
          <w:rFonts w:ascii="Times New Roman" w:hAnsi="Times New Roman" w:cs="Times New Roman"/>
          <w:lang w:val="pt-PT"/>
        </w:rPr>
        <w:t>) ao serviço DNS (UDP) da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organização. (5.0 valores)</w:t>
      </w:r>
    </w:p>
    <w:p w14:paraId="742C8F9F" w14:textId="2931B74B" w:rsidR="00D45771" w:rsidRPr="00D45771" w:rsidRDefault="00D45771" w:rsidP="00D45771">
      <w:pPr>
        <w:ind w:left="-1134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 xml:space="preserve">3. Suponha que possui três modelos comportamentais já reinados (A, B e </w:t>
      </w:r>
      <w:proofErr w:type="spellStart"/>
      <w:r w:rsidRPr="00D45771">
        <w:rPr>
          <w:rFonts w:ascii="Times New Roman" w:hAnsi="Times New Roman" w:cs="Times New Roman"/>
          <w:lang w:val="pt-PT"/>
        </w:rPr>
        <w:t>e</w:t>
      </w:r>
      <w:proofErr w:type="spellEnd"/>
      <w:r w:rsidRPr="00D45771">
        <w:rPr>
          <w:rFonts w:ascii="Times New Roman" w:hAnsi="Times New Roman" w:cs="Times New Roman"/>
          <w:lang w:val="pt-PT"/>
        </w:rPr>
        <w:t xml:space="preserve"> C) para a</w:t>
      </w:r>
      <w:r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 xml:space="preserve">deteção de comportamentos anómalos. </w:t>
      </w:r>
      <w:r w:rsidRPr="00D45771">
        <w:rPr>
          <w:rFonts w:ascii="Times New Roman" w:hAnsi="Times New Roman" w:cs="Times New Roman"/>
          <w:lang w:val="pt-PT"/>
        </w:rPr>
        <w:t>Todos os modelos têm</w:t>
      </w:r>
      <w:r w:rsidRPr="00D45771">
        <w:rPr>
          <w:rFonts w:ascii="Times New Roman" w:hAnsi="Times New Roman" w:cs="Times New Roman"/>
          <w:lang w:val="pt-PT"/>
        </w:rPr>
        <w:t xml:space="preserve"> um F1-score de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aproximadamente 0.75.</w:t>
      </w:r>
      <w:r>
        <w:rPr>
          <w:rFonts w:ascii="Times New Roman" w:hAnsi="Times New Roman" w:cs="Times New Roman"/>
          <w:lang w:val="pt-PT"/>
        </w:rPr>
        <w:t xml:space="preserve">  Relembre dos</w:t>
      </w:r>
      <w:r w:rsidRPr="00D45771">
        <w:rPr>
          <w:rFonts w:ascii="Times New Roman" w:hAnsi="Times New Roman" w:cs="Times New Roman"/>
          <w:lang w:val="pt-PT"/>
        </w:rPr>
        <w:t xml:space="preserve"> métodos Ensemble</w:t>
      </w:r>
      <w:r>
        <w:rPr>
          <w:rFonts w:ascii="Times New Roman" w:hAnsi="Times New Roman" w:cs="Times New Roman"/>
          <w:lang w:val="pt-PT"/>
        </w:rPr>
        <w:t>(</w:t>
      </w:r>
      <w:proofErr w:type="spellStart"/>
      <w:r>
        <w:rPr>
          <w:rFonts w:ascii="Times New Roman" w:hAnsi="Times New Roman" w:cs="Times New Roman"/>
          <w:lang w:val="pt-PT"/>
        </w:rPr>
        <w:t>Bayes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optimal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classifier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Bagging</w:t>
      </w:r>
      <w:proofErr w:type="spellEnd"/>
      <w:r>
        <w:rPr>
          <w:rFonts w:ascii="Times New Roman" w:hAnsi="Times New Roman" w:cs="Times New Roman"/>
          <w:lang w:val="pt-PT"/>
        </w:rPr>
        <w:t xml:space="preserve"> e Boosting)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que </w:t>
      </w:r>
      <w:r w:rsidRPr="00D45771">
        <w:rPr>
          <w:rFonts w:ascii="Times New Roman" w:hAnsi="Times New Roman" w:cs="Times New Roman"/>
          <w:lang w:val="pt-PT"/>
        </w:rPr>
        <w:t>usa</w:t>
      </w:r>
      <w:r>
        <w:rPr>
          <w:rFonts w:ascii="Times New Roman" w:hAnsi="Times New Roman" w:cs="Times New Roman"/>
          <w:lang w:val="pt-PT"/>
        </w:rPr>
        <w:t>m</w:t>
      </w:r>
      <w:r w:rsidRPr="00D45771">
        <w:rPr>
          <w:rFonts w:ascii="Times New Roman" w:hAnsi="Times New Roman" w:cs="Times New Roman"/>
          <w:lang w:val="pt-PT"/>
        </w:rPr>
        <w:t xml:space="preserve"> várias metodologias de aprendizagem para obter melhor do que os métodos</w:t>
      </w:r>
      <w:r>
        <w:rPr>
          <w:rFonts w:ascii="Times New Roman" w:hAnsi="Times New Roman" w:cs="Times New Roman"/>
          <w:lang w:val="pt-PT"/>
        </w:rPr>
        <w:t xml:space="preserve"> individuas.</w:t>
      </w:r>
    </w:p>
    <w:p w14:paraId="3C6E03BD" w14:textId="246DB281" w:rsidR="00D45771" w:rsidRPr="00D45771" w:rsidRDefault="00D45771" w:rsidP="00D45771">
      <w:pPr>
        <w:ind w:left="-1134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a) Proponha uma metodologia para melhorar o desempenho na deteção de anomalias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>ao fim de um período de observação. (2.0 valores)</w:t>
      </w:r>
    </w:p>
    <w:p w14:paraId="79ADBFC7" w14:textId="0408FEE5" w:rsidR="00D45771" w:rsidRPr="00D45771" w:rsidRDefault="00D45771" w:rsidP="00D45771">
      <w:pPr>
        <w:ind w:left="-1134" w:right="-943"/>
        <w:jc w:val="both"/>
        <w:rPr>
          <w:rFonts w:ascii="Times New Roman" w:hAnsi="Times New Roman" w:cs="Times New Roman"/>
          <w:lang w:val="pt-PT"/>
        </w:rPr>
      </w:pPr>
      <w:r w:rsidRPr="00D45771">
        <w:rPr>
          <w:rFonts w:ascii="Times New Roman" w:hAnsi="Times New Roman" w:cs="Times New Roman"/>
          <w:lang w:val="pt-PT"/>
        </w:rPr>
        <w:t>b) Proponha uma metodologia para melhorar o desempenho da deteção de anomalias</w:t>
      </w:r>
      <w:r w:rsidRPr="00D45771">
        <w:rPr>
          <w:rFonts w:ascii="Times New Roman" w:hAnsi="Times New Roman" w:cs="Times New Roman"/>
          <w:lang w:val="pt-PT"/>
        </w:rPr>
        <w:t xml:space="preserve"> </w:t>
      </w:r>
      <w:r w:rsidRPr="00D45771">
        <w:rPr>
          <w:rFonts w:ascii="Times New Roman" w:hAnsi="Times New Roman" w:cs="Times New Roman"/>
          <w:lang w:val="pt-PT"/>
        </w:rPr>
        <w:t xml:space="preserve">num cenário onde a </w:t>
      </w:r>
      <w:r w:rsidRPr="00D45771">
        <w:rPr>
          <w:rFonts w:ascii="Times New Roman" w:hAnsi="Times New Roman" w:cs="Times New Roman"/>
          <w:lang w:val="pt-PT"/>
        </w:rPr>
        <w:t>decisão</w:t>
      </w:r>
      <w:r w:rsidRPr="00D45771">
        <w:rPr>
          <w:rFonts w:ascii="Times New Roman" w:hAnsi="Times New Roman" w:cs="Times New Roman"/>
          <w:lang w:val="pt-PT"/>
        </w:rPr>
        <w:t xml:space="preserve"> pode ser mais lenta. (2.0 valores)</w:t>
      </w:r>
    </w:p>
    <w:p w14:paraId="63397426" w14:textId="25140A94" w:rsidR="00D45771" w:rsidRPr="00D45771" w:rsidRDefault="00D45771" w:rsidP="00D45771">
      <w:pPr>
        <w:jc w:val="center"/>
        <w:rPr>
          <w:rFonts w:ascii="Times New Roman" w:hAnsi="Times New Roman" w:cs="Times New Roman"/>
          <w:lang w:val="pt-PT"/>
        </w:rPr>
      </w:pPr>
    </w:p>
    <w:sectPr w:rsidR="00D45771" w:rsidRPr="00D45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72C0"/>
    <w:multiLevelType w:val="hybridMultilevel"/>
    <w:tmpl w:val="56821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7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71"/>
    <w:rsid w:val="00D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A80E7F"/>
  <w15:chartTrackingRefBased/>
  <w15:docId w15:val="{309EEFC1-0933-48A0-BFA9-6AFA4647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1803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Jodionisio Muachifi</dc:creator>
  <cp:keywords/>
  <dc:description/>
  <cp:lastModifiedBy>Jodionisio Muachifi</cp:lastModifiedBy>
  <cp:revision>1</cp:revision>
  <dcterms:created xsi:type="dcterms:W3CDTF">2024-01-24T08:44:00Z</dcterms:created>
  <dcterms:modified xsi:type="dcterms:W3CDTF">2024-01-24T08:55:00Z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5f8c5371-f964-43c0-abf0-ed13705b4f54</vt:lpwstr>
  </property>
</Properties>
</file>