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ACA1" w14:textId="54AC9944" w:rsidR="00E629EE" w:rsidRDefault="00454EE3">
      <w:r>
        <w:t>Joanna Lewis</w:t>
      </w:r>
      <w:r w:rsidR="00302056">
        <w:tab/>
      </w:r>
      <w:r w:rsidR="00302056">
        <w:tab/>
      </w:r>
      <w:r w:rsidR="00302056">
        <w:tab/>
      </w:r>
      <w:r w:rsidR="00302056">
        <w:tab/>
      </w:r>
      <w:r w:rsidR="00302056">
        <w:tab/>
      </w:r>
      <w:r w:rsidR="00302056">
        <w:tab/>
      </w:r>
      <w:r w:rsidR="00302056">
        <w:tab/>
      </w:r>
      <w:r w:rsidR="00302056">
        <w:tab/>
      </w:r>
      <w:r w:rsidR="00302056">
        <w:tab/>
      </w:r>
      <w:r w:rsidR="00302056">
        <w:tab/>
        <w:t>10/3/2023</w:t>
      </w:r>
    </w:p>
    <w:p w14:paraId="5DF0012F" w14:textId="52D2A0E0" w:rsidR="00454EE3" w:rsidRDefault="00EE5C75">
      <w:r>
        <w:t xml:space="preserve">Module </w:t>
      </w:r>
      <w:r w:rsidR="00454EE3">
        <w:t>#1</w:t>
      </w:r>
    </w:p>
    <w:p w14:paraId="073F5641" w14:textId="77777777" w:rsidR="00454EE3" w:rsidRDefault="00454EE3"/>
    <w:p w14:paraId="0757405A" w14:textId="77777777" w:rsidR="004E3B4F" w:rsidRDefault="00454EE3" w:rsidP="00D04F08">
      <w:pPr>
        <w:pStyle w:val="ListParagraph"/>
        <w:numPr>
          <w:ilvl w:val="0"/>
          <w:numId w:val="1"/>
        </w:numPr>
      </w:pPr>
      <w:r>
        <w:t>With the provided data the</w:t>
      </w:r>
      <w:r w:rsidR="004E3B4F">
        <w:t>re are</w:t>
      </w:r>
      <w:r>
        <w:t xml:space="preserve"> three conclusions that we can draw about </w:t>
      </w:r>
      <w:r w:rsidR="00582386">
        <w:t>crowdfunding</w:t>
      </w:r>
      <w:r>
        <w:t xml:space="preserve"> campaigns</w:t>
      </w:r>
      <w:r w:rsidR="004E3B4F">
        <w:t>.</w:t>
      </w:r>
    </w:p>
    <w:p w14:paraId="745D15C9" w14:textId="77777777" w:rsidR="004E3B4F" w:rsidRDefault="004E3B4F" w:rsidP="004E3B4F">
      <w:pPr>
        <w:pStyle w:val="ListParagraph"/>
      </w:pPr>
    </w:p>
    <w:p w14:paraId="73B49C57" w14:textId="2BC603E2" w:rsidR="00582386" w:rsidRDefault="00484874" w:rsidP="004E3B4F">
      <w:pPr>
        <w:pStyle w:val="ListParagraph"/>
      </w:pPr>
      <w:r>
        <w:t>The first conclusion</w:t>
      </w:r>
      <w:r w:rsidR="004E3B4F">
        <w:t xml:space="preserve"> </w:t>
      </w:r>
      <w:r w:rsidR="00454EE3">
        <w:t xml:space="preserve">is that </w:t>
      </w:r>
      <w:r w:rsidR="00582386">
        <w:t xml:space="preserve">throughout the world the outcome of the successfulness of the campaign is mainly seen </w:t>
      </w:r>
      <w:r w:rsidR="00A6019F">
        <w:t xml:space="preserve">under the category theater, but it is also the highest failed outcome. This can be due to the </w:t>
      </w:r>
      <w:r w:rsidR="00D04F08">
        <w:t>number of cancellations</w:t>
      </w:r>
      <w:r w:rsidR="00A6019F">
        <w:t xml:space="preserve"> of plays. </w:t>
      </w:r>
    </w:p>
    <w:p w14:paraId="3A56CDF0" w14:textId="1AE8670E" w:rsidR="00302056" w:rsidRDefault="004E3B4F" w:rsidP="00D04F08">
      <w:pPr>
        <w:ind w:left="720"/>
      </w:pPr>
      <w:r>
        <w:t>The second conclusion, a</w:t>
      </w:r>
      <w:r w:rsidR="00582386">
        <w:t>fter reviewing the data</w:t>
      </w:r>
      <w:r w:rsidR="00302056">
        <w:t xml:space="preserve"> </w:t>
      </w:r>
      <w:r w:rsidR="00582386">
        <w:t xml:space="preserve">on the campaigns’ outcome </w:t>
      </w:r>
      <w:r w:rsidR="00484874">
        <w:t>throughout</w:t>
      </w:r>
      <w:r w:rsidR="00582386">
        <w:t xml:space="preserve"> the years</w:t>
      </w:r>
      <w:r>
        <w:t>,</w:t>
      </w:r>
      <w:r w:rsidR="00582386">
        <w:t xml:space="preserve"> we can see how the months affect the outcome. During the summer there are more success</w:t>
      </w:r>
      <w:r>
        <w:t>ful</w:t>
      </w:r>
      <w:r w:rsidR="00582386">
        <w:t xml:space="preserve"> rates, especially in the month of July.</w:t>
      </w:r>
    </w:p>
    <w:p w14:paraId="4C73392C" w14:textId="55BACD23" w:rsidR="00A6019F" w:rsidRDefault="004E3B4F" w:rsidP="00D04F08">
      <w:pPr>
        <w:ind w:left="720"/>
      </w:pPr>
      <w:r>
        <w:t>And finally overall,</w:t>
      </w:r>
      <w:r w:rsidR="00D04F08">
        <w:t xml:space="preserve"> the Crowdfunding campaigns have been more successful than failed throughout the years. They have been mostly successful in reaching the goals between $15,000 </w:t>
      </w:r>
      <w:r>
        <w:t>to $</w:t>
      </w:r>
      <w:r w:rsidR="00D04F08">
        <w:t>24,999</w:t>
      </w:r>
      <w:r>
        <w:t xml:space="preserve"> and $30,000 to $34,999</w:t>
      </w:r>
      <w:r w:rsidR="00D04F08">
        <w:t xml:space="preserve"> with a 100% success rate.</w:t>
      </w:r>
    </w:p>
    <w:p w14:paraId="78C22310" w14:textId="2960D5F4" w:rsidR="00D04F08" w:rsidRDefault="00B62083" w:rsidP="00D04F08">
      <w:pPr>
        <w:pStyle w:val="ListParagraph"/>
        <w:numPr>
          <w:ilvl w:val="0"/>
          <w:numId w:val="1"/>
        </w:numPr>
      </w:pPr>
      <w:r>
        <w:t xml:space="preserve">A limitation on the dataset that would help to </w:t>
      </w:r>
      <w:r w:rsidR="00D01596">
        <w:t>see more clearly</w:t>
      </w:r>
      <w:r>
        <w:t xml:space="preserve"> into what </w:t>
      </w:r>
      <w:r w:rsidR="002E2F41">
        <w:t xml:space="preserve">categories </w:t>
      </w:r>
      <w:r w:rsidR="00D31D99">
        <w:t xml:space="preserve">that </w:t>
      </w:r>
      <w:r w:rsidR="002E2F41">
        <w:t>were successful</w:t>
      </w:r>
      <w:r w:rsidR="004E3B4F">
        <w:t>,</w:t>
      </w:r>
      <w:r>
        <w:t xml:space="preserve"> is being able to have a breakdown of the </w:t>
      </w:r>
      <w:r w:rsidR="00845082">
        <w:t>categories</w:t>
      </w:r>
      <w:r>
        <w:t xml:space="preserve"> </w:t>
      </w:r>
      <w:r w:rsidR="004E3B4F">
        <w:t xml:space="preserve">that </w:t>
      </w:r>
      <w:r>
        <w:t xml:space="preserve">were used for the </w:t>
      </w:r>
      <w:r w:rsidR="004E3B4F">
        <w:t>three</w:t>
      </w:r>
      <w:r>
        <w:t xml:space="preserve"> </w:t>
      </w:r>
      <w:r w:rsidR="002E2F41">
        <w:t>projects</w:t>
      </w:r>
      <w:r>
        <w:t xml:space="preserve"> that were 100%</w:t>
      </w:r>
      <w:r w:rsidR="00845082">
        <w:t xml:space="preserve"> </w:t>
      </w:r>
      <w:r w:rsidR="002E2F41">
        <w:t>successful shown on</w:t>
      </w:r>
      <w:r w:rsidR="00845082">
        <w:t xml:space="preserve"> the goal analysis sheet. </w:t>
      </w:r>
    </w:p>
    <w:p w14:paraId="018A6015" w14:textId="5AF88929" w:rsidR="004E3B4F" w:rsidRDefault="004E3B4F" w:rsidP="004E3B4F">
      <w:pPr>
        <w:pStyle w:val="ListParagraph"/>
      </w:pPr>
    </w:p>
    <w:p w14:paraId="51514369" w14:textId="36D96401" w:rsidR="00D31D99" w:rsidRDefault="00D01596" w:rsidP="00CA41F7">
      <w:pPr>
        <w:pStyle w:val="ListParagraph"/>
        <w:numPr>
          <w:ilvl w:val="0"/>
          <w:numId w:val="1"/>
        </w:numPr>
      </w:pPr>
      <w:r>
        <w:t>A possible graph that can be used other than the charts we</w:t>
      </w:r>
      <w:r w:rsidR="008447DB">
        <w:t xml:space="preserve"> have</w:t>
      </w:r>
      <w:r>
        <w:t xml:space="preserve"> used for this project </w:t>
      </w:r>
      <w:r w:rsidR="008447DB">
        <w:t>are</w:t>
      </w:r>
      <w:r>
        <w:t xml:space="preserve"> the </w:t>
      </w:r>
      <w:r w:rsidR="008447DB">
        <w:t>scatter plots</w:t>
      </w:r>
      <w:r w:rsidR="00CA41F7">
        <w:t xml:space="preserve"> and the pie charts</w:t>
      </w:r>
      <w:r w:rsidR="008447DB">
        <w:t xml:space="preserve">. We can use </w:t>
      </w:r>
      <w:r w:rsidR="00CA41F7">
        <w:t>a scatter plot</w:t>
      </w:r>
      <w:r w:rsidR="008447DB">
        <w:t xml:space="preserve"> to see the </w:t>
      </w:r>
      <w:r w:rsidR="00D31D99">
        <w:t xml:space="preserve">correlation </w:t>
      </w:r>
      <w:r w:rsidR="00177C7A">
        <w:t xml:space="preserve">between Goal vs Pledged. </w:t>
      </w:r>
      <w:r w:rsidR="00CA41F7">
        <w:t xml:space="preserve">We can also use scatter plots to compare the number of </w:t>
      </w:r>
      <w:r w:rsidR="00484874">
        <w:t>Projects vs.</w:t>
      </w:r>
      <w:r w:rsidR="00CA41F7">
        <w:t xml:space="preserve"> </w:t>
      </w:r>
      <w:r w:rsidR="00484874">
        <w:t>F</w:t>
      </w:r>
      <w:r w:rsidR="00CA41F7">
        <w:t xml:space="preserve">unds </w:t>
      </w:r>
      <w:r w:rsidR="00484874">
        <w:t>R</w:t>
      </w:r>
      <w:r w:rsidR="00CA41F7">
        <w:t xml:space="preserve">aised. </w:t>
      </w:r>
      <w:r w:rsidR="00D31D99">
        <w:t xml:space="preserve">A pie chart can be used </w:t>
      </w:r>
      <w:r w:rsidR="00CA41F7">
        <w:t xml:space="preserve">to </w:t>
      </w:r>
      <w:r w:rsidR="009A0F81">
        <w:t>show</w:t>
      </w:r>
      <w:r w:rsidR="00CA41F7">
        <w:t xml:space="preserve"> the countries </w:t>
      </w:r>
      <w:r w:rsidR="00484874">
        <w:t xml:space="preserve">that were involved in the campaign </w:t>
      </w:r>
      <w:r w:rsidR="00CA41F7">
        <w:t xml:space="preserve">and </w:t>
      </w:r>
      <w:r w:rsidR="00484874">
        <w:t>the amount of money that they have achieved</w:t>
      </w:r>
      <w:r w:rsidR="00CA41F7">
        <w:t>.</w:t>
      </w:r>
      <w:r w:rsidR="00484874">
        <w:t xml:space="preserve"> </w:t>
      </w:r>
    </w:p>
    <w:sectPr w:rsidR="00D3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B6EAE"/>
    <w:multiLevelType w:val="hybridMultilevel"/>
    <w:tmpl w:val="BEE0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23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E3"/>
    <w:rsid w:val="00177C7A"/>
    <w:rsid w:val="002E2F41"/>
    <w:rsid w:val="00302056"/>
    <w:rsid w:val="00454EE3"/>
    <w:rsid w:val="00484874"/>
    <w:rsid w:val="004E3B4F"/>
    <w:rsid w:val="00582386"/>
    <w:rsid w:val="00777451"/>
    <w:rsid w:val="008447DB"/>
    <w:rsid w:val="00845082"/>
    <w:rsid w:val="009A0F81"/>
    <w:rsid w:val="00A6019F"/>
    <w:rsid w:val="00B62083"/>
    <w:rsid w:val="00CA41F7"/>
    <w:rsid w:val="00D01596"/>
    <w:rsid w:val="00D04F08"/>
    <w:rsid w:val="00D31D99"/>
    <w:rsid w:val="00D35528"/>
    <w:rsid w:val="00E629EE"/>
    <w:rsid w:val="00E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484F"/>
  <w15:chartTrackingRefBased/>
  <w15:docId w15:val="{3828502D-D6F8-4F70-841F-1612ABD5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Lewis</dc:creator>
  <cp:keywords/>
  <dc:description/>
  <cp:lastModifiedBy>Joanna Lewis</cp:lastModifiedBy>
  <cp:revision>4</cp:revision>
  <dcterms:created xsi:type="dcterms:W3CDTF">2023-10-03T19:03:00Z</dcterms:created>
  <dcterms:modified xsi:type="dcterms:W3CDTF">2023-10-05T18:00:00Z</dcterms:modified>
</cp:coreProperties>
</file>