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50E" w:rsidRPr="008F6DE6" w:rsidRDefault="00DC750E" w:rsidP="005A1BCD">
      <w:pPr>
        <w:pStyle w:val="Body"/>
        <w:spacing w:line="360" w:lineRule="auto"/>
        <w:jc w:val="center"/>
        <w:rPr>
          <w:rStyle w:val="tgc"/>
          <w:rFonts w:ascii="Arial" w:eastAsia="Arial" w:hAnsi="Arial" w:cs="Arial"/>
          <w:b/>
          <w:bCs/>
          <w:sz w:val="24"/>
          <w:szCs w:val="24"/>
        </w:rPr>
      </w:pPr>
      <w:r w:rsidRPr="008F6DE6">
        <w:rPr>
          <w:rStyle w:val="tgc"/>
          <w:rFonts w:ascii="Arial" w:hAnsi="Arial" w:cs="Arial"/>
          <w:b/>
          <w:bCs/>
          <w:sz w:val="24"/>
          <w:szCs w:val="24"/>
          <w:lang w:val="nl-NL"/>
        </w:rPr>
        <w:t>Chapter 3</w:t>
      </w:r>
    </w:p>
    <w:p w:rsidR="00DC750E" w:rsidRDefault="00DC750E" w:rsidP="005A1BCD">
      <w:pPr>
        <w:pStyle w:val="Body"/>
        <w:spacing w:line="480" w:lineRule="auto"/>
        <w:jc w:val="center"/>
        <w:rPr>
          <w:rStyle w:val="tgc"/>
          <w:rFonts w:ascii="Arial" w:hAnsi="Arial" w:cs="Arial"/>
          <w:b/>
          <w:bCs/>
          <w:sz w:val="24"/>
          <w:szCs w:val="24"/>
        </w:rPr>
      </w:pPr>
      <w:r w:rsidRPr="008F6DE6">
        <w:rPr>
          <w:rStyle w:val="tgc"/>
          <w:rFonts w:ascii="Arial" w:hAnsi="Arial" w:cs="Arial"/>
          <w:b/>
          <w:bCs/>
          <w:sz w:val="24"/>
          <w:szCs w:val="24"/>
        </w:rPr>
        <w:t>TECHNICAL BACKGROUND</w:t>
      </w:r>
    </w:p>
    <w:p w:rsidR="006C0C35" w:rsidRPr="006C0C35" w:rsidRDefault="006C0C35" w:rsidP="006C0C35">
      <w:pPr>
        <w:pStyle w:val="Body"/>
        <w:spacing w:line="360" w:lineRule="auto"/>
        <w:jc w:val="both"/>
        <w:rPr>
          <w:rStyle w:val="tgc"/>
          <w:rFonts w:ascii="Arial" w:eastAsia="Arial" w:hAnsi="Arial" w:cs="Arial"/>
          <w:bCs/>
          <w:sz w:val="24"/>
          <w:szCs w:val="24"/>
        </w:rPr>
      </w:pPr>
      <w:r>
        <w:rPr>
          <w:rStyle w:val="tgc"/>
          <w:rFonts w:ascii="Arial" w:hAnsi="Arial" w:cs="Arial"/>
          <w:bCs/>
          <w:sz w:val="24"/>
          <w:szCs w:val="24"/>
        </w:rPr>
        <w:t xml:space="preserve">This chapter deliberates and presents the important features and tools that </w:t>
      </w:r>
      <w:bookmarkStart w:id="0" w:name="_GoBack"/>
      <w:bookmarkEnd w:id="0"/>
      <w:r>
        <w:rPr>
          <w:rStyle w:val="tgc"/>
          <w:rFonts w:ascii="Arial" w:hAnsi="Arial" w:cs="Arial"/>
          <w:bCs/>
          <w:sz w:val="24"/>
          <w:szCs w:val="24"/>
        </w:rPr>
        <w:t xml:space="preserve">relevant in this </w:t>
      </w:r>
      <w:r w:rsidR="00126052">
        <w:rPr>
          <w:rStyle w:val="tgc"/>
          <w:rFonts w:ascii="Arial" w:hAnsi="Arial" w:cs="Arial"/>
          <w:bCs/>
          <w:sz w:val="24"/>
          <w:szCs w:val="24"/>
        </w:rPr>
        <w:t>project</w:t>
      </w:r>
      <w:r>
        <w:rPr>
          <w:rStyle w:val="tgc"/>
          <w:rFonts w:ascii="Arial" w:hAnsi="Arial" w:cs="Arial"/>
          <w:bCs/>
          <w:sz w:val="24"/>
          <w:szCs w:val="24"/>
        </w:rPr>
        <w:t>.</w:t>
      </w:r>
    </w:p>
    <w:p w:rsidR="00DC750E" w:rsidRPr="008F6DE6" w:rsidRDefault="00DC750E" w:rsidP="00DC750E">
      <w:pPr>
        <w:pStyle w:val="Body"/>
        <w:spacing w:line="360" w:lineRule="auto"/>
        <w:rPr>
          <w:rStyle w:val="tgc"/>
          <w:rFonts w:ascii="Arial" w:eastAsia="Arial" w:hAnsi="Arial" w:cs="Arial"/>
          <w:b/>
          <w:bCs/>
          <w:sz w:val="24"/>
          <w:szCs w:val="24"/>
        </w:rPr>
      </w:pPr>
      <w:r w:rsidRPr="008F6DE6">
        <w:rPr>
          <w:rStyle w:val="tgc"/>
          <w:rFonts w:ascii="Arial" w:hAnsi="Arial" w:cs="Arial"/>
          <w:b/>
          <w:bCs/>
          <w:sz w:val="24"/>
          <w:szCs w:val="24"/>
          <w:lang w:val="en-US"/>
        </w:rPr>
        <w:t>Web application</w:t>
      </w:r>
    </w:p>
    <w:p w:rsidR="00D511EE" w:rsidRDefault="007A1F88" w:rsidP="003014E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7A1F88">
        <w:rPr>
          <w:rFonts w:ascii="Arial" w:hAnsi="Arial" w:cs="Arial"/>
          <w:b/>
          <w:sz w:val="24"/>
          <w:szCs w:val="24"/>
        </w:rPr>
        <w:t>Laravel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 free open source PHP web framework that is intended for the development of web applications following model-view-controller (MVC) architectural pattern.</w:t>
      </w:r>
      <w:r w:rsidR="00F3799F">
        <w:rPr>
          <w:rFonts w:ascii="Arial" w:hAnsi="Arial" w:cs="Arial"/>
          <w:sz w:val="24"/>
          <w:szCs w:val="24"/>
        </w:rPr>
        <w:t xml:space="preserve"> Many inbuilt functions and infrastructure to access database, migrations, models and testing.</w:t>
      </w:r>
    </w:p>
    <w:p w:rsidR="007A1F88" w:rsidRDefault="007A1F88" w:rsidP="003014E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MySQL</w:t>
      </w:r>
      <w:r>
        <w:rPr>
          <w:rFonts w:ascii="Arial" w:hAnsi="Arial" w:cs="Arial"/>
          <w:sz w:val="24"/>
          <w:szCs w:val="24"/>
        </w:rPr>
        <w:t xml:space="preserve">. Is a relational database management system. MySQL is a popular choice of database use in web applications, and is a central component of the widely used LAMP open source web application software stack. LAMP is an acronym for “GNU/Linux, Apache, MySQL, </w:t>
      </w:r>
      <w:proofErr w:type="gramStart"/>
      <w:r>
        <w:rPr>
          <w:rFonts w:ascii="Arial" w:hAnsi="Arial" w:cs="Arial"/>
          <w:sz w:val="24"/>
          <w:szCs w:val="24"/>
        </w:rPr>
        <w:t>Perl</w:t>
      </w:r>
      <w:proofErr w:type="gramEnd"/>
      <w:r>
        <w:rPr>
          <w:rFonts w:ascii="Arial" w:hAnsi="Arial" w:cs="Arial"/>
          <w:sz w:val="24"/>
          <w:szCs w:val="24"/>
        </w:rPr>
        <w:t>/PHP/Python”.</w:t>
      </w:r>
    </w:p>
    <w:p w:rsidR="00EF0051" w:rsidRDefault="00EF0051" w:rsidP="003014E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. Is the most popular HTML, CSS, and JavaScript framework for developing responsive, mobile-first web </w:t>
      </w:r>
      <w:proofErr w:type="gramStart"/>
      <w:r>
        <w:rPr>
          <w:rFonts w:ascii="Arial" w:hAnsi="Arial" w:cs="Arial"/>
          <w:sz w:val="24"/>
          <w:szCs w:val="24"/>
        </w:rPr>
        <w:t>sites.</w:t>
      </w:r>
      <w:proofErr w:type="gramEnd"/>
    </w:p>
    <w:p w:rsidR="0096311D" w:rsidRDefault="0096311D" w:rsidP="0096311D">
      <w:pPr>
        <w:jc w:val="both"/>
        <w:rPr>
          <w:rFonts w:ascii="Arial" w:hAnsi="Arial" w:cs="Arial"/>
          <w:b/>
          <w:sz w:val="24"/>
          <w:szCs w:val="24"/>
        </w:rPr>
      </w:pPr>
    </w:p>
    <w:p w:rsidR="003014ED" w:rsidRDefault="0096311D" w:rsidP="003014E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Mobile Application</w:t>
      </w:r>
    </w:p>
    <w:p w:rsidR="0096311D" w:rsidRDefault="0096311D" w:rsidP="003014E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Android Operating System. </w:t>
      </w:r>
      <w:r>
        <w:rPr>
          <w:rFonts w:ascii="Arial" w:hAnsi="Arial" w:cs="Arial"/>
          <w:sz w:val="24"/>
          <w:szCs w:val="24"/>
        </w:rPr>
        <w:t xml:space="preserve">Is a mobile operating system developed by </w:t>
      </w:r>
      <w:proofErr w:type="gramStart"/>
      <w:r>
        <w:rPr>
          <w:rFonts w:ascii="Arial" w:hAnsi="Arial" w:cs="Arial"/>
          <w:sz w:val="24"/>
          <w:szCs w:val="24"/>
        </w:rPr>
        <w:t>Google.</w:t>
      </w:r>
      <w:proofErr w:type="gramEnd"/>
      <w:r>
        <w:rPr>
          <w:rFonts w:ascii="Arial" w:hAnsi="Arial" w:cs="Arial"/>
          <w:sz w:val="24"/>
          <w:szCs w:val="24"/>
        </w:rPr>
        <w:t xml:space="preserve"> It is used by several smartphones and tablets. It is an open source, meaning developers can modify and customize the OS for each phone. (</w:t>
      </w:r>
      <w:proofErr w:type="spellStart"/>
      <w:r>
        <w:rPr>
          <w:rFonts w:ascii="Arial" w:hAnsi="Arial" w:cs="Arial"/>
          <w:sz w:val="24"/>
          <w:szCs w:val="24"/>
        </w:rPr>
        <w:t>Christensson</w:t>
      </w:r>
      <w:proofErr w:type="spellEnd"/>
      <w:r>
        <w:rPr>
          <w:rFonts w:ascii="Arial" w:hAnsi="Arial" w:cs="Arial"/>
          <w:sz w:val="24"/>
          <w:szCs w:val="24"/>
        </w:rPr>
        <w:t>, 2016).</w:t>
      </w:r>
    </w:p>
    <w:p w:rsidR="007843D3" w:rsidRPr="007843D3" w:rsidRDefault="007843D3" w:rsidP="003014E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Android Studio</w:t>
      </w:r>
      <w:r>
        <w:rPr>
          <w:rFonts w:ascii="Arial" w:hAnsi="Arial" w:cs="Arial"/>
          <w:sz w:val="24"/>
          <w:szCs w:val="24"/>
        </w:rPr>
        <w:t xml:space="preserve">. Is the official Integrated Development Environment (IDE) for Android platform </w:t>
      </w:r>
      <w:proofErr w:type="gramStart"/>
      <w:r>
        <w:rPr>
          <w:rFonts w:ascii="Arial" w:hAnsi="Arial" w:cs="Arial"/>
          <w:sz w:val="24"/>
          <w:szCs w:val="24"/>
        </w:rPr>
        <w:t>development.</w:t>
      </w:r>
      <w:proofErr w:type="gramEnd"/>
      <w:r>
        <w:rPr>
          <w:rFonts w:ascii="Arial" w:hAnsi="Arial" w:cs="Arial"/>
          <w:sz w:val="24"/>
          <w:szCs w:val="24"/>
        </w:rPr>
        <w:t xml:space="preserve"> It offers more features that will enhance productivity when building Android apps, such as a flexible </w:t>
      </w:r>
      <w:proofErr w:type="spellStart"/>
      <w:r>
        <w:rPr>
          <w:rFonts w:ascii="Arial" w:hAnsi="Arial" w:cs="Arial"/>
          <w:sz w:val="24"/>
          <w:szCs w:val="24"/>
        </w:rPr>
        <w:t>Gradle</w:t>
      </w:r>
      <w:proofErr w:type="spellEnd"/>
      <w:r>
        <w:rPr>
          <w:rFonts w:ascii="Arial" w:hAnsi="Arial" w:cs="Arial"/>
          <w:sz w:val="24"/>
          <w:szCs w:val="24"/>
        </w:rPr>
        <w:t>-based build system, fast and feature-rich emulator and a unified environment.</w:t>
      </w:r>
    </w:p>
    <w:sectPr w:rsidR="007843D3" w:rsidRPr="007843D3" w:rsidSect="00DC750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0E"/>
    <w:rsid w:val="00126052"/>
    <w:rsid w:val="003014ED"/>
    <w:rsid w:val="005A1BCD"/>
    <w:rsid w:val="006C0C35"/>
    <w:rsid w:val="006C7572"/>
    <w:rsid w:val="007843D3"/>
    <w:rsid w:val="007A1F88"/>
    <w:rsid w:val="0096311D"/>
    <w:rsid w:val="00D511EE"/>
    <w:rsid w:val="00DC750E"/>
    <w:rsid w:val="00EF0051"/>
    <w:rsid w:val="00F3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04B2A-B10B-488E-B2C5-F82B4D01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C750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de-DE" w:eastAsia="en-PH"/>
    </w:rPr>
  </w:style>
  <w:style w:type="character" w:customStyle="1" w:styleId="tgc">
    <w:name w:val="_tgc"/>
    <w:rsid w:val="00DC750E"/>
    <w:rPr>
      <w:lang w:val="de-DE"/>
    </w:rPr>
  </w:style>
  <w:style w:type="character" w:customStyle="1" w:styleId="Hyperlink2">
    <w:name w:val="Hyperlink.2"/>
    <w:basedOn w:val="DefaultParagraphFont"/>
    <w:rsid w:val="00DC750E"/>
    <w:rPr>
      <w:rFonts w:ascii="Arial" w:eastAsia="Arial" w:hAnsi="Arial" w:cs="Arial"/>
      <w:color w:val="000000"/>
      <w:sz w:val="24"/>
      <w:szCs w:val="24"/>
      <w:u w:val="single" w:color="00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Schoolworks</dc:creator>
  <cp:keywords/>
  <dc:description/>
  <cp:lastModifiedBy>Schoolworks</cp:lastModifiedBy>
  <cp:revision>10</cp:revision>
  <dcterms:created xsi:type="dcterms:W3CDTF">2016-10-12T09:47:00Z</dcterms:created>
  <dcterms:modified xsi:type="dcterms:W3CDTF">2016-10-12T10:35:00Z</dcterms:modified>
</cp:coreProperties>
</file>