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D7" w:rsidRDefault="00303B1B" w:rsidP="00303B1B">
      <w:pPr>
        <w:jc w:val="center"/>
        <w:rPr>
          <w:rFonts w:ascii="Arial" w:hAnsi="Arial" w:cs="Arial"/>
          <w:b/>
          <w:sz w:val="24"/>
          <w:szCs w:val="24"/>
        </w:rPr>
      </w:pPr>
      <w:r w:rsidRPr="00303B1B">
        <w:rPr>
          <w:rFonts w:ascii="Arial" w:hAnsi="Arial" w:cs="Arial"/>
          <w:b/>
          <w:sz w:val="24"/>
          <w:szCs w:val="24"/>
        </w:rPr>
        <w:t>PUBLIC VEHICLE COMPLAINT MANAGEMENT SYSTEM</w:t>
      </w:r>
    </w:p>
    <w:p w:rsidR="00303B1B" w:rsidRDefault="00303B1B" w:rsidP="00303B1B">
      <w:pPr>
        <w:jc w:val="center"/>
        <w:rPr>
          <w:rFonts w:ascii="Arial" w:hAnsi="Arial" w:cs="Arial"/>
          <w:b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b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Capstone Project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Presented to the Faculty of the 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Computer and Information Sciences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San Carlos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Cebu City, Philippines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Partial Fulfilment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Requirements for the Degree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SCIENCE IN INFORMATION COMMUNICATIONS TECHNOLOGY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MARK M. AMIT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 MARIA A. GULA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ALEC JOB A. MELCHOR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VANVAN YBAÑEZ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V. MADERAZO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Faculty Adviser</w:t>
      </w: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</w:p>
    <w:p w:rsid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</w:p>
    <w:p w:rsidR="00303B1B" w:rsidRPr="00303B1B" w:rsidRDefault="00303B1B" w:rsidP="00303B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14, 2016</w:t>
      </w:r>
    </w:p>
    <w:sectPr w:rsidR="00303B1B" w:rsidRPr="00303B1B" w:rsidSect="00303B1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1B"/>
    <w:rsid w:val="00303B1B"/>
    <w:rsid w:val="003C55AC"/>
    <w:rsid w:val="00A8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443FA-9B3A-4E5E-A62D-B3A8EB26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Schoolworks</dc:creator>
  <cp:keywords/>
  <dc:description/>
  <cp:lastModifiedBy>Schoolworks</cp:lastModifiedBy>
  <cp:revision>1</cp:revision>
  <dcterms:created xsi:type="dcterms:W3CDTF">2016-10-09T06:03:00Z</dcterms:created>
  <dcterms:modified xsi:type="dcterms:W3CDTF">2016-10-09T06:13:00Z</dcterms:modified>
</cp:coreProperties>
</file>