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Noto Sans KR Thin" w:hAnsi="Noto Sans KR Thin"/>
          <w:b/>
          <w:color w:val="2E74B5"/>
          <w:sz w:val="22"/>
        </w:rPr>
        <w:t>DISPLAY BOM AI AGENT</w:t>
      </w:r>
    </w:p>
    <w:p>
      <w:pPr>
        <w:pStyle w:val="Title"/>
      </w:pPr>
      <w:r>
        <w:t>최종 목표 및 개발 방향 정리</w:t>
      </w:r>
    </w:p>
    <w:p>
      <w:pPr>
        <w:pStyle w:val="Subtitle"/>
      </w:pPr>
      <w:r>
        <w:t>Agent 채팅 기반 설계변경 End-to-End Workflow와 모듈별 화면의 역할</w:t>
      </w:r>
    </w:p>
    <w:tbl>
      <w:tblPr>
        <w:tblW w:type="dxa" w:w="9360"/>
        <w:jc w:val="center"/>
        <w:tblLayout w:type="fixed"/>
        <w:tblLook w:firstColumn="1" w:firstRow="1" w:lastColumn="0" w:lastRow="0" w:noHBand="0" w:noVBand="1" w:val="04A0"/>
      </w:tblPr>
      <w:tblGrid>
        <w:gridCol w:w="9360"/>
      </w:tblGrid>
      <w:tr>
        <w:trPr>
          <w:cantSplit/>
        </w:trPr>
        <w:tc>
          <w:tcPr>
            <w:tcW w:type="dxa" w:w="9360"/>
            <w:shd w:fill="E8EEF5"/>
            <w:tcMar>
              <w:top w:w="150" w:type="dxa"/>
              <w:start w:w="180" w:type="dxa"/>
              <w:bottom w:w="150" w:type="dxa"/>
              <w:end w:w="180" w:type="dxa"/>
            </w:tcMar>
          </w:tcPr>
          <w:p>
            <w:pPr>
              <w:spacing w:after="0"/>
            </w:pPr>
            <w:r>
              <w:rPr>
                <w:b/>
                <w:color w:val="1F4D78"/>
              </w:rPr>
              <w:t xml:space="preserve">핵심 결론  </w:t>
            </w:r>
            <w:r>
              <w:t>최종 목표는 사용자가 Agent 채팅 화면에서 설계변경을 시작해 검증, Preview와 승인, BOM 반영, 품평회, 완료 보고서 생성까지 전 과정을 수행하고 보고서를 다운로드하는 것입니다.</w:t>
            </w:r>
          </w:p>
        </w:tc>
      </w:tr>
    </w:tbl>
    <w:p>
      <w:pPr>
        <w:spacing w:after="20"/>
      </w:pPr>
    </w:p>
    <w:p>
      <w:pPr>
        <w:pStyle w:val="Heading1"/>
      </w:pPr>
      <w:r>
        <w:t>1. 문서 목적</w:t>
      </w:r>
    </w:p>
    <w:p>
      <w:r>
        <w:t>이 문서는 현재까지 개발한 BOM 조회·설계변경 기능과 앞으로 개발할 BOM 품평회·보고서 기능을 하나의 최종 시스템 관점에서 정리합니다. 또한 Agent 채팅 화면과 모듈별 업무 화면의 관계를 명확히 하고, 향후 개발 순서와 아키텍처 원칙을 개발 기준으로 제시합니다.</w:t>
      </w:r>
    </w:p>
    <w:p>
      <w:pPr>
        <w:pStyle w:val="Heading1"/>
      </w:pPr>
      <w:r>
        <w:t>2. 최종 서비스 목표</w:t>
      </w:r>
    </w:p>
    <w:p>
      <w:r>
        <w:t>사용자는 자연어 대화를 통해 복합적인 설계변경 업무를 시작하고, Agent의 안내에 따라 필요한 확인과 승인을 수행합니다. Agent는 단일 에이전트 구조를 유지하면서 MCP Tool로 각 업무 Capability를 호출하고, 업무 규칙과 Workflow 상태에 따라 다음 단계를 제어합니다.</w:t>
      </w:r>
    </w:p>
    <w:tbl>
      <w:tblPr>
        <w:tblStyle w:val="TableGrid"/>
        <w:tblW w:type="dxa" w:w="9360"/>
        <w:jc w:val="center"/>
        <w:tblLayout w:type="fixed"/>
        <w:tblLook w:firstColumn="1" w:firstRow="1" w:lastColumn="0" w:lastRow="0" w:noHBand="0" w:noVBand="1" w:val="04A0"/>
      </w:tblPr>
      <w:tblGrid>
        <w:gridCol w:w="792"/>
        <w:gridCol w:w="2232"/>
        <w:gridCol w:w="6336"/>
      </w:tblGrid>
      <w:tr>
        <w:trPr>
          <w:tblHeader w:val="true"/>
          <w:cantSplit/>
        </w:trPr>
        <w:tc>
          <w:tcPr>
            <w:tcW w:type="dxa" w:w="792"/>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단계</w:t>
            </w:r>
          </w:p>
        </w:tc>
        <w:tc>
          <w:tcPr>
            <w:tcW w:type="dxa" w:w="2232"/>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업무</w:t>
            </w:r>
          </w:p>
        </w:tc>
        <w:tc>
          <w:tcPr>
            <w:tcW w:type="dxa" w:w="6336"/>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Agent 수행 내용</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1</w:t>
            </w:r>
          </w:p>
        </w:tc>
        <w:tc>
          <w:tcPr>
            <w:tcW w:type="dxa" w:w="223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시작</w:t>
            </w:r>
          </w:p>
        </w:tc>
        <w:tc>
          <w:tcPr>
            <w:tcW w:type="dxa" w:w="6336"/>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대상 제품·기존 자재·신규 자재 식별</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2</w:t>
            </w:r>
          </w:p>
        </w:tc>
        <w:tc>
          <w:tcPr>
            <w:tcW w:type="dxa" w:w="223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영향 분석·검증</w:t>
            </w:r>
          </w:p>
        </w:tc>
        <w:tc>
          <w:tcPr>
            <w:tcW w:type="dxa" w:w="6336"/>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존재 여부, 호환성, 승인·Lifecycle, 품질·원가·납기·재고 검증</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3</w:t>
            </w:r>
          </w:p>
        </w:tc>
        <w:tc>
          <w:tcPr>
            <w:tcW w:type="dxa" w:w="223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Preview·승인</w:t>
            </w:r>
          </w:p>
        </w:tc>
        <w:tc>
          <w:tcPr>
            <w:tcW w:type="dxa" w:w="6336"/>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변경 BOM Revision 생성 후 사용자의 승인 또는 반려 대기</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4</w:t>
            </w:r>
          </w:p>
        </w:tc>
        <w:tc>
          <w:tcPr>
            <w:tcW w:type="dxa" w:w="223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실제 BOM 적용</w:t>
            </w:r>
          </w:p>
        </w:tc>
        <w:tc>
          <w:tcPr>
            <w:tcW w:type="dxa" w:w="6336"/>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승인된 변경만 Production BOM에 반영</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5</w:t>
            </w:r>
          </w:p>
        </w:tc>
        <w:tc>
          <w:tcPr>
            <w:tcW w:type="dxa" w:w="223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품평회</w:t>
            </w:r>
          </w:p>
        </w:tc>
        <w:tc>
          <w:tcPr>
            <w:tcW w:type="dxa" w:w="6336"/>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품질·원가·납기·재고 결과 검증 및 필요 시 재검증</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6</w:t>
            </w:r>
          </w:p>
        </w:tc>
        <w:tc>
          <w:tcPr>
            <w:tcW w:type="dxa" w:w="223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완료 보고서</w:t>
            </w:r>
          </w:p>
        </w:tc>
        <w:tc>
          <w:tcPr>
            <w:tcW w:type="dxa" w:w="6336"/>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변경·검증·승인 이력을 문서화하고 다운로드 제공</w:t>
            </w:r>
          </w:p>
        </w:tc>
      </w:tr>
    </w:tbl>
    <w:p>
      <w:pPr>
        <w:pStyle w:val="Heading1"/>
      </w:pPr>
      <w:r>
        <w:t>3. Agent 채팅의 목표 사용자 경험</w:t>
      </w:r>
    </w:p>
    <w:p>
      <w:pPr>
        <w:pStyle w:val="Heading2"/>
      </w:pPr>
      <w:r>
        <w:t>3.1 대표 대화 시나리오</w:t>
      </w:r>
    </w:p>
    <w:tbl>
      <w:tblPr>
        <w:tblStyle w:val="TableGrid"/>
        <w:tblW w:type="dxa" w:w="9360"/>
        <w:jc w:val="center"/>
        <w:tblLayout w:type="fixed"/>
        <w:tblLook w:firstColumn="1" w:firstRow="1" w:lastColumn="0" w:lastRow="0" w:noHBand="0" w:noVBand="1" w:val="04A0"/>
      </w:tblPr>
      <w:tblGrid>
        <w:gridCol w:w="1440"/>
        <w:gridCol w:w="7920"/>
      </w:tblGrid>
      <w:tr>
        <w:trPr>
          <w:tblHeader w:val="true"/>
          <w:cantSplit/>
        </w:trPr>
        <w:tc>
          <w:tcPr>
            <w:tcW w:type="dxa" w:w="1440"/>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주체</w:t>
            </w:r>
          </w:p>
        </w:tc>
        <w:tc>
          <w:tcPr>
            <w:tcW w:type="dxa" w:w="7920"/>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대화 및 처리 내용</w:t>
            </w:r>
          </w:p>
        </w:tc>
      </w:tr>
      <w:tr>
        <w:trPr>
          <w:cantSplit/>
        </w:trPr>
        <w:tc>
          <w:tcPr>
            <w:tcW w:type="dxa" w:w="1440"/>
            <w:shd w:fill="E8F3EC"/>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사용자</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LTA400HR01-0 제품의 DRIVER IC를 0001-200010에서 9000-290004로 변경해줘.</w:t>
            </w:r>
          </w:p>
        </w:tc>
      </w:tr>
      <w:tr>
        <w:trPr>
          <w:cantSplit/>
        </w:trPr>
        <w:tc>
          <w:tcPr>
            <w:tcW w:type="dxa" w:w="1440"/>
            <w:shd w:fill="E8EEF5"/>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현재 BOM과 신규 자재를 확인하고 영향 분석을 수행합니다. 호환성은 충족하지만 원가가 3.2% 상승하여 결과는 CONDITIONAL입니다. 변경 BOM Preview를 생성할까요?</w:t>
            </w:r>
          </w:p>
        </w:tc>
      </w:tr>
      <w:tr>
        <w:trPr>
          <w:cantSplit/>
        </w:trPr>
        <w:tc>
          <w:tcPr>
            <w:tcW w:type="dxa" w:w="1440"/>
            <w:shd w:fill="E8F3EC"/>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사용자</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진행해줘.</w:t>
            </w:r>
          </w:p>
        </w:tc>
      </w:tr>
      <w:tr>
        <w:trPr>
          <w:cantSplit/>
        </w:trPr>
        <w:tc>
          <w:tcPr>
            <w:tcW w:type="dxa" w:w="1440"/>
            <w:shd w:fill="E8EEF5"/>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Preview Revision 3을 생성했습니다. 실제 BOM 적용 전 승인이 필요합니다. 승인하시겠습니까?</w:t>
            </w:r>
          </w:p>
        </w:tc>
      </w:tr>
      <w:tr>
        <w:trPr>
          <w:cantSplit/>
        </w:trPr>
        <w:tc>
          <w:tcPr>
            <w:tcW w:type="dxa" w:w="1440"/>
            <w:shd w:fill="E8F3EC"/>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사용자</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승인할게.</w:t>
            </w:r>
          </w:p>
        </w:tc>
      </w:tr>
      <w:tr>
        <w:trPr>
          <w:cantSplit/>
        </w:trPr>
        <w:tc>
          <w:tcPr>
            <w:tcW w:type="dxa" w:w="1440"/>
            <w:shd w:fill="E8EEF5"/>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승인된 변경을 BOM에 적용했습니다. 이어서 품평회를 생성하고 검증합니다.</w:t>
            </w:r>
          </w:p>
        </w:tc>
      </w:tr>
      <w:tr>
        <w:trPr>
          <w:cantSplit/>
        </w:trPr>
        <w:tc>
          <w:tcPr>
            <w:tcW w:type="dxa" w:w="1440"/>
            <w:shd w:fill="E8EEF5"/>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w:t>
            </w:r>
          </w:p>
        </w:tc>
        <w:tc>
          <w:tcPr>
            <w:tcW w:type="dxa" w:w="792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품평회 결과는 PASS입니다. 설계변경 완료 보고서를 생성했습니다. [보고서 다운로드]</w:t>
            </w:r>
          </w:p>
        </w:tc>
      </w:tr>
    </w:tbl>
    <w:p>
      <w:pPr>
        <w:pStyle w:val="Heading2"/>
      </w:pPr>
      <w:r>
        <w:t>3.2 채팅 화면이 담당하는 역할</w:t>
      </w:r>
    </w:p>
    <w:p>
      <w:pPr>
        <w:pStyle w:val="ListBullet"/>
      </w:pPr>
      <w:r>
        <w:t>자연어 요청을 제품 ID, 자재 ID, 변경 사유 등 구조화된 업무 입력으로 해석</w:t>
      </w:r>
    </w:p>
    <w:p>
      <w:pPr>
        <w:pStyle w:val="ListBullet"/>
      </w:pPr>
      <w:r>
        <w:t>현재 Workflow 상태와 Business Rule 결과에 맞춰 허용된 다음 단계 제안</w:t>
      </w:r>
    </w:p>
    <w:p>
      <w:pPr>
        <w:pStyle w:val="ListBullet"/>
      </w:pPr>
      <w:r>
        <w:t>분석·Preview·품평 결과를 사람이 이해하기 쉬운 형태로 요약</w:t>
      </w:r>
    </w:p>
    <w:p>
      <w:pPr>
        <w:pStyle w:val="ListBullet"/>
      </w:pPr>
      <w:r>
        <w:t>실제 BOM 반영 전 사용자 승인 또는 반려를 명시적으로 요청</w:t>
      </w:r>
    </w:p>
    <w:p>
      <w:pPr>
        <w:pStyle w:val="ListBullet"/>
      </w:pPr>
      <w:r>
        <w:t>완료 시 보고서 파일을 생성하고 다운로드 경로 제공</w:t>
      </w:r>
    </w:p>
    <w:p>
      <w:pPr>
        <w:pStyle w:val="Heading1"/>
      </w:pPr>
      <w:r>
        <w:t>4. 모듈별 화면의 역할</w:t>
      </w:r>
    </w:p>
    <w:p>
      <w:r>
        <w:t>모듈별 화면은 Agent 채팅과 경쟁하거나 대체되는 별도 시스템이 아닙니다. 종합 설계변경 프로세스를 업무 Capability 단위로 분리해 개발·검증·관리하기 위한 상세 업무 화면입니다.</w:t>
      </w:r>
    </w:p>
    <w:tbl>
      <w:tblPr>
        <w:tblStyle w:val="TableGrid"/>
        <w:tblW w:type="dxa" w:w="9360"/>
        <w:jc w:val="center"/>
        <w:tblLayout w:type="fixed"/>
        <w:tblLook w:firstColumn="1" w:firstRow="1" w:lastColumn="0" w:lastRow="0" w:noHBand="0" w:noVBand="1" w:val="04A0"/>
      </w:tblPr>
      <w:tblGrid>
        <w:gridCol w:w="1872"/>
        <w:gridCol w:w="2880"/>
        <w:gridCol w:w="4608"/>
      </w:tblGrid>
      <w:tr>
        <w:trPr>
          <w:tblHeader w:val="true"/>
          <w:cantSplit/>
        </w:trPr>
        <w:tc>
          <w:tcPr>
            <w:tcW w:type="dxa" w:w="1872"/>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화면/기능</w:t>
            </w:r>
          </w:p>
        </w:tc>
        <w:tc>
          <w:tcPr>
            <w:tcW w:type="dxa" w:w="2880"/>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담당 업무</w:t>
            </w:r>
          </w:p>
        </w:tc>
        <w:tc>
          <w:tcPr>
            <w:tcW w:type="dxa" w:w="4608"/>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최종 시스템에서의 역할</w:t>
            </w:r>
          </w:p>
        </w:tc>
      </w:tr>
      <w:tr>
        <w:trPr>
          <w:cantSplit/>
        </w:trPr>
        <w:tc>
          <w:tcPr>
            <w:tcW w:type="dxa" w:w="187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조회</w:t>
            </w:r>
          </w:p>
        </w:tc>
        <w:tc>
          <w:tcPr>
            <w:tcW w:type="dxa" w:w="288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제품 BOM·자재 조회</w:t>
            </w:r>
          </w:p>
        </w:tc>
        <w:tc>
          <w:tcPr>
            <w:tcW w:type="dxa" w:w="460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변경 대상 확인, 조회 결과 검증, 기준정보 탐색</w:t>
            </w:r>
          </w:p>
        </w:tc>
      </w:tr>
      <w:tr>
        <w:trPr>
          <w:cantSplit/>
        </w:trPr>
        <w:tc>
          <w:tcPr>
            <w:tcW w:type="dxa" w:w="187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w:t>
            </w:r>
          </w:p>
        </w:tc>
        <w:tc>
          <w:tcPr>
            <w:tcW w:type="dxa" w:w="288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영향 분석·Preview·승인·적용</w:t>
            </w:r>
          </w:p>
        </w:tc>
        <w:tc>
          <w:tcPr>
            <w:tcW w:type="dxa" w:w="460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모듈의 상세 결과 확인과 수동 처리</w:t>
            </w:r>
          </w:p>
        </w:tc>
      </w:tr>
      <w:tr>
        <w:trPr>
          <w:cantSplit/>
        </w:trPr>
        <w:tc>
          <w:tcPr>
            <w:tcW w:type="dxa" w:w="187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품평회</w:t>
            </w:r>
          </w:p>
        </w:tc>
        <w:tc>
          <w:tcPr>
            <w:tcW w:type="dxa" w:w="288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품질·원가·납기·재고 검증</w:t>
            </w:r>
          </w:p>
        </w:tc>
        <w:tc>
          <w:tcPr>
            <w:tcW w:type="dxa" w:w="460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품평 결과 확인, 재검증, 승인 상태 관리</w:t>
            </w:r>
          </w:p>
        </w:tc>
      </w:tr>
      <w:tr>
        <w:trPr>
          <w:cantSplit/>
        </w:trPr>
        <w:tc>
          <w:tcPr>
            <w:tcW w:type="dxa" w:w="187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 채팅</w:t>
            </w:r>
          </w:p>
        </w:tc>
        <w:tc>
          <w:tcPr>
            <w:tcW w:type="dxa" w:w="288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전체 Workflow의 자연어 통합 실행</w:t>
            </w:r>
          </w:p>
        </w:tc>
        <w:tc>
          <w:tcPr>
            <w:tcW w:type="dxa" w:w="460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사용자의 통합 업무 진입점</w:t>
            </w:r>
          </w:p>
        </w:tc>
      </w:tr>
      <w:tr>
        <w:trPr>
          <w:cantSplit/>
        </w:trPr>
        <w:tc>
          <w:tcPr>
            <w:tcW w:type="dxa" w:w="187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보고서</w:t>
            </w:r>
          </w:p>
        </w:tc>
        <w:tc>
          <w:tcPr>
            <w:tcW w:type="dxa" w:w="288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변경·검증·승인 이력 문서화</w:t>
            </w:r>
          </w:p>
        </w:tc>
        <w:tc>
          <w:tcPr>
            <w:tcW w:type="dxa" w:w="460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최종 산출물 생성과 다운로드</w:t>
            </w:r>
          </w:p>
        </w:tc>
      </w:tr>
    </w:tbl>
    <w:tbl>
      <w:tblPr>
        <w:tblW w:type="dxa" w:w="9360"/>
        <w:jc w:val="center"/>
        <w:tblLayout w:type="fixed"/>
        <w:tblLook w:firstColumn="1" w:firstRow="1" w:lastColumn="0" w:lastRow="0" w:noHBand="0" w:noVBand="1" w:val="04A0"/>
      </w:tblPr>
      <w:tblGrid>
        <w:gridCol w:w="9360"/>
      </w:tblGrid>
      <w:tr>
        <w:trPr>
          <w:cantSplit/>
        </w:trPr>
        <w:tc>
          <w:tcPr>
            <w:tcW w:type="dxa" w:w="9360"/>
            <w:shd w:fill="E8F3EC"/>
            <w:tcMar>
              <w:top w:w="150" w:type="dxa"/>
              <w:start w:w="180" w:type="dxa"/>
              <w:bottom w:w="150" w:type="dxa"/>
              <w:end w:w="180" w:type="dxa"/>
            </w:tcMar>
          </w:tcPr>
          <w:p>
            <w:pPr>
              <w:spacing w:after="0"/>
            </w:pPr>
            <w:r>
              <w:rPr>
                <w:b/>
                <w:color w:val="1F4D78"/>
              </w:rPr>
              <w:t xml:space="preserve">판단 기준  </w:t>
            </w:r>
            <w:r>
              <w:t>현재 개발된 BOM 조회·설계변경 화면과 향후 개발할 BOM 품평회 화면은 종합 업무 프로세스를 모듈 단위로 확인하기 위해 만든 화면으로 판단하면 됩니다. 향후 운영 시에는 상세 검토, 수동 보정, 장애 추적, 관리자 기능으로도 활용할 수 있습니다.</w:t>
            </w:r>
          </w:p>
        </w:tc>
      </w:tr>
    </w:tbl>
    <w:p>
      <w:pPr>
        <w:spacing w:after="20"/>
      </w:pPr>
    </w:p>
    <w:p>
      <w:pPr>
        <w:pStyle w:val="Heading1"/>
      </w:pPr>
      <w:r>
        <w:t>5. 공통 아키텍처 원칙</w:t>
      </w:r>
    </w:p>
    <w:p>
      <w:pPr>
        <w:pStyle w:val="Heading2"/>
      </w:pPr>
      <w:r>
        <w:t>5.1 동일한 Service와 동일한 업무 데이터 사용</w:t>
      </w:r>
    </w:p>
    <w:p>
      <w:r>
        <w:t>Agent 채팅과 모듈별 화면은 동일한 Service 계층과 동일한 BOM·설계변경·품평 데이터를 사용해야 합니다. 채팅용 로직과 화면용 로직을 따로 구현하면 결과 불일치와 중복 유지보수가 발생합니다.</w:t>
      </w:r>
    </w:p>
    <w:tbl>
      <w:tblPr>
        <w:tblStyle w:val="TableGrid"/>
        <w:tblW w:type="dxa" w:w="9360"/>
        <w:jc w:val="center"/>
        <w:tblLayout w:type="fixed"/>
        <w:tblLook w:firstColumn="1" w:firstRow="1" w:lastColumn="0" w:lastRow="0" w:noHBand="0" w:noVBand="1" w:val="04A0"/>
      </w:tblPr>
      <w:tblGrid>
        <w:gridCol w:w="2448"/>
        <w:gridCol w:w="3311"/>
        <w:gridCol w:w="3600"/>
      </w:tblGrid>
      <w:tr>
        <w:trPr>
          <w:tblHeader w:val="true"/>
          <w:cantSplit/>
        </w:trPr>
        <w:tc>
          <w:tcPr>
            <w:tcW w:type="dxa" w:w="2448"/>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입력 인터페이스</w:t>
            </w:r>
          </w:p>
        </w:tc>
        <w:tc>
          <w:tcPr>
            <w:tcW w:type="dxa" w:w="3311"/>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공통 실행 계층</w:t>
            </w:r>
          </w:p>
        </w:tc>
        <w:tc>
          <w:tcPr>
            <w:tcW w:type="dxa" w:w="3600"/>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공통 결과</w:t>
            </w:r>
          </w:p>
        </w:tc>
      </w:tr>
      <w:tr>
        <w:trPr>
          <w:cantSplit/>
        </w:trPr>
        <w:tc>
          <w:tcPr>
            <w:tcW w:type="dxa" w:w="244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 채팅</w:t>
            </w:r>
          </w:p>
        </w:tc>
        <w:tc>
          <w:tcPr>
            <w:tcW w:type="dxa" w:w="3311"/>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MCP Tool → Service</w:t>
            </w:r>
          </w:p>
        </w:tc>
        <w:tc>
          <w:tcPr>
            <w:tcW w:type="dxa" w:w="36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 변경 / 품평 데이터</w:t>
            </w:r>
          </w:p>
        </w:tc>
      </w:tr>
      <w:tr>
        <w:trPr>
          <w:cantSplit/>
        </w:trPr>
        <w:tc>
          <w:tcPr>
            <w:tcW w:type="dxa" w:w="244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모듈별 화면</w:t>
            </w:r>
          </w:p>
        </w:tc>
        <w:tc>
          <w:tcPr>
            <w:tcW w:type="dxa" w:w="3311"/>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Service 직접 호출</w:t>
            </w:r>
          </w:p>
        </w:tc>
        <w:tc>
          <w:tcPr>
            <w:tcW w:type="dxa" w:w="36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동일 데이터와 동일 Rule 결과</w:t>
            </w:r>
          </w:p>
        </w:tc>
      </w:tr>
      <w:tr>
        <w:trPr>
          <w:cantSplit/>
        </w:trPr>
        <w:tc>
          <w:tcPr>
            <w:tcW w:type="dxa" w:w="244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자동화·외부 연계</w:t>
            </w:r>
          </w:p>
        </w:tc>
        <w:tc>
          <w:tcPr>
            <w:tcW w:type="dxa" w:w="3311"/>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MCP/API → Service</w:t>
            </w:r>
          </w:p>
        </w:tc>
        <w:tc>
          <w:tcPr>
            <w:tcW w:type="dxa" w:w="36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동일한 변경 이력과 보고서</w:t>
            </w:r>
          </w:p>
        </w:tc>
      </w:tr>
    </w:tbl>
    <w:p>
      <w:pPr>
        <w:pStyle w:val="Heading2"/>
      </w:pPr>
      <w:r>
        <w:t>5.2 단일 에이전트와 책임 분리</w:t>
      </w:r>
    </w:p>
    <w:tbl>
      <w:tblPr>
        <w:tblStyle w:val="TableGrid"/>
        <w:tblW w:type="dxa" w:w="9360"/>
        <w:jc w:val="center"/>
        <w:tblLayout w:type="fixed"/>
        <w:tblLook w:firstColumn="1" w:firstRow="1" w:lastColumn="0" w:lastRow="0" w:noHBand="0" w:noVBand="1" w:val="04A0"/>
      </w:tblPr>
      <w:tblGrid>
        <w:gridCol w:w="2592"/>
        <w:gridCol w:w="6768"/>
      </w:tblGrid>
      <w:tr>
        <w:trPr>
          <w:tblHeader w:val="true"/>
          <w:cantSplit/>
        </w:trPr>
        <w:tc>
          <w:tcPr>
            <w:tcW w:type="dxa" w:w="2592"/>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구성 요소</w:t>
            </w:r>
          </w:p>
        </w:tc>
        <w:tc>
          <w:tcPr>
            <w:tcW w:type="dxa" w:w="6768"/>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책임</w:t>
            </w:r>
          </w:p>
        </w:tc>
      </w:tr>
      <w:tr>
        <w:trPr>
          <w:cantSplit/>
        </w:trPr>
        <w:tc>
          <w:tcPr>
            <w:tcW w:type="dxa" w:w="25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Single Agent</w:t>
            </w:r>
          </w:p>
        </w:tc>
        <w:tc>
          <w:tcPr>
            <w:tcW w:type="dxa" w:w="67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대화 문맥 이해, 사용자 의도 해석, Tool 선택, 결과 설명</w:t>
            </w:r>
          </w:p>
        </w:tc>
      </w:tr>
      <w:tr>
        <w:trPr>
          <w:cantSplit/>
        </w:trPr>
        <w:tc>
          <w:tcPr>
            <w:tcW w:type="dxa" w:w="25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Skill</w:t>
            </w:r>
          </w:p>
        </w:tc>
        <w:tc>
          <w:tcPr>
            <w:tcW w:type="dxa" w:w="67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조회·설계변경 업무 절차, 금지 조건, Tool 사용 규칙 제공</w:t>
            </w:r>
          </w:p>
        </w:tc>
      </w:tr>
      <w:tr>
        <w:trPr>
          <w:cantSplit/>
        </w:trPr>
        <w:tc>
          <w:tcPr>
            <w:tcW w:type="dxa" w:w="25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Planning / Workflow Control</w:t>
            </w:r>
          </w:p>
        </w:tc>
        <w:tc>
          <w:tcPr>
            <w:tcW w:type="dxa" w:w="67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현재 상태에서 허용된 다음 단계 결정 및 승인 전 Apply 차단</w:t>
            </w:r>
          </w:p>
        </w:tc>
      </w:tr>
      <w:tr>
        <w:trPr>
          <w:cantSplit/>
        </w:trPr>
        <w:tc>
          <w:tcPr>
            <w:tcW w:type="dxa" w:w="25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Memory / Workflow State</w:t>
            </w:r>
          </w:p>
        </w:tc>
        <w:tc>
          <w:tcPr>
            <w:tcW w:type="dxa" w:w="67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대화 문맥과 설계변경 ID, 분석·승인·품평 상태 유지</w:t>
            </w:r>
          </w:p>
        </w:tc>
      </w:tr>
      <w:tr>
        <w:trPr>
          <w:cantSplit/>
        </w:trPr>
        <w:tc>
          <w:tcPr>
            <w:tcW w:type="dxa" w:w="25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MCP</w:t>
            </w:r>
          </w:p>
        </w:tc>
        <w:tc>
          <w:tcPr>
            <w:tcW w:type="dxa" w:w="67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조회, 분석, 적용, 품평, 보고서 Capability를 표준 Tool로 제공</w:t>
            </w:r>
          </w:p>
        </w:tc>
      </w:tr>
      <w:tr>
        <w:trPr>
          <w:cantSplit/>
        </w:trPr>
        <w:tc>
          <w:tcPr>
            <w:tcW w:type="dxa" w:w="25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Service / Rule Engine</w:t>
            </w:r>
          </w:p>
        </w:tc>
        <w:tc>
          <w:tcPr>
            <w:tcW w:type="dxa" w:w="67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재현 가능한 업무 검증과 실제 데이터 처리</w:t>
            </w:r>
          </w:p>
        </w:tc>
      </w:tr>
    </w:tbl>
    <w:p>
      <w:pPr>
        <w:pStyle w:val="Heading1"/>
      </w:pPr>
      <w:r>
        <w:t>6. Planning과 Workflow State의 적용 방향</w:t>
      </w:r>
    </w:p>
    <w:p>
      <w:r>
        <w:t>현재 프로젝트의 Business Rule은 Service에서 구현되어 있고, 조회 Tool 선택은 Skill 지침을 참고한 ReAct 방식입니다. 앞으로 필요한 것은 단순한 작업 목록이 아니라 설계변경의 실제 진행 상태를 구조적으로 기록하고 다음 단계를 제한하는 Controlled Workflow입니다.</w:t>
      </w:r>
    </w:p>
    <w:tbl>
      <w:tblPr>
        <w:tblStyle w:val="TableGrid"/>
        <w:tblW w:type="dxa" w:w="9360"/>
        <w:jc w:val="center"/>
        <w:tblLayout w:type="fixed"/>
        <w:tblLook w:firstColumn="1" w:firstRow="1" w:lastColumn="0" w:lastRow="0" w:noHBand="0" w:noVBand="1" w:val="04A0"/>
      </w:tblPr>
      <w:tblGrid>
        <w:gridCol w:w="1800"/>
        <w:gridCol w:w="3168"/>
        <w:gridCol w:w="4392"/>
      </w:tblGrid>
      <w:tr>
        <w:trPr>
          <w:tblHeader w:val="true"/>
          <w:cantSplit/>
        </w:trPr>
        <w:tc>
          <w:tcPr>
            <w:tcW w:type="dxa" w:w="1800"/>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구분</w:t>
            </w:r>
          </w:p>
        </w:tc>
        <w:tc>
          <w:tcPr>
            <w:tcW w:type="dxa" w:w="3168"/>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핵심 질문</w:t>
            </w:r>
          </w:p>
        </w:tc>
        <w:tc>
          <w:tcPr>
            <w:tcW w:type="dxa" w:w="4392"/>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예시</w:t>
            </w:r>
          </w:p>
        </w:tc>
      </w:tr>
      <w:tr>
        <w:trPr>
          <w:cantSplit/>
        </w:trPr>
        <w:tc>
          <w:tcPr>
            <w:tcW w:type="dxa" w:w="18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Plan</w:t>
            </w:r>
          </w:p>
        </w:tc>
        <w:tc>
          <w:tcPr>
            <w:tcW w:type="dxa" w:w="31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앞으로 수행할 업무 순서</w:t>
            </w:r>
          </w:p>
        </w:tc>
        <w:tc>
          <w:tcPr>
            <w:tcW w:type="dxa" w:w="43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분석 → Preview → 승인 → 적용 → 품평 → 보고서</w:t>
            </w:r>
          </w:p>
        </w:tc>
      </w:tr>
      <w:tr>
        <w:trPr>
          <w:cantSplit/>
        </w:trPr>
        <w:tc>
          <w:tcPr>
            <w:tcW w:type="dxa" w:w="18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Workflow State</w:t>
            </w:r>
          </w:p>
        </w:tc>
        <w:tc>
          <w:tcPr>
            <w:tcW w:type="dxa" w:w="31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현재 진행 위치와 업무 결과</w:t>
            </w:r>
          </w:p>
        </w:tc>
        <w:tc>
          <w:tcPr>
            <w:tcW w:type="dxa" w:w="43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analysis_status, approval_status, review_status 등</w:t>
            </w:r>
          </w:p>
        </w:tc>
      </w:tr>
      <w:tr>
        <w:trPr>
          <w:cantSplit/>
        </w:trPr>
        <w:tc>
          <w:tcPr>
            <w:tcW w:type="dxa" w:w="18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Business Rule</w:t>
            </w:r>
          </w:p>
        </w:tc>
        <w:tc>
          <w:tcPr>
            <w:tcW w:type="dxa" w:w="31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변경 조건 충족 여부 판정</w:t>
            </w:r>
          </w:p>
        </w:tc>
        <w:tc>
          <w:tcPr>
            <w:tcW w:type="dxa" w:w="43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PASS / CONDITIONAL / FAIL</w:t>
            </w:r>
          </w:p>
        </w:tc>
      </w:tr>
      <w:tr>
        <w:trPr>
          <w:cantSplit/>
        </w:trPr>
        <w:tc>
          <w:tcPr>
            <w:tcW w:type="dxa" w:w="180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Controlled Planning</w:t>
            </w:r>
          </w:p>
        </w:tc>
        <w:tc>
          <w:tcPr>
            <w:tcW w:type="dxa" w:w="316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상태와 Rule에 따른 다음 단계 강제</w:t>
            </w:r>
          </w:p>
        </w:tc>
        <w:tc>
          <w:tcPr>
            <w:tcW w:type="dxa" w:w="4392"/>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승인 전 Apply 금지, FAIL 시 중단</w:t>
            </w:r>
          </w:p>
        </w:tc>
      </w:tr>
    </w:tbl>
    <w:tbl>
      <w:tblPr>
        <w:tblW w:type="dxa" w:w="9360"/>
        <w:jc w:val="center"/>
        <w:tblLayout w:type="fixed"/>
        <w:tblLook w:firstColumn="1" w:firstRow="1" w:lastColumn="0" w:lastRow="0" w:noHBand="0" w:noVBand="1" w:val="04A0"/>
      </w:tblPr>
      <w:tblGrid>
        <w:gridCol w:w="9360"/>
      </w:tblGrid>
      <w:tr>
        <w:trPr>
          <w:cantSplit/>
        </w:trPr>
        <w:tc>
          <w:tcPr>
            <w:tcW w:type="dxa" w:w="9360"/>
            <w:shd w:fill="FFF4D6"/>
            <w:tcMar>
              <w:top w:w="150" w:type="dxa"/>
              <w:start w:w="180" w:type="dxa"/>
              <w:bottom w:w="150" w:type="dxa"/>
              <w:end w:w="180" w:type="dxa"/>
            </w:tcMar>
          </w:tcPr>
          <w:p>
            <w:pPr>
              <w:spacing w:after="0"/>
            </w:pPr>
            <w:r>
              <w:rPr>
                <w:b/>
                <w:color w:val="1F4D78"/>
              </w:rPr>
              <w:t xml:space="preserve">권장 상태 예시  </w:t>
            </w:r>
            <w:r>
              <w:t>workflow_id, product_id, old_material_id, new_material_id, analysis_status, preview_revision, approval_status, apply_status, review_status, report_status, current_step, error</w:t>
            </w:r>
          </w:p>
        </w:tc>
      </w:tr>
    </w:tbl>
    <w:p>
      <w:pPr>
        <w:spacing w:after="20"/>
      </w:pPr>
    </w:p>
    <w:p>
      <w:pPr>
        <w:pStyle w:val="Heading1"/>
      </w:pPr>
      <w:r>
        <w:t>7. 현재 개발 상태</w:t>
      </w:r>
    </w:p>
    <w:tbl>
      <w:tblPr>
        <w:tblStyle w:val="TableGrid"/>
        <w:tblW w:type="dxa" w:w="9360"/>
        <w:jc w:val="center"/>
        <w:tblLayout w:type="fixed"/>
        <w:tblLook w:firstColumn="1" w:firstRow="1" w:lastColumn="0" w:lastRow="0" w:noHBand="0" w:noVBand="1" w:val="04A0"/>
      </w:tblPr>
      <w:tblGrid>
        <w:gridCol w:w="7343"/>
        <w:gridCol w:w="2015"/>
      </w:tblGrid>
      <w:tr>
        <w:trPr>
          <w:tblHeader w:val="true"/>
          <w:cantSplit/>
        </w:trPr>
        <w:tc>
          <w:tcPr>
            <w:tcW w:type="dxa" w:w="7343"/>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영역</w:t>
            </w:r>
          </w:p>
        </w:tc>
        <w:tc>
          <w:tcPr>
            <w:tcW w:type="dxa" w:w="2015"/>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상태</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Single Agent</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조회 화면·Service</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화면·Service</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조회 MCP Tool</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조회 Skill</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ReAct Tool Loop</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Conversation Memory</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Business Rule Engine</w:t>
            </w:r>
          </w:p>
        </w:tc>
        <w:tc>
          <w:tcPr>
            <w:tcW w:type="dxa" w:w="2015"/>
            <w:shd w:fill="E8F3EC"/>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완료</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MCP Tool 연결</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Skill</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Workflow State / Controlled Planning</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 Human Approval</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품평회 화면·MCP Tool</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완료 보고서 생성·다운로드</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r>
        <w:trPr>
          <w:cantSplit/>
        </w:trPr>
        <w:tc>
          <w:tcPr>
            <w:tcW w:type="dxa" w:w="7343"/>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 End-to-End 통합</w:t>
            </w:r>
          </w:p>
        </w:tc>
        <w:tc>
          <w:tcPr>
            <w:tcW w:type="dxa" w:w="2015"/>
            <w:shd w:fill="FFF4D6"/>
            <w:vAlign w:val="center"/>
            <w:tcMar>
              <w:top w:w="100" w:type="dxa"/>
              <w:start w:w="120" w:type="dxa"/>
              <w:bottom w:w="100" w:type="dxa"/>
              <w:end w:w="120" w:type="dxa"/>
            </w:tcMar>
          </w:tcPr>
          <w:p>
            <w:pPr>
              <w:spacing w:before="0" w:after="0" w:line="259" w:lineRule="auto"/>
              <w:jc w:val="center"/>
            </w:pPr>
            <w:r>
              <w:rPr>
                <w:rFonts w:ascii="Noto Sans KR Thin" w:hAnsi="Noto Sans KR Thin" w:eastAsia="Noto Sans KR Thin"/>
                <w:color w:val="263238"/>
                <w:sz w:val="19"/>
              </w:rPr>
              <w:t>미구현</w:t>
            </w:r>
          </w:p>
        </w:tc>
      </w:tr>
    </w:tbl>
    <w:p>
      <w:pPr>
        <w:pStyle w:val="Heading1"/>
      </w:pPr>
      <w:r>
        <w:t>8. 권장 개발 순서</w:t>
      </w:r>
    </w:p>
    <w:tbl>
      <w:tblPr>
        <w:tblStyle w:val="TableGrid"/>
        <w:tblW w:type="dxa" w:w="9360"/>
        <w:jc w:val="center"/>
        <w:tblLayout w:type="fixed"/>
        <w:tblLook w:firstColumn="1" w:firstRow="1" w:lastColumn="0" w:lastRow="0" w:noHBand="0" w:noVBand="1" w:val="04A0"/>
      </w:tblPr>
      <w:tblGrid>
        <w:gridCol w:w="792"/>
        <w:gridCol w:w="3240"/>
        <w:gridCol w:w="5328"/>
      </w:tblGrid>
      <w:tr>
        <w:trPr>
          <w:tblHeader w:val="true"/>
          <w:cantSplit/>
        </w:trPr>
        <w:tc>
          <w:tcPr>
            <w:tcW w:type="dxa" w:w="792"/>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순서</w:t>
            </w:r>
          </w:p>
        </w:tc>
        <w:tc>
          <w:tcPr>
            <w:tcW w:type="dxa" w:w="3240"/>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개발 항목</w:t>
            </w:r>
          </w:p>
        </w:tc>
        <w:tc>
          <w:tcPr>
            <w:tcW w:type="dxa" w:w="5328"/>
            <w:vAlign w:val="center"/>
            <w:tcMar>
              <w:top w:w="100" w:type="dxa"/>
              <w:start w:w="120" w:type="dxa"/>
              <w:bottom w:w="100" w:type="dxa"/>
              <w:end w:w="120" w:type="dxa"/>
            </w:tcMar>
            <w:shd w:fill="E8EEF5"/>
          </w:tcPr>
          <w:p>
            <w:pPr>
              <w:spacing w:before="0" w:after="0" w:line="259" w:lineRule="auto"/>
            </w:pPr>
            <w:r>
              <w:rPr>
                <w:rFonts w:ascii="Noto Sans KR Thin" w:hAnsi="Noto Sans KR Thin" w:eastAsia="Noto Sans KR Thin"/>
                <w:b/>
                <w:color w:val="1F4D78"/>
                <w:sz w:val="19"/>
              </w:rPr>
              <w:t>핵심 내용</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1</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읽기 전용 MCP Tool 연결</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analyze_design_change, preview_design_change, get_design_change</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2</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Design Change Skill 작성</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대상 식별, 분석·Preview 순서, 중단·승인 규칙 명시</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3</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도메인 Workflow State 적용</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설계변경 ID와 단계별 업무 결과를 State에 저장</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4</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Controlled Planning 구현</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현재 상태에서 허용된 다음 단계만 실행</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5</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Human-in-the-loop 승인</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Preview 후 Graph 중단, 승인·반려 입력 후 재개</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6</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실제 BOM Apply 연결</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승인된 요청에만 쓰기 Tool 허용</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7</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BOM 품평회 화면·Tool 개발</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검증, 재검증, 승인 결과 관리</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8</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보고서 생성·다운로드</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변경·검증·승인 이력 기반 완료 보고서 제공</w:t>
            </w:r>
          </w:p>
        </w:tc>
      </w:tr>
      <w:tr>
        <w:trPr>
          <w:cantSplit/>
        </w:trPr>
        <w:tc>
          <w:tcPr>
            <w:tcW w:type="dxa" w:w="792"/>
            <w:shd w:fill="F2F4F7"/>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9</w:t>
            </w:r>
          </w:p>
        </w:tc>
        <w:tc>
          <w:tcPr>
            <w:tcW w:type="dxa" w:w="3240"/>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Agent End-to-End 통합 테스트</w:t>
            </w:r>
          </w:p>
        </w:tc>
        <w:tc>
          <w:tcPr>
            <w:tcW w:type="dxa" w:w="5328"/>
            <w:vAlign w:val="center"/>
            <w:tcMar>
              <w:top w:w="100" w:type="dxa"/>
              <w:start w:w="120" w:type="dxa"/>
              <w:bottom w:w="100" w:type="dxa"/>
              <w:end w:w="120" w:type="dxa"/>
            </w:tcMar>
          </w:tcPr>
          <w:p>
            <w:pPr>
              <w:spacing w:before="0" w:after="0" w:line="259" w:lineRule="auto"/>
            </w:pPr>
            <w:r>
              <w:rPr>
                <w:rFonts w:ascii="Noto Sans KR Thin" w:hAnsi="Noto Sans KR Thin" w:eastAsia="Noto Sans KR Thin"/>
                <w:color w:val="263238"/>
                <w:sz w:val="19"/>
              </w:rPr>
              <w:t>채팅 한 곳에서 전체 프로세스 완료 검증</w:t>
            </w:r>
          </w:p>
        </w:tc>
      </w:tr>
    </w:tbl>
    <w:p>
      <w:pPr>
        <w:pStyle w:val="Heading1"/>
      </w:pPr>
      <w:r>
        <w:t>9. 최종 판단</w:t>
      </w:r>
    </w:p>
    <w:p>
      <w:r>
        <w:t>지금까지 모듈별 화면과 Service를 먼저 구현한 것은 우회 개발이 아니라, Agent가 나중에 호출할 신뢰 가능한 업무 기능을 먼저 구축한 것입니다. 현재 프로젝트는 최종 목적에 맞는 방향으로 진행 중이며, 다음 단계부터는 완성된 Service를 MCP Tool로 연결하고 도메인 Workflow State와 승인 제어를 추가해 통합 Agent로 확장하면 됩니다.</w:t>
      </w:r>
    </w:p>
    <w:tbl>
      <w:tblPr>
        <w:tblW w:type="dxa" w:w="9360"/>
        <w:jc w:val="center"/>
        <w:tblLayout w:type="fixed"/>
        <w:tblLook w:firstColumn="1" w:firstRow="1" w:lastColumn="0" w:lastRow="0" w:noHBand="0" w:noVBand="1" w:val="04A0"/>
      </w:tblPr>
      <w:tblGrid>
        <w:gridCol w:w="9360"/>
      </w:tblGrid>
      <w:tr>
        <w:trPr>
          <w:cantSplit/>
        </w:trPr>
        <w:tc>
          <w:tcPr>
            <w:tcW w:type="dxa" w:w="9360"/>
            <w:shd w:fill="E8EEF5"/>
            <w:tcMar>
              <w:top w:w="150" w:type="dxa"/>
              <w:start w:w="180" w:type="dxa"/>
              <w:bottom w:w="150" w:type="dxa"/>
              <w:end w:w="180" w:type="dxa"/>
            </w:tcMar>
          </w:tcPr>
          <w:p>
            <w:pPr>
              <w:spacing w:after="0"/>
            </w:pPr>
            <w:r>
              <w:rPr>
                <w:b/>
                <w:color w:val="1F4D78"/>
              </w:rPr>
              <w:t xml:space="preserve">최종 구조  </w:t>
            </w:r>
            <w:r>
              <w:t>모듈별 화면에서 BOM 조회·설계변경·품평회·보고서 기능을 각각 개발하고 검증한 뒤, 동일한 기능을 MCP Tool로 Agent에 연결하여 채팅 화면에서 전체 설계변경 Workflow를 통합 수행합니다.</w:t>
            </w:r>
          </w:p>
        </w:tc>
      </w:tr>
    </w:tbl>
    <w:p>
      <w:pPr>
        <w:spacing w:after="20"/>
      </w:pPr>
    </w:p>
    <w:sectPr w:rsidR="00FC693F" w:rsidRPr="0006063C" w:rsidSect="00034616">
      <w:headerReference w:type="default" r:id="rId9"/>
      <w:footerReference w:type="default" r:id="rId10"/>
      <w:pgSz w:w="12240" w:h="15840"/>
      <w:pgMar w:top="1181" w:right="1440" w:bottom="1123"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Thin" w:hAnsi="Noto Sans KR Thin"/>
        <w:color w:val="667085"/>
        <w:sz w:val="16"/>
      </w:rPr>
      <w:t>BOM AI Agent 프로젝트  ·  2026.08.12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Thin" w:hAnsi="Noto Sans KR Thin"/>
        <w:color w:val="667085"/>
        <w:sz w:val="16"/>
      </w:rPr>
      <w:t>DISPLAY BOM AI AGENT  |  개발 목표 및 통합 방향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KR Thin" w:hAnsi="Noto Sans KR Thin" w:eastAsia="Noto Sans KR Thin"/>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KR Thin" w:hAnsi="Noto Sans KR Thin" w:eastAsia="Noto Sans KR Thi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Thin" w:hAnsi="Noto Sans KR Thin" w:eastAsia="Noto Sans KR Thin"/>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KR Thin" w:hAnsi="Noto Sans KR Thin" w:eastAsia="Noto Sans KR Thin"/>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KR Thin" w:hAnsi="Noto Sans KR Thin" w:eastAsia="Noto Sans KR Thin"/>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Noto Sans KR Thin" w:hAnsi="Noto Sans KR Thin" w:eastAsia="Noto Sans KR Thin"/>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Noto Sans KR Thin" w:hAnsi="Noto Sans KR Thin" w:eastAsia="Noto Sans KR Thin"/>
      <w:sz w:val="21"/>
    </w:rPr>
  </w:style>
  <w:style w:type="paragraph" w:styleId="ListBullet2">
    <w:name w:val="List Bullet 2"/>
    <w:basedOn w:val="Normal"/>
    <w:uiPriority w:val="99"/>
    <w:unhideWhenUsed/>
    <w:rsid w:val="00326F90"/>
    <w:pPr>
      <w:numPr>
        <w:numId w:val="2"/>
      </w:numPr>
      <w:spacing w:after="80" w:line="269" w:lineRule="auto"/>
      <w:contextualSpacing/>
    </w:pPr>
    <w:rPr>
      <w:rFonts w:ascii="Noto Sans KR Thin" w:hAnsi="Noto Sans KR Thin" w:eastAsia="Noto Sans KR Thi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Noto Sans KR Thin" w:hAnsi="Noto Sans KR Thin" w:eastAsia="Noto Sans KR Thi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 BOM AI Agent 최종 목표 및 개발 방향</dc:title>
  <dc:subject>Agent 채팅 기반 설계변경 End-to-End Workflow</dc:subject>
  <dc:creator>BOM AI Agent Project</dc:creator>
  <cp:keywords/>
  <dc:description>2026-08-12 개발 방향 정리</dc:description>
  <cp:lastModifiedBy/>
  <cp:revision>1</cp:revision>
  <dcterms:created xsi:type="dcterms:W3CDTF">2013-12-23T23:15:00Z</dcterms:created>
  <dcterms:modified xsi:type="dcterms:W3CDTF">2013-12-23T23:15:00Z</dcterms:modified>
  <cp:category/>
</cp:coreProperties>
</file>