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18EEB" w14:textId="77777777" w:rsidR="000140C6" w:rsidRDefault="000140C6" w:rsidP="000140C6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Online Source</w:t>
      </w:r>
    </w:p>
    <w:p w14:paraId="16549FF2" w14:textId="77777777" w:rsidR="000140C6" w:rsidRDefault="000140C6" w:rsidP="000140C6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788C0D5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Table A1. Incidence of all fractures in the Netherlands after age 50, by gender, fracture type and age category in 2010.</w:t>
      </w:r>
    </w:p>
    <w:tbl>
      <w:tblPr>
        <w:tblW w:w="12015" w:type="dxa"/>
        <w:tblInd w:w="2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126"/>
        <w:gridCol w:w="1418"/>
        <w:gridCol w:w="850"/>
        <w:gridCol w:w="1134"/>
        <w:gridCol w:w="851"/>
        <w:gridCol w:w="850"/>
        <w:gridCol w:w="851"/>
        <w:gridCol w:w="992"/>
        <w:gridCol w:w="709"/>
        <w:gridCol w:w="283"/>
        <w:gridCol w:w="992"/>
      </w:tblGrid>
      <w:tr w:rsidR="000140C6" w14:paraId="55BFBF25" w14:textId="77777777" w:rsidTr="00295380"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5A94E0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20E4BFE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85F0F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All fractures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7B1014" w14:textId="77777777" w:rsidR="000140C6" w:rsidRDefault="000140C6" w:rsidP="0029538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24848A" w14:textId="77777777" w:rsidR="000140C6" w:rsidRDefault="000140C6" w:rsidP="0029538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FD8198" w14:textId="77777777" w:rsidR="000140C6" w:rsidRDefault="000140C6" w:rsidP="0029538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61676F" w14:textId="77777777" w:rsidR="000140C6" w:rsidRDefault="000140C6" w:rsidP="0029538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C9BE2D" w14:textId="77777777" w:rsidR="000140C6" w:rsidRDefault="000140C6" w:rsidP="0029538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91AEAB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E6CCA9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463082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140C6" w14:paraId="5C408922" w14:textId="77777777" w:rsidTr="00295380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14D911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D826DD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Fracture type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579CE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12B926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51-55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9D3C21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E18CAB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56-60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5456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8E4CE2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61-65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C63F95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C82098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66-70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B53892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A48046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71-75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DE4C5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624A7A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76-80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3FEAD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A21E12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81-85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C83A5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C73D27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85+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5EAA9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4C2B25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</w:tc>
      </w:tr>
      <w:tr w:rsidR="000140C6" w14:paraId="36A0D4F8" w14:textId="77777777" w:rsidTr="00295380"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D9D786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Male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A2DFCB4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spine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1447B1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B337BFF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128C08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36EC6A5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BC78C58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15FF519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94A6D7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283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7573119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7035A02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2,285</w:t>
            </w:r>
          </w:p>
        </w:tc>
      </w:tr>
      <w:tr w:rsidR="000140C6" w14:paraId="7FC5E6E7" w14:textId="77777777" w:rsidTr="0029538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53170A8E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FCC8F8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hip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B6B4B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3F125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B063B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EEF6F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86441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EE1931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493E8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956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1613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1,133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2B6B7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5,219</w:t>
            </w:r>
          </w:p>
        </w:tc>
      </w:tr>
      <w:tr w:rsidR="000140C6" w14:paraId="7416182C" w14:textId="77777777" w:rsidTr="0029538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66381ABC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669104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upper extremity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D5FD7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2,492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690B0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2,035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D9EF9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1,741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C9C6C8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1,121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DBA659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8966F2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3F17BF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535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7EDF5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49F3A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9,924</w:t>
            </w:r>
          </w:p>
        </w:tc>
      </w:tr>
      <w:tr w:rsidR="000140C6" w14:paraId="10E1AEAC" w14:textId="77777777" w:rsidTr="0029538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0EAA5882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1224E8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Wrist/ distal forearm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1E9C2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59E6D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9184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2422C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57B3E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9D0C1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E6B005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B707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1,210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16EF28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5,251</w:t>
            </w:r>
          </w:p>
        </w:tc>
      </w:tr>
      <w:tr w:rsidR="000140C6" w14:paraId="1270FF0F" w14:textId="77777777" w:rsidTr="0029538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3CF6A77E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8470A7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lower extremity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E29561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2,153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89747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1,804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46DFD6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1,563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05FB52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8745D1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8E324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2B8EF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387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190E12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3DAF0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8,461</w:t>
            </w:r>
          </w:p>
        </w:tc>
      </w:tr>
      <w:tr w:rsidR="000140C6" w14:paraId="625A488B" w14:textId="77777777" w:rsidTr="00295380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F58F8F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9121C3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C9144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1AAFFF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DE8DD2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F3965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DC6F5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A81241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D1238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4DAD32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FA09E5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3,094</w:t>
            </w:r>
          </w:p>
        </w:tc>
      </w:tr>
      <w:tr w:rsidR="000140C6" w14:paraId="05C048A4" w14:textId="77777777" w:rsidTr="00295380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9DE43C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9AAF7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307F0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6,124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86EDD6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5527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5F1BF6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5,143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C0717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3,711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CD34C1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3,406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6D79C6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3,642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E57A78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3,248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9829C1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3,433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86BAF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34,234</w:t>
            </w:r>
          </w:p>
        </w:tc>
      </w:tr>
      <w:tr w:rsidR="000140C6" w14:paraId="5DA9B2AB" w14:textId="77777777" w:rsidTr="00295380"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AF6F0F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Female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14454C1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Spine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574312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58E721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BCD7A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BA99A6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4952395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82CD8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D13183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730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095F3D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3B764F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4,459</w:t>
            </w:r>
          </w:p>
        </w:tc>
      </w:tr>
      <w:tr w:rsidR="000140C6" w14:paraId="00A193F6" w14:textId="77777777" w:rsidTr="0029538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52384108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23B3DC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Hip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B7E49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C9AE1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280FB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EF4F85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A8726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1,199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AF6A82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2,082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95F5C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2,778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0303E6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4,239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B96D4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12,543</w:t>
            </w:r>
          </w:p>
        </w:tc>
      </w:tr>
      <w:tr w:rsidR="000140C6" w14:paraId="59D51642" w14:textId="77777777" w:rsidTr="0029538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51B5F811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FA8AC1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upper extremity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A9E69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2,775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008FA5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3,122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35D6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3,466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73BFB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2,655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EB442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2,472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A62D9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2,396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F6C4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1,985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5A57CF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1,871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E75C85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20,742</w:t>
            </w:r>
          </w:p>
        </w:tc>
      </w:tr>
      <w:tr w:rsidR="000140C6" w14:paraId="233651C0" w14:textId="77777777" w:rsidTr="0029538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5EC3C7CD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D4FDE9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Wrist/ distal forearm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D7F7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2,359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04F2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3,348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D8565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3,758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762286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3,115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17485F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2,771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40283F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2,743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4DA86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2,205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004C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1,821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D4CFD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22,120</w:t>
            </w:r>
          </w:p>
        </w:tc>
      </w:tr>
      <w:tr w:rsidR="000140C6" w14:paraId="74487EE8" w14:textId="77777777" w:rsidTr="00295380">
        <w:trPr>
          <w:trHeight w:val="230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75EAF79B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29F2BD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lower extremity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52193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3,685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9D7985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3,815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4B9B71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3,583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96F366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2,593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04767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2,032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42322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1,651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8A407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1,313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D796E1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C41AE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20,094</w:t>
            </w:r>
          </w:p>
        </w:tc>
      </w:tr>
      <w:tr w:rsidR="000140C6" w14:paraId="141BEBC0" w14:textId="77777777" w:rsidTr="00295380">
        <w:trPr>
          <w:trHeight w:val="64"/>
        </w:trPr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3981A5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2F580D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51E501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CB41F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AF4C9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1A3A3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37FF1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42B8A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B3A71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1D8921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1,210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2268D2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5,251</w:t>
            </w:r>
          </w:p>
        </w:tc>
      </w:tr>
      <w:tr w:rsidR="000140C6" w14:paraId="4A5258BB" w14:textId="77777777" w:rsidTr="00295380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2FE5B7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8C6376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D098B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9,809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80293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11,631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BA9A78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12,424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C4C5D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10,132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E761B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9,663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9C6652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10,431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0E448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9,851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671EA6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11,268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0F7D9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85,209</w:t>
            </w:r>
          </w:p>
        </w:tc>
      </w:tr>
      <w:tr w:rsidR="000140C6" w14:paraId="184CAEB8" w14:textId="77777777" w:rsidTr="0029538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5422EB54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M&amp;F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AAE24F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Spine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B8E702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8330A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EEA3A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0A0D5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AEDF9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C41F36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1,111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EE2A6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1,013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DE0F81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05B062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6,744</w:t>
            </w:r>
          </w:p>
        </w:tc>
      </w:tr>
      <w:tr w:rsidR="000140C6" w14:paraId="0819A20D" w14:textId="77777777" w:rsidTr="0029538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50D779EC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6D2B99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Hip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2E76C1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8EB2C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6DBFC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1,195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6331A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1,286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758168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1,810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F2382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2,971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6184B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3,734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2E2CA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5,372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734B39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17,762</w:t>
            </w:r>
          </w:p>
        </w:tc>
      </w:tr>
      <w:tr w:rsidR="000140C6" w14:paraId="6E35CBC9" w14:textId="77777777" w:rsidTr="0029538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5A6A861E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A80BFC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upper extremity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E08948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5,267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FF549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5,157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5DF37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5,207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52BDD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3,776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49496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3,284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92CB85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3,164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965686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2,520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824F2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2,291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22C03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30,666</w:t>
            </w:r>
          </w:p>
        </w:tc>
      </w:tr>
      <w:tr w:rsidR="000140C6" w14:paraId="3578762E" w14:textId="77777777" w:rsidTr="0029538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20D7BFE1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E8D6E9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Wrist/ distal forearm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8956A6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2,774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E0C61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3,827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BD9246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4,240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A14146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3,564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1FCF5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3,353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623DB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3,537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E7438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3,045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16003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3,031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12E8C5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27,371</w:t>
            </w:r>
          </w:p>
        </w:tc>
      </w:tr>
      <w:tr w:rsidR="000140C6" w14:paraId="05610757" w14:textId="77777777" w:rsidTr="0029538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695A876B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0A035D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lower extremity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2FEB6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5,838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67192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5,619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D9AC1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5,146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66BBE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3,578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443676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2,809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EA0BA9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2,195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CE0E1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1,700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003F7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1,670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8F4BF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28,555</w:t>
            </w:r>
          </w:p>
        </w:tc>
      </w:tr>
      <w:tr w:rsidR="000140C6" w14:paraId="5D6F80AB" w14:textId="77777777" w:rsidTr="00295380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33D37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30520D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C8AC4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867E7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AF083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1,005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DB873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DF236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5EA2E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1,095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9D3CE2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1,087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357B5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C8F518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8,345</w:t>
            </w:r>
          </w:p>
        </w:tc>
      </w:tr>
      <w:tr w:rsidR="000140C6" w14:paraId="40F0EA66" w14:textId="77777777" w:rsidTr="00295380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A80FFE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7A3E04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FAA08E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15,933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923690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17,158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E80B12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17,567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A199BF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13,843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381D276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13,069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673D075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14,073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410FF4F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13,099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B1F3545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14,701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4B5B0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119,443</w:t>
            </w:r>
          </w:p>
        </w:tc>
      </w:tr>
    </w:tbl>
    <w:p w14:paraId="755D1B60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0FF0274A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B200DA4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7B7F231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6D322B0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CE66818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E34365C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41658DD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85BF06C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A234CC8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7455D91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B232D0A" w14:textId="77777777" w:rsidR="000140C6" w:rsidRDefault="000140C6" w:rsidP="000140C6">
      <w:pPr>
        <w:jc w:val="right"/>
        <w:rPr>
          <w:rFonts w:ascii="Times New Roman" w:hAnsi="Times New Roman" w:cs="Times New Roman"/>
          <w:b/>
          <w:bCs/>
          <w:sz w:val="20"/>
          <w:szCs w:val="20"/>
        </w:rPr>
        <w:sectPr w:rsidR="000140C6" w:rsidSect="0002495B">
          <w:footerReference w:type="default" r:id="rId6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01763">
        <w:rPr>
          <w:rFonts w:ascii="Franklin Gothic Book"/>
          <w:color w:val="808080" w:themeColor="background1" w:themeShade="80"/>
        </w:rPr>
        <w:t>24</w:t>
      </w: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5F83964C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Table A2. Incidence of osteoporosis-related fractures, by gender (absolute), fracture type and age category, in 2010.</w:t>
      </w:r>
    </w:p>
    <w:tbl>
      <w:tblPr>
        <w:tblW w:w="11874" w:type="dxa"/>
        <w:tblInd w:w="2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126"/>
        <w:gridCol w:w="1418"/>
        <w:gridCol w:w="850"/>
        <w:gridCol w:w="1134"/>
        <w:gridCol w:w="851"/>
        <w:gridCol w:w="850"/>
        <w:gridCol w:w="851"/>
        <w:gridCol w:w="992"/>
        <w:gridCol w:w="709"/>
        <w:gridCol w:w="283"/>
        <w:gridCol w:w="851"/>
      </w:tblGrid>
      <w:tr w:rsidR="000140C6" w14:paraId="3264C634" w14:textId="77777777" w:rsidTr="00295380"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29CE41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CDA7BFE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D373BA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Osteoporosis-related fractures (absolute)</w:t>
            </w:r>
          </w:p>
          <w:p w14:paraId="3F0B5FBE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140C6" w14:paraId="4B938CB7" w14:textId="77777777" w:rsidTr="00295380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48BFC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4B2D3F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Fracture type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3968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51-55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82FF01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56-60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7D9F2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61-65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4F9A8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66-70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E8BE9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71-75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E520A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76-80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30A3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81-85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C1F46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85+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588FD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</w:tc>
      </w:tr>
      <w:tr w:rsidR="000140C6" w14:paraId="24A16BE4" w14:textId="77777777" w:rsidTr="00295380"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8A1F3F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Male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BDD9AC4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spine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F8713D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C0FFEC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AD3D6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D198BF6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81B137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1C59CEF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522505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072144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3815B89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761</w:t>
            </w:r>
          </w:p>
        </w:tc>
      </w:tr>
      <w:tr w:rsidR="000140C6" w14:paraId="094F290A" w14:textId="77777777" w:rsidTr="0029538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5FB4CA7D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C9143F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hip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1A91DF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B01CF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614E5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067DBF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13000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5A959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6E7ED8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04F132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A5E501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1915</w:t>
            </w:r>
          </w:p>
        </w:tc>
      </w:tr>
      <w:tr w:rsidR="000140C6" w14:paraId="64371B27" w14:textId="77777777" w:rsidTr="0029538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3CE617A9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267C9E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upper extremity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87AB8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CBB2E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9C357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BD053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7E75F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11E5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4ADC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3B15B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BCDB55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1737</w:t>
            </w:r>
          </w:p>
        </w:tc>
      </w:tr>
      <w:tr w:rsidR="000140C6" w14:paraId="783FDEF4" w14:textId="77777777" w:rsidTr="0029538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311987C0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79AFC2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Wrist/ distal forearm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588B9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F082E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DA268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05617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77CF58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5A2BA5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49607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07658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CE4529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810</w:t>
            </w:r>
          </w:p>
        </w:tc>
      </w:tr>
      <w:tr w:rsidR="000140C6" w14:paraId="5B675970" w14:textId="77777777" w:rsidTr="0029538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45592529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F36CBD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lower extremity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9F5625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B887D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40C22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65846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9601C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CFAB9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F616A5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CF9586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A830D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1506</w:t>
            </w:r>
          </w:p>
        </w:tc>
      </w:tr>
      <w:tr w:rsidR="000140C6" w14:paraId="738FAD51" w14:textId="77777777" w:rsidTr="00295380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DEFEB9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DEBB4C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C4466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CC9CB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A47855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A95801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A1F341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FDFD19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E384E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6F073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7556C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507</w:t>
            </w:r>
          </w:p>
        </w:tc>
      </w:tr>
      <w:tr w:rsidR="000140C6" w14:paraId="6F433847" w14:textId="77777777" w:rsidTr="00295380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F8FB21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C700D3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775E5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E6B189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D9AD1F6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75AF4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8D2C3C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8ADD34F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F9036A5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696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A8D339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009439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7237</w:t>
            </w:r>
          </w:p>
        </w:tc>
      </w:tr>
      <w:tr w:rsidR="000140C6" w14:paraId="4C0E5593" w14:textId="77777777" w:rsidTr="00295380"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D2F961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Female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8B59BD6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Spine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A2830E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2E973F2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111FD2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A2AA7A1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16D7DC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E9D7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46BF9B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D576AE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DB53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2354</w:t>
            </w:r>
          </w:p>
        </w:tc>
      </w:tr>
      <w:tr w:rsidR="000140C6" w14:paraId="27375A00" w14:textId="77777777" w:rsidTr="0029538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5CF5CAA2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6B87B6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Hip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42294F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378D86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3D0EA6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795E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EF719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E5FCE2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33F11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1545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376EA1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2357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9BEF48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6974</w:t>
            </w:r>
          </w:p>
        </w:tc>
      </w:tr>
      <w:tr w:rsidR="000140C6" w14:paraId="29BCF7F0" w14:textId="77777777" w:rsidTr="0029538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1184785C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0A2A67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upper extremity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09881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B77A15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D33E4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095B6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033816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B5F09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C9BB3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675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F990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3F556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7052</w:t>
            </w:r>
          </w:p>
        </w:tc>
      </w:tr>
      <w:tr w:rsidR="000140C6" w14:paraId="58F5678E" w14:textId="77777777" w:rsidTr="0029538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518074A6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07E290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Wrist/ distal forearm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8B9B7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D8B07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F6F648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5330A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F34E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1CD2C9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F5F8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774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91B21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68E3B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7764</w:t>
            </w:r>
          </w:p>
        </w:tc>
      </w:tr>
      <w:tr w:rsidR="000140C6" w14:paraId="3D4588F0" w14:textId="77777777" w:rsidTr="00295380">
        <w:trPr>
          <w:trHeight w:val="230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59929EA2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DC83D7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lower extremity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BACAE2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064301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453D6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2640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D51E78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FE899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F1D8FF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337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1E98B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D645E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5164</w:t>
            </w:r>
          </w:p>
        </w:tc>
      </w:tr>
      <w:tr w:rsidR="000140C6" w14:paraId="395F2463" w14:textId="77777777" w:rsidTr="00295380">
        <w:trPr>
          <w:trHeight w:val="64"/>
        </w:trPr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331FC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C15F60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749CA5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AA5DA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D899E1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941305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AA8F31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44259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63D791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339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51C639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2E257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2121</w:t>
            </w:r>
          </w:p>
        </w:tc>
      </w:tr>
      <w:tr w:rsidR="000140C6" w14:paraId="1DA6FF78" w14:textId="77777777" w:rsidTr="00295380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03B69F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819E45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EA192D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3198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78BDAEF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3882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B5AFAE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4232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C59832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3563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10A6C5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3558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EAACA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EE703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4056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653B6E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4859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49BF23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31430</w:t>
            </w:r>
          </w:p>
        </w:tc>
      </w:tr>
      <w:tr w:rsidR="000140C6" w14:paraId="34BFB20F" w14:textId="77777777" w:rsidTr="0029538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2AA364F4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M&amp;F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64AD9F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Spine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658375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70D90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438E62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BA042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3EB2C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E196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01170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DC36A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28EAA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3115</w:t>
            </w:r>
          </w:p>
        </w:tc>
      </w:tr>
      <w:tr w:rsidR="000140C6" w14:paraId="2741257D" w14:textId="77777777" w:rsidTr="0029538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391EC0AB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D22414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Hip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F09C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7E518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4CD20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21A68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FDDF3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69CD0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EA486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1895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E945C2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2773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25D3F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8889</w:t>
            </w:r>
          </w:p>
        </w:tc>
      </w:tr>
      <w:tr w:rsidR="000140C6" w14:paraId="42B0B87B" w14:textId="77777777" w:rsidTr="0029538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0947EAD4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088642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upper extremity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135125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1CB0A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B13FE6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ED167F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84EBF6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5D36C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0C28A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769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10BE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B35AD6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8789</w:t>
            </w:r>
          </w:p>
        </w:tc>
      </w:tr>
      <w:tr w:rsidR="000140C6" w14:paraId="5517F016" w14:textId="77777777" w:rsidTr="0029538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10A22087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C6865A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Wrist/ distal forearm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1D0415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328E3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86C618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6A790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B31555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63278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0B2892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20300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DE240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8574</w:t>
            </w:r>
          </w:p>
        </w:tc>
      </w:tr>
      <w:tr w:rsidR="000140C6" w14:paraId="07ECAC83" w14:textId="77777777" w:rsidTr="0029538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12625EE7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DF6E67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lower extremity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9B3EE2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1330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C8394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4AE03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8976E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A24CCF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698E72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8A7ED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406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2FAB6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CF9751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6670</w:t>
            </w:r>
          </w:p>
        </w:tc>
      </w:tr>
      <w:tr w:rsidR="000140C6" w14:paraId="12625676" w14:textId="77777777" w:rsidTr="00295380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2C5E7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8EFE1F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B79E8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48EAB8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617AA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ABEC8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9ED5C8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7C3D7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4EAF9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B3C20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28200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2629</w:t>
            </w:r>
          </w:p>
        </w:tc>
      </w:tr>
      <w:tr w:rsidR="000140C6" w14:paraId="3024B117" w14:textId="77777777" w:rsidTr="00295380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9BA822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8E1431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4A96E9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4448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304B26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5034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63D1CE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5345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18B34D2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4386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47620C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4301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2D42685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4874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FD686F1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4752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403C876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5528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02E028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38667</w:t>
            </w:r>
          </w:p>
        </w:tc>
      </w:tr>
    </w:tbl>
    <w:p w14:paraId="0AAA9F7E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EB559F9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E497DF3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4719A9D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5452984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9567470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4BDAB1B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59EA0D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374B3E3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F25EA07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C8FCADC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3663C3A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42162E6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FDBE5B2" w14:textId="77777777" w:rsidR="000140C6" w:rsidRDefault="000140C6" w:rsidP="000140C6">
      <w:pPr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601763">
        <w:rPr>
          <w:rFonts w:ascii="Franklin Gothic Book"/>
          <w:color w:val="808080" w:themeColor="background1" w:themeShade="80"/>
        </w:rPr>
        <w:t>25</w:t>
      </w: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3207DD31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Table A3. Incidence of osteoporosis-related fractures (per 100,000 person years), by gender, fracture type and age-category, in 2010</w:t>
      </w:r>
    </w:p>
    <w:tbl>
      <w:tblPr>
        <w:tblW w:w="11874" w:type="dxa"/>
        <w:tblInd w:w="2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126"/>
        <w:gridCol w:w="1418"/>
        <w:gridCol w:w="850"/>
        <w:gridCol w:w="1134"/>
        <w:gridCol w:w="851"/>
        <w:gridCol w:w="850"/>
        <w:gridCol w:w="851"/>
        <w:gridCol w:w="992"/>
        <w:gridCol w:w="709"/>
        <w:gridCol w:w="283"/>
        <w:gridCol w:w="851"/>
      </w:tblGrid>
      <w:tr w:rsidR="000140C6" w14:paraId="68BB90D7" w14:textId="77777777" w:rsidTr="00295380"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BD80A2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AFCACE7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82030A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Osteoporosis-related fractures (/100,000)</w:t>
            </w:r>
          </w:p>
        </w:tc>
      </w:tr>
      <w:tr w:rsidR="000140C6" w14:paraId="5025636B" w14:textId="77777777" w:rsidTr="00295380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B06BD5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25C184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Fracture type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7DB79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1F94FD5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51-55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883C2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E637A1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56-60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FFC02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C8393E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61-65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CE8B3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4C0A07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66-70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D7DD8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0595829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71-75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97DC82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2F3493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76-80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4D4CC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286464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81-85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3EF09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D35F7C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85+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702A8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C1D03BF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</w:tc>
      </w:tr>
      <w:tr w:rsidR="000140C6" w14:paraId="6C93AC9F" w14:textId="77777777" w:rsidTr="00295380"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63E014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Male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39841CC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spine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321037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48F4D6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898C8A6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56618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4E8F82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8849DC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2A68CB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A7096F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5BE601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</w:tr>
      <w:tr w:rsidR="000140C6" w14:paraId="30A2D181" w14:textId="77777777" w:rsidTr="0029538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78523E21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266743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hip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541EC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2D7CE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1E789F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6548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E4FCE2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C63509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ED4D9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7624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1A99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</w:tr>
      <w:tr w:rsidR="000140C6" w14:paraId="1C23278B" w14:textId="77777777" w:rsidTr="0029538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714C13AF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9C07E7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upper extremity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7EEF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C7C04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28BE1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023D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3C83A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93FB62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1FA45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F13B61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7FEFE6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</w:tr>
      <w:tr w:rsidR="000140C6" w14:paraId="75FFC7D3" w14:textId="77777777" w:rsidTr="0029538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0BB0C2EF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331096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Wrist/ distal forearm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10021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2CFDA8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0BCC9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B42C99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FB38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37735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5007D9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4A01B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30F3A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</w:tr>
      <w:tr w:rsidR="000140C6" w14:paraId="1CE4CE28" w14:textId="77777777" w:rsidTr="0029538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70A1D40C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50CDDE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lower extremity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F67AB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CE99B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ECF101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E68B2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76390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77A3A8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CE282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E6CB31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0DCFA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</w:t>
            </w:r>
          </w:p>
        </w:tc>
      </w:tr>
      <w:tr w:rsidR="000140C6" w14:paraId="42874CE3" w14:textId="77777777" w:rsidTr="00295380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591C0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753597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95963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B12DFF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3E844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6650B2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328486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12C39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E5AF6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86C375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052C7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0140C6" w14:paraId="4EC2E1B1" w14:textId="77777777" w:rsidTr="00295380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D65C6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563772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99D41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669B792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0B40745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587DAD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7E3AF8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4D232E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EF68AE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33A827F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AD3B25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260</w:t>
            </w:r>
          </w:p>
        </w:tc>
      </w:tr>
      <w:tr w:rsidR="000140C6" w14:paraId="6904E069" w14:textId="77777777" w:rsidTr="00295380"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5928AE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Female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87A6BD5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Spine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B87B54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0432C8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C1023E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23E9EE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763B88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7ABB38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112B4E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5B3F079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31CF58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</w:tr>
      <w:tr w:rsidR="000140C6" w14:paraId="1C08B682" w14:textId="77777777" w:rsidTr="0029538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7B221334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47A3C8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Hip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630D18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FA1899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8E9F5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83ACD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898A1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838F1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152D1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709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6E9222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E8FB98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226</w:t>
            </w:r>
          </w:p>
        </w:tc>
      </w:tr>
      <w:tr w:rsidR="000140C6" w14:paraId="13DA26BB" w14:textId="77777777" w:rsidTr="0029538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154E6D39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C0EEEF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upper extremity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9B2EC1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5D5331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4D57A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28FEEF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C8D90F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3C042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78B8C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560F0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8C2E5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228</w:t>
            </w:r>
          </w:p>
        </w:tc>
      </w:tr>
      <w:tr w:rsidR="000140C6" w14:paraId="2700B57A" w14:textId="77777777" w:rsidTr="0029538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330CA216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B2EAC8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Wrist/ distal forearm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E5A465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E070D6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5599C9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F977E8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79C87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0D28A5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DD157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E2431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0F461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251</w:t>
            </w:r>
          </w:p>
        </w:tc>
      </w:tr>
      <w:tr w:rsidR="000140C6" w14:paraId="40BAEE7D" w14:textId="77777777" w:rsidTr="00295380">
        <w:trPr>
          <w:trHeight w:val="230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613EC9FB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D79905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lower extremity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631C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816F46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96962F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0C8D65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99538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254059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2270E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52D85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433E5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167</w:t>
            </w:r>
          </w:p>
        </w:tc>
      </w:tr>
      <w:tr w:rsidR="000140C6" w14:paraId="5D292DB5" w14:textId="77777777" w:rsidTr="00295380">
        <w:trPr>
          <w:trHeight w:val="64"/>
        </w:trPr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C004F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84BACF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FF3E1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FDB63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456A12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0336F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616AE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4E84B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466328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56C6F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1C4FA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</w:tr>
      <w:tr w:rsidR="000140C6" w14:paraId="0AA89D88" w14:textId="77777777" w:rsidTr="00295380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CB69C0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A49AEF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AD86E7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C11673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2B1D9D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BFDCDD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CD88D2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206954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199154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1862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8D2A295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2293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3B3FAC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1018</w:t>
            </w:r>
          </w:p>
        </w:tc>
      </w:tr>
      <w:tr w:rsidR="000140C6" w14:paraId="4F59668E" w14:textId="77777777" w:rsidTr="0029538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01B019D7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M&amp;F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DBFFC1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Spine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EF873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238D1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E7AC9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D476B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DB393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2F2B88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A5C27F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233D8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FD4C0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</w:t>
            </w:r>
          </w:p>
        </w:tc>
      </w:tr>
      <w:tr w:rsidR="000140C6" w14:paraId="24A1AD62" w14:textId="77777777" w:rsidTr="0029538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33C02529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5E6BFC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Hip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61976F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FB64F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CA02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781AE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AC247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FFFDA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B3361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2E8D82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791D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</w:t>
            </w:r>
          </w:p>
        </w:tc>
      </w:tr>
      <w:tr w:rsidR="000140C6" w14:paraId="3FA4A450" w14:textId="77777777" w:rsidTr="0029538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698553C1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EAF412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upper extremity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A23206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660812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03FA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A5D9F5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A75728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C77A7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B2E8E5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9D911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D377B9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</w:tr>
      <w:tr w:rsidR="000140C6" w14:paraId="038D38A4" w14:textId="77777777" w:rsidTr="0029538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2A405C11" w14:textId="77777777" w:rsidR="000140C6" w:rsidRDefault="000140C6" w:rsidP="0029538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18CB33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Wrist/ distal forearm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820E6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52C1F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E80A38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DCEDA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96A578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56B919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07B90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1AC7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530FA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</w:t>
            </w:r>
          </w:p>
        </w:tc>
      </w:tr>
      <w:tr w:rsidR="000140C6" w14:paraId="6B42806C" w14:textId="77777777" w:rsidTr="0029538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5BC2A87E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C6DD76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lower extremity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2AE317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56C06D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20CB9F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306B2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8C841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B3A7D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3BB6C1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DEF269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06A059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</w:t>
            </w:r>
          </w:p>
        </w:tc>
      </w:tr>
      <w:tr w:rsidR="000140C6" w14:paraId="0EAE8607" w14:textId="77777777" w:rsidTr="00295380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45A671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0F3CF5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A238E1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6CDA38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FC5EF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D36A7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A931E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ED15E1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6D4F3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843808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66895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</w:tr>
      <w:tr w:rsidR="000140C6" w14:paraId="7F608F24" w14:textId="77777777" w:rsidTr="00295380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8645A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0EB82C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9BC43E8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685DF8A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DD9D2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8E3C4B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4FE02CF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FBE9BB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E6961A6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1353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BD3FBC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1863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E6F5019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659</w:t>
            </w:r>
          </w:p>
        </w:tc>
      </w:tr>
    </w:tbl>
    <w:p w14:paraId="366063E5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AE51FEF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306E233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A209838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F7C6014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17EC0E6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6BB0509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FBCD6B4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A858638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F7AC91D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4825546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70E1BF3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352F1A0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00C5160" w14:textId="77777777" w:rsidR="000140C6" w:rsidRDefault="000140C6" w:rsidP="000140C6">
      <w:pPr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601763">
        <w:rPr>
          <w:rFonts w:ascii="Franklin Gothic Book"/>
          <w:color w:val="808080" w:themeColor="background1" w:themeShade="80"/>
        </w:rPr>
        <w:t>26</w:t>
      </w: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239AD04E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53600B4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Table A4. Mean annual trend in incidence of hip fractures over 2000 to 2010 in both men &amp; women (in %).</w:t>
      </w:r>
    </w:p>
    <w:tbl>
      <w:tblPr>
        <w:tblW w:w="0" w:type="auto"/>
        <w:tblInd w:w="2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668"/>
        <w:gridCol w:w="1417"/>
        <w:gridCol w:w="1497"/>
      </w:tblGrid>
      <w:tr w:rsidR="000140C6" w14:paraId="6C89BEFA" w14:textId="77777777" w:rsidTr="00295380">
        <w:tc>
          <w:tcPr>
            <w:tcW w:w="16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C5ADFF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B0B061" w14:textId="77777777" w:rsidR="000140C6" w:rsidRDefault="000140C6" w:rsidP="0029538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 annual trend</w:t>
            </w:r>
          </w:p>
          <w:p w14:paraId="026B618B" w14:textId="77777777" w:rsidR="000140C6" w:rsidRDefault="000140C6" w:rsidP="0029538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over 2000-2010</w:t>
            </w:r>
          </w:p>
        </w:tc>
      </w:tr>
      <w:tr w:rsidR="000140C6" w14:paraId="392545A9" w14:textId="77777777" w:rsidTr="00295380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06079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20934" w14:textId="77777777" w:rsidR="000140C6" w:rsidRDefault="000140C6" w:rsidP="0029538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Men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97E47D" w14:textId="77777777" w:rsidR="000140C6" w:rsidRDefault="000140C6" w:rsidP="0029538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Women</w:t>
            </w:r>
          </w:p>
        </w:tc>
      </w:tr>
      <w:tr w:rsidR="000140C6" w14:paraId="50C85FC0" w14:textId="77777777" w:rsidTr="00295380">
        <w:tc>
          <w:tcPr>
            <w:tcW w:w="16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EE2B5A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50-55 years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01F60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3.24%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497989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2.66%</w:t>
            </w:r>
          </w:p>
        </w:tc>
      </w:tr>
      <w:tr w:rsidR="000140C6" w14:paraId="18E26B14" w14:textId="77777777" w:rsidTr="00295380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20E2091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55-60 years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3043004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8.59%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14:paraId="32B3056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6.60%</w:t>
            </w:r>
          </w:p>
        </w:tc>
      </w:tr>
      <w:tr w:rsidR="000140C6" w14:paraId="619E5FDE" w14:textId="77777777" w:rsidTr="00295380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41329603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60-65 years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CB1D053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3.96%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14:paraId="5C91D4D2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3.70%</w:t>
            </w:r>
          </w:p>
        </w:tc>
      </w:tr>
      <w:tr w:rsidR="000140C6" w14:paraId="518D449C" w14:textId="77777777" w:rsidTr="00295380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3D0B0DA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65-70 years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81D4F92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3.25%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14:paraId="27826C9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-0.05%</w:t>
            </w:r>
          </w:p>
        </w:tc>
      </w:tr>
      <w:tr w:rsidR="000140C6" w14:paraId="3AF078E6" w14:textId="77777777" w:rsidTr="00295380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38DE765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70-75 years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5F2D58C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0.46%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14:paraId="2FF73D1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-0.71%</w:t>
            </w:r>
          </w:p>
        </w:tc>
      </w:tr>
      <w:tr w:rsidR="000140C6" w14:paraId="42DDFF75" w14:textId="77777777" w:rsidTr="00295380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65AD098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75-80 years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501242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-0.84%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14:paraId="27D5745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-0.92%</w:t>
            </w:r>
          </w:p>
        </w:tc>
      </w:tr>
      <w:tr w:rsidR="000140C6" w14:paraId="2FA6E825" w14:textId="77777777" w:rsidTr="00295380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99E0604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80-87 years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E59B17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0.39%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14:paraId="71FA6FFB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-0.71%</w:t>
            </w:r>
          </w:p>
        </w:tc>
      </w:tr>
      <w:tr w:rsidR="000140C6" w14:paraId="62662A22" w14:textId="77777777" w:rsidTr="00295380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4A5F0" w14:textId="77777777" w:rsidR="000140C6" w:rsidRDefault="000140C6" w:rsidP="0029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&gt;85 year years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FEC180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2.03%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2391E" w14:textId="77777777" w:rsidR="000140C6" w:rsidRDefault="000140C6" w:rsidP="0029538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0.37%</w:t>
            </w:r>
          </w:p>
        </w:tc>
      </w:tr>
    </w:tbl>
    <w:p w14:paraId="046B4C79" w14:textId="77777777" w:rsidR="000140C6" w:rsidRDefault="000140C6" w:rsidP="000140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3616393" w14:textId="77777777" w:rsidR="000140C6" w:rsidRPr="00223561" w:rsidRDefault="000140C6" w:rsidP="000140C6">
      <w:pPr>
        <w:rPr>
          <w:rFonts w:ascii="Times New Roman" w:hAnsi="Times New Roman" w:cs="Times New Roman"/>
          <w:sz w:val="20"/>
          <w:szCs w:val="20"/>
        </w:rPr>
      </w:pPr>
    </w:p>
    <w:p w14:paraId="6A35B8EB" w14:textId="77777777" w:rsidR="000140C6" w:rsidRPr="00223561" w:rsidRDefault="000140C6" w:rsidP="000140C6">
      <w:pPr>
        <w:rPr>
          <w:rFonts w:ascii="Times New Roman" w:hAnsi="Times New Roman" w:cs="Times New Roman"/>
          <w:sz w:val="20"/>
          <w:szCs w:val="20"/>
        </w:rPr>
      </w:pPr>
    </w:p>
    <w:p w14:paraId="2A040A41" w14:textId="77777777" w:rsidR="000140C6" w:rsidRPr="00223561" w:rsidRDefault="000140C6" w:rsidP="000140C6">
      <w:pPr>
        <w:rPr>
          <w:rFonts w:ascii="Times New Roman" w:hAnsi="Times New Roman" w:cs="Times New Roman"/>
          <w:sz w:val="20"/>
          <w:szCs w:val="20"/>
        </w:rPr>
      </w:pPr>
    </w:p>
    <w:p w14:paraId="780A3541" w14:textId="77777777" w:rsidR="000140C6" w:rsidRPr="00223561" w:rsidRDefault="000140C6" w:rsidP="000140C6">
      <w:pPr>
        <w:rPr>
          <w:rFonts w:ascii="Times New Roman" w:hAnsi="Times New Roman" w:cs="Times New Roman"/>
          <w:sz w:val="20"/>
          <w:szCs w:val="20"/>
        </w:rPr>
      </w:pPr>
    </w:p>
    <w:p w14:paraId="3AA9F00E" w14:textId="77777777" w:rsidR="000140C6" w:rsidRPr="00223561" w:rsidRDefault="000140C6" w:rsidP="000140C6">
      <w:pPr>
        <w:rPr>
          <w:rFonts w:ascii="Times New Roman" w:hAnsi="Times New Roman" w:cs="Times New Roman"/>
          <w:sz w:val="20"/>
          <w:szCs w:val="20"/>
        </w:rPr>
      </w:pPr>
    </w:p>
    <w:p w14:paraId="246B233A" w14:textId="77777777" w:rsidR="000140C6" w:rsidRPr="00223561" w:rsidRDefault="000140C6" w:rsidP="000140C6">
      <w:pPr>
        <w:rPr>
          <w:rFonts w:ascii="Times New Roman" w:hAnsi="Times New Roman" w:cs="Times New Roman"/>
          <w:sz w:val="20"/>
          <w:szCs w:val="20"/>
        </w:rPr>
      </w:pPr>
    </w:p>
    <w:p w14:paraId="3D332F41" w14:textId="77777777" w:rsidR="000140C6" w:rsidRPr="00223561" w:rsidRDefault="000140C6" w:rsidP="000140C6">
      <w:pPr>
        <w:rPr>
          <w:rFonts w:ascii="Times New Roman" w:hAnsi="Times New Roman" w:cs="Times New Roman"/>
          <w:sz w:val="20"/>
          <w:szCs w:val="20"/>
        </w:rPr>
      </w:pPr>
    </w:p>
    <w:p w14:paraId="6FA89984" w14:textId="77777777" w:rsidR="000140C6" w:rsidRPr="00223561" w:rsidRDefault="000140C6" w:rsidP="000140C6">
      <w:pPr>
        <w:rPr>
          <w:rFonts w:ascii="Times New Roman" w:hAnsi="Times New Roman" w:cs="Times New Roman"/>
          <w:sz w:val="20"/>
          <w:szCs w:val="20"/>
        </w:rPr>
      </w:pPr>
    </w:p>
    <w:p w14:paraId="3216530B" w14:textId="77777777" w:rsidR="000140C6" w:rsidRPr="00223561" w:rsidRDefault="000140C6" w:rsidP="000140C6">
      <w:pPr>
        <w:rPr>
          <w:rFonts w:ascii="Times New Roman" w:hAnsi="Times New Roman" w:cs="Times New Roman"/>
          <w:sz w:val="20"/>
          <w:szCs w:val="20"/>
        </w:rPr>
      </w:pPr>
    </w:p>
    <w:p w14:paraId="1D7C8AAA" w14:textId="77777777" w:rsidR="000140C6" w:rsidRPr="00223561" w:rsidRDefault="000140C6" w:rsidP="000140C6">
      <w:pPr>
        <w:rPr>
          <w:rFonts w:ascii="Times New Roman" w:hAnsi="Times New Roman" w:cs="Times New Roman"/>
          <w:sz w:val="20"/>
          <w:szCs w:val="20"/>
        </w:rPr>
      </w:pPr>
    </w:p>
    <w:p w14:paraId="4DE0620A" w14:textId="77777777" w:rsidR="000140C6" w:rsidRPr="00223561" w:rsidRDefault="000140C6" w:rsidP="000140C6">
      <w:pPr>
        <w:rPr>
          <w:rFonts w:ascii="Times New Roman" w:hAnsi="Times New Roman" w:cs="Times New Roman"/>
          <w:sz w:val="20"/>
          <w:szCs w:val="20"/>
        </w:rPr>
      </w:pPr>
    </w:p>
    <w:p w14:paraId="341E0202" w14:textId="77777777" w:rsidR="000140C6" w:rsidRPr="00223561" w:rsidRDefault="000140C6" w:rsidP="000140C6">
      <w:pPr>
        <w:rPr>
          <w:rFonts w:ascii="Times New Roman" w:hAnsi="Times New Roman" w:cs="Times New Roman"/>
          <w:sz w:val="20"/>
          <w:szCs w:val="20"/>
        </w:rPr>
      </w:pPr>
    </w:p>
    <w:p w14:paraId="7E3FE189" w14:textId="77777777" w:rsidR="000140C6" w:rsidRPr="00223561" w:rsidRDefault="000140C6" w:rsidP="000140C6">
      <w:pPr>
        <w:rPr>
          <w:rFonts w:ascii="Times New Roman" w:hAnsi="Times New Roman" w:cs="Times New Roman"/>
          <w:sz w:val="20"/>
          <w:szCs w:val="20"/>
        </w:rPr>
      </w:pPr>
    </w:p>
    <w:p w14:paraId="73BC4AAA" w14:textId="77777777" w:rsidR="000140C6" w:rsidRPr="00223561" w:rsidRDefault="000140C6" w:rsidP="000140C6">
      <w:pPr>
        <w:rPr>
          <w:rFonts w:ascii="Times New Roman" w:hAnsi="Times New Roman" w:cs="Times New Roman"/>
          <w:sz w:val="20"/>
          <w:szCs w:val="20"/>
        </w:rPr>
      </w:pPr>
    </w:p>
    <w:p w14:paraId="19894C61" w14:textId="77777777" w:rsidR="000140C6" w:rsidRPr="00223561" w:rsidRDefault="000140C6" w:rsidP="000140C6">
      <w:pPr>
        <w:rPr>
          <w:rFonts w:ascii="Times New Roman" w:hAnsi="Times New Roman" w:cs="Times New Roman"/>
          <w:sz w:val="20"/>
          <w:szCs w:val="20"/>
        </w:rPr>
      </w:pPr>
    </w:p>
    <w:p w14:paraId="4343D904" w14:textId="77777777" w:rsidR="000140C6" w:rsidRPr="00223561" w:rsidRDefault="000140C6" w:rsidP="000140C6">
      <w:pPr>
        <w:rPr>
          <w:rFonts w:ascii="Times New Roman" w:hAnsi="Times New Roman" w:cs="Times New Roman"/>
          <w:sz w:val="20"/>
          <w:szCs w:val="20"/>
        </w:rPr>
      </w:pPr>
    </w:p>
    <w:p w14:paraId="1CE935A3" w14:textId="77777777" w:rsidR="000140C6" w:rsidRDefault="000140C6" w:rsidP="000140C6">
      <w:pPr>
        <w:rPr>
          <w:rFonts w:ascii="Times New Roman" w:hAnsi="Times New Roman" w:cs="Times New Roman"/>
          <w:sz w:val="20"/>
          <w:szCs w:val="20"/>
        </w:rPr>
      </w:pPr>
    </w:p>
    <w:p w14:paraId="39BB771F" w14:textId="77777777" w:rsidR="000140C6" w:rsidRPr="00223561" w:rsidRDefault="000140C6" w:rsidP="000140C6">
      <w:pPr>
        <w:rPr>
          <w:rFonts w:ascii="Times New Roman" w:hAnsi="Times New Roman" w:cs="Times New Roman"/>
          <w:sz w:val="20"/>
          <w:szCs w:val="20"/>
        </w:rPr>
      </w:pPr>
    </w:p>
    <w:p w14:paraId="67D5AFFC" w14:textId="77777777" w:rsidR="000140C6" w:rsidRDefault="000140C6" w:rsidP="000140C6">
      <w:pPr>
        <w:rPr>
          <w:rFonts w:ascii="Times New Roman" w:hAnsi="Times New Roman" w:cs="Times New Roman"/>
          <w:sz w:val="20"/>
          <w:szCs w:val="20"/>
        </w:rPr>
      </w:pPr>
    </w:p>
    <w:p w14:paraId="0BCD3A94" w14:textId="77777777" w:rsidR="000140C6" w:rsidRDefault="000140C6" w:rsidP="000140C6">
      <w:pPr>
        <w:rPr>
          <w:rFonts w:ascii="Times New Roman" w:hAnsi="Times New Roman" w:cs="Times New Roman"/>
          <w:sz w:val="20"/>
          <w:szCs w:val="20"/>
        </w:rPr>
      </w:pPr>
    </w:p>
    <w:p w14:paraId="5B4D060C" w14:textId="77777777" w:rsidR="000140C6" w:rsidRDefault="000140C6" w:rsidP="000140C6">
      <w:pPr>
        <w:rPr>
          <w:rFonts w:ascii="Times New Roman" w:hAnsi="Times New Roman" w:cs="Times New Roman"/>
          <w:sz w:val="20"/>
          <w:szCs w:val="20"/>
        </w:rPr>
      </w:pPr>
    </w:p>
    <w:p w14:paraId="34EDE2BC" w14:textId="77777777" w:rsidR="000140C6" w:rsidRDefault="000140C6" w:rsidP="000140C6">
      <w:pPr>
        <w:rPr>
          <w:rFonts w:ascii="Times New Roman" w:hAnsi="Times New Roman" w:cs="Times New Roman"/>
          <w:sz w:val="20"/>
          <w:szCs w:val="20"/>
        </w:rPr>
      </w:pPr>
    </w:p>
    <w:p w14:paraId="2520211D" w14:textId="77777777" w:rsidR="000140C6" w:rsidRDefault="000140C6" w:rsidP="000140C6">
      <w:pPr>
        <w:rPr>
          <w:rFonts w:ascii="Times New Roman" w:hAnsi="Times New Roman" w:cs="Times New Roman"/>
          <w:sz w:val="20"/>
          <w:szCs w:val="20"/>
        </w:rPr>
      </w:pPr>
    </w:p>
    <w:p w14:paraId="5CA30EB4" w14:textId="77777777" w:rsidR="000140C6" w:rsidRPr="00601763" w:rsidRDefault="000140C6" w:rsidP="000140C6">
      <w:pPr>
        <w:rPr>
          <w:rFonts w:ascii="Times New Roman" w:hAnsi="Times New Roman" w:cs="Times New Roman"/>
          <w:color w:val="808080" w:themeColor="background1" w:themeShade="80"/>
          <w:sz w:val="24"/>
          <w:szCs w:val="20"/>
        </w:rPr>
      </w:pPr>
    </w:p>
    <w:p w14:paraId="7677FFEE" w14:textId="77777777" w:rsidR="000140C6" w:rsidRPr="000140C6" w:rsidRDefault="000140C6" w:rsidP="000140C6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0"/>
        </w:rPr>
        <w:sectPr w:rsidR="000140C6" w:rsidRPr="000140C6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74A246EB" w14:textId="77777777" w:rsidR="00031EBE" w:rsidRDefault="00031EBE"/>
    <w:sectPr w:rsidR="00031EBE">
      <w:footerReference w:type="default" r:id="rId7"/>
      <w:pgSz w:w="11910" w:h="16840"/>
      <w:pgMar w:top="1340" w:right="1300" w:bottom="280" w:left="130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CE273" w14:textId="77777777" w:rsidR="00AF0EB2" w:rsidRDefault="00AF0EB2">
      <w:r>
        <w:separator/>
      </w:r>
    </w:p>
  </w:endnote>
  <w:endnote w:type="continuationSeparator" w:id="0">
    <w:p w14:paraId="72400C52" w14:textId="77777777" w:rsidR="00AF0EB2" w:rsidRDefault="00AF0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FE0B2" w14:textId="77777777" w:rsidR="003B05D1" w:rsidRDefault="00AF0EB2">
    <w:pPr>
      <w:pStyle w:val="Footer"/>
      <w:jc w:val="right"/>
    </w:pPr>
  </w:p>
  <w:p w14:paraId="5A0BCB27" w14:textId="77777777" w:rsidR="003B05D1" w:rsidRDefault="00AF0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3CB12" w14:textId="77777777" w:rsidR="003B05D1" w:rsidRDefault="00AF0EB2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AE9E6" w14:textId="77777777" w:rsidR="00AF0EB2" w:rsidRDefault="00AF0EB2">
      <w:r>
        <w:separator/>
      </w:r>
    </w:p>
  </w:footnote>
  <w:footnote w:type="continuationSeparator" w:id="0">
    <w:p w14:paraId="06277050" w14:textId="77777777" w:rsidR="00AF0EB2" w:rsidRDefault="00AF0E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0C6"/>
    <w:rsid w:val="000140C6"/>
    <w:rsid w:val="00031EBE"/>
    <w:rsid w:val="00AF0EB2"/>
    <w:rsid w:val="00F0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46278"/>
  <w15:chartTrackingRefBased/>
  <w15:docId w15:val="{13ACB650-64A4-4E3E-B419-6EA6CAC2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140C6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140C6"/>
    <w:pPr>
      <w:widowControl/>
      <w:tabs>
        <w:tab w:val="center" w:pos="4536"/>
        <w:tab w:val="right" w:pos="9072"/>
      </w:tabs>
    </w:pPr>
    <w:rPr>
      <w:rFonts w:ascii="Franklin Gothic Book" w:eastAsiaTheme="minorEastAsia" w:hAnsi="Franklin Gothic Book" w:cs="Franklin Gothic Book"/>
      <w:lang w:val="nl-NL" w:eastAsia="nl-NL"/>
    </w:rPr>
  </w:style>
  <w:style w:type="character" w:customStyle="1" w:styleId="FooterChar">
    <w:name w:val="Footer Char"/>
    <w:basedOn w:val="DefaultParagraphFont"/>
    <w:link w:val="Footer"/>
    <w:uiPriority w:val="99"/>
    <w:rsid w:val="000140C6"/>
    <w:rPr>
      <w:rFonts w:ascii="Franklin Gothic Book" w:eastAsiaTheme="minorEastAsia" w:hAnsi="Franklin Gothic Book" w:cs="Franklin Gothic Book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696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</Company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Rutten-van Molken</dc:creator>
  <cp:keywords/>
  <dc:description/>
  <cp:lastModifiedBy>Heijdra Suasnabar, J.M. (MBESLIS)</cp:lastModifiedBy>
  <cp:revision>2</cp:revision>
  <dcterms:created xsi:type="dcterms:W3CDTF">2022-06-09T14:36:00Z</dcterms:created>
  <dcterms:modified xsi:type="dcterms:W3CDTF">2022-06-09T14:36:00Z</dcterms:modified>
</cp:coreProperties>
</file>