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J-MAD Games</w:t>
        <w:br w:type="textWrapping"/>
      </w:r>
      <w:r w:rsidDel="00000000" w:rsidR="00000000" w:rsidRPr="00000000">
        <w:rPr>
          <w:rFonts w:ascii="Times New Roman" w:cs="Times New Roman" w:eastAsia="Times New Roman" w:hAnsi="Times New Roman"/>
          <w:b w:val="1"/>
          <w:i w:val="1"/>
          <w:sz w:val="24"/>
          <w:szCs w:val="24"/>
          <w:rtl w:val="0"/>
        </w:rPr>
        <w:t xml:space="preserve">“Trying to CODA”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since 2018</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101 - 022H - Educational Computer Game</w:t>
      </w: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Team Name</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J-MAD Games</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Team Names, Roles, and Previous Experience</w:t>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Barger - Team Leader, Designer (Python, Java, VBA, Mathematica, LaTeX, Scratch), Scribe</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Drew Hughlett - Designer, Point of Contact (arhughle@ncsu.edu)</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Hurst - Software Engineer (Java, Python, Unity Game Engine past experience)</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Nufito Silva - Creative Director; Has gaming experience.</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Mission Statement</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game that is creative and challenging to users in elementary education while providing an alternative and engaging medium to practice and learn foundational mathematics outside of the traditional classroom setting.</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Goals</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approximate age range of our game through research of K-12 education</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to use GameMaker</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functional educational computer game</w:t>
      </w: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Individual Goals and Skills to Learn</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Barger</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my coding experience to an entertainment setting</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 my knowledge of different programming environments</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Gain experience in the phases of game and application development other than programming. </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Drew Hughlett</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previous coding knowledge to learning to make elements of a game.</w:t>
      </w: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Jason Hurst</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 my experience with other coding styles</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Become a better team member</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Nufito Silva</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how to program in general and how to make a game</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teamwork skills with programming involved.</w:t>
      </w:r>
    </w:p>
    <w:p w:rsidR="00000000" w:rsidDel="00000000" w:rsidP="00000000" w:rsidRDefault="00000000" w:rsidRPr="00000000" w14:paraId="00000021">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Guiding Principles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Structure: Weekly meetings on Tuesdays from 11:00AM to 12:30PM in Quad Commons or a Quad Study Room. Everyone must attend every meeting unless they notify the group ahead of time. Meetings will cover current project status, adherence to timeline, and progress expectation before next meeting.</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communication: The primary communication platform will be through GroupMe. Be open to feedback and criticism. </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Collaboration: Game files should be stored on a shared google drive folder. Each revision should be saved as a separate file from the version that you downloaded. Revisions to the master game files will be logged in the “Revision Log”. Ideas will be documented in the “FEDD Game Design” shared document.</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Assignment: During meetings, tasks will be distributed between members according to individual skills, group confidence, necessity, and individual inspiration.</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Conflict Resolution: Open communication with other team members about any disputes or conflicts that may arise. No one-on-one confrontations, all conflicts will be discussed openly among all members of the group.</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Guidelines for handling project-related assignments: Work will be evenly distributed between all members of the group. A date will be assigned for when everyone’s portion should be completed. If any conflicts or issues arise about completing the assignment, contact the group as soon as you are aware that there is a conflict.</w:t>
      </w: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Tentative, Fast-paced Timeline</w:t>
      </w: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9/11 - </w:t>
      </w:r>
      <w:r w:rsidDel="00000000" w:rsidR="00000000" w:rsidRPr="00000000">
        <w:rPr>
          <w:rFonts w:ascii="Times New Roman" w:cs="Times New Roman" w:eastAsia="Times New Roman" w:hAnsi="Times New Roman"/>
          <w:sz w:val="24"/>
          <w:szCs w:val="24"/>
          <w:rtl w:val="0"/>
        </w:rPr>
        <w:t xml:space="preserve">Brainstorm ideas for game design, documented in “Game Design”</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9/18</w:t>
      </w:r>
      <w:r w:rsidDel="00000000" w:rsidR="00000000" w:rsidRPr="00000000">
        <w:rPr>
          <w:rFonts w:ascii="Times New Roman" w:cs="Times New Roman" w:eastAsia="Times New Roman" w:hAnsi="Times New Roman"/>
          <w:sz w:val="24"/>
          <w:szCs w:val="24"/>
          <w:rtl w:val="0"/>
        </w:rPr>
        <w:t xml:space="preserve"> - (2-3 weeks from the first group meeting.) Watch or complete tutorials in order to learn GameMaker, including modeling environment, drag-and-drop vs code programming, environment building, sprite creation and editing, file sharing.</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9/18</w:t>
      </w:r>
      <w:r w:rsidDel="00000000" w:rsidR="00000000" w:rsidRPr="00000000">
        <w:rPr>
          <w:rFonts w:ascii="Times New Roman" w:cs="Times New Roman" w:eastAsia="Times New Roman" w:hAnsi="Times New Roman"/>
          <w:sz w:val="24"/>
          <w:szCs w:val="24"/>
          <w:rtl w:val="0"/>
        </w:rPr>
        <w:t xml:space="preserve"> - Research sources and information for research paper complete</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9/25 </w:t>
      </w:r>
      <w:r w:rsidDel="00000000" w:rsidR="00000000" w:rsidRPr="00000000">
        <w:rPr>
          <w:rFonts w:ascii="Times New Roman" w:cs="Times New Roman" w:eastAsia="Times New Roman" w:hAnsi="Times New Roman"/>
          <w:sz w:val="24"/>
          <w:szCs w:val="24"/>
          <w:rtl w:val="0"/>
        </w:rPr>
        <w:t xml:space="preserve">- Research paper and team contract complete</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10/2</w:t>
      </w:r>
      <w:r w:rsidDel="00000000" w:rsidR="00000000" w:rsidRPr="00000000">
        <w:rPr>
          <w:rFonts w:ascii="Times New Roman" w:cs="Times New Roman" w:eastAsia="Times New Roman" w:hAnsi="Times New Roman"/>
          <w:sz w:val="24"/>
          <w:szCs w:val="24"/>
          <w:rtl w:val="0"/>
        </w:rPr>
        <w:t xml:space="preserve"> - Create a framework for the levels to be made on, possibly including a list of all necessary assets per level or per action. </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10/9</w:t>
      </w:r>
      <w:r w:rsidDel="00000000" w:rsidR="00000000" w:rsidRPr="00000000">
        <w:rPr>
          <w:rFonts w:ascii="Times New Roman" w:cs="Times New Roman" w:eastAsia="Times New Roman" w:hAnsi="Times New Roman"/>
          <w:sz w:val="24"/>
          <w:szCs w:val="24"/>
          <w:rtl w:val="0"/>
        </w:rPr>
        <w:t xml:space="preserve"> - Have a functional level, assign individuals to level design or modeling, passes testing</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10/23</w:t>
      </w:r>
      <w:r w:rsidDel="00000000" w:rsidR="00000000" w:rsidRPr="00000000">
        <w:rPr>
          <w:rFonts w:ascii="Times New Roman" w:cs="Times New Roman" w:eastAsia="Times New Roman" w:hAnsi="Times New Roman"/>
          <w:sz w:val="24"/>
          <w:szCs w:val="24"/>
          <w:rtl w:val="0"/>
        </w:rPr>
        <w:t xml:space="preserve"> - Have a completed first level (game mechanics and modeling)</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Complete FEDD Milestone #1 assignment</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10/30</w:t>
      </w:r>
      <w:r w:rsidDel="00000000" w:rsidR="00000000" w:rsidRPr="00000000">
        <w:rPr>
          <w:rFonts w:ascii="Times New Roman" w:cs="Times New Roman" w:eastAsia="Times New Roman" w:hAnsi="Times New Roman"/>
          <w:sz w:val="24"/>
          <w:szCs w:val="24"/>
          <w:rtl w:val="0"/>
        </w:rPr>
        <w:t xml:space="preserve"> - Acquire materials for poster</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11/6</w:t>
      </w:r>
      <w:r w:rsidDel="00000000" w:rsidR="00000000" w:rsidRPr="00000000">
        <w:rPr>
          <w:rFonts w:ascii="Times New Roman" w:cs="Times New Roman" w:eastAsia="Times New Roman" w:hAnsi="Times New Roman"/>
          <w:sz w:val="24"/>
          <w:szCs w:val="24"/>
          <w:rtl w:val="0"/>
        </w:rPr>
        <w:t xml:space="preserve"> - Completed menus with testing</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11/13</w:t>
      </w:r>
      <w:r w:rsidDel="00000000" w:rsidR="00000000" w:rsidRPr="00000000">
        <w:rPr>
          <w:rFonts w:ascii="Times New Roman" w:cs="Times New Roman" w:eastAsia="Times New Roman" w:hAnsi="Times New Roman"/>
          <w:sz w:val="24"/>
          <w:szCs w:val="24"/>
          <w:rtl w:val="0"/>
        </w:rPr>
        <w:t xml:space="preserve"> - Complete poster assembly, decide on a machine to run game with testing</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Fully complete game, no more changes</w:t>
      </w:r>
    </w:p>
    <w:p w:rsidR="00000000" w:rsidDel="00000000" w:rsidP="00000000" w:rsidRDefault="00000000" w:rsidRPr="00000000" w14:paraId="00000037">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11/20</w:t>
      </w:r>
      <w:r w:rsidDel="00000000" w:rsidR="00000000" w:rsidRPr="00000000">
        <w:rPr>
          <w:rFonts w:ascii="Times New Roman" w:cs="Times New Roman" w:eastAsia="Times New Roman" w:hAnsi="Times New Roman"/>
          <w:sz w:val="24"/>
          <w:szCs w:val="24"/>
          <w:rtl w:val="0"/>
        </w:rPr>
        <w:t xml:space="preserve"> - Present at FEDD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