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UADE Inmobiliaria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Presentación del proyecto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El proyecto consiste en crear una página web para una inmobiliaria, donde los clientes puedan buscar propiedades para comprar o alquilar. La página ofrecerá detalles de las propiedades y servicios de la inmobiliaria, con una interfaz fácil de usar en computadoras y dispositivos móviles.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La actividad principal de la empresa es facilitar la compra, venta y alquiler de propiedades, centrándose principalmente en casas y departamentos.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El objetivo es que el sitio web tenga un diseño limpio, intuitivo y responsive, que garantice una experiencia de usuario agradable tanto en computadoras de escritorio como en dispositivos móviles.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La estrategia con la que se busca atraer a los usuarios es </w:t>
      </w: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Crear un sitio web profesional y fácil de navegar que muestre tus listados de propiedades, servicios ofrecidos  y contenido útil relacionado con el mercado inmobiliario.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2) Perfil del Proyecto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El sitio de la empresa inmobiliaria está dirigido a personas que están interesadas en comprar, vender o alquilar propiedades, específicamente casas y departamentos. Esto incluye tanto a compradores potenciales que buscan encontrar su próximo hogar, como a propietarios que desean vender o alquilar sus inmuebles. El sitio proporciona información y herramientas para facilitar este proceso a ambos grupos de usuarios.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El público objetivo de la empresa inmobiliaria incluye personas de entre 25 y 65 años, tanto hombres como mujeres, interesadas en comprar, vender o alquilar propiedades. Pueden tener diversos intereses como inversión, diseño de interiores y seguridad vecinal. Su poder adquisitivo puede variar desde medio hasta alto, dependiendo del mercado y la ubicación geográfica.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3) Características visuales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Logo: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633861" cy="6338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861" cy="633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Paleta de colores: Rojo,Blanco,Negro y Azul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Eslogan: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Donde tus sueños encuentran hogar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 La empresa busca transmitir una imagen de confianza, profesionalismo y compromiso con la satisfacción del cliente en el mercado inmobiliario. Se destaca por su experiencia, atención personalizada y transparencia en todas las transacciones.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5) Rol de cada integrante: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Diseñador UX/UI / Maquetador: Juan Ignacio Miklich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Programador: Juan Ignacio Miklich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6"/>
          <w:szCs w:val="26"/>
          <w:highlight w:val="white"/>
          <w:rtl w:val="0"/>
        </w:rPr>
        <w:t xml:space="preserve">Comunicador Web: Juan Ignacio Miklich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