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EEECE1" w:themeColor="background2"/>
          <w:spacing w:val="0"/>
          <w:kern w:val="0"/>
          <w:sz w:val="96"/>
          <w:szCs w:val="56"/>
          <w:lang w:eastAsia="en-US"/>
        </w:rPr>
        <w:id w:val="-237631957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i/>
          <w:noProof/>
          <w:color w:val="auto"/>
          <w:sz w:val="52"/>
          <w:szCs w:val="22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B61BB">
            <w:tc>
              <w:tcPr>
                <w:tcW w:w="9266" w:type="dxa"/>
              </w:tcPr>
              <w:p w:rsidR="005B61BB" w:rsidRDefault="009675A9" w:rsidP="005B61BB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5460ABD341AF4AD0987059AE6261F56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B61BB">
                      <w:rPr>
                        <w:color w:val="EEECE1" w:themeColor="background2"/>
                        <w:sz w:val="96"/>
                        <w:szCs w:val="56"/>
                      </w:rPr>
                      <w:t>Business Plan</w:t>
                    </w:r>
                  </w:sdtContent>
                </w:sdt>
              </w:p>
            </w:tc>
          </w:tr>
          <w:tr w:rsidR="005B61BB">
            <w:tc>
              <w:tcPr>
                <w:tcW w:w="0" w:type="auto"/>
                <w:vAlign w:val="bottom"/>
              </w:tcPr>
              <w:p w:rsidR="005B61BB" w:rsidRDefault="009675A9" w:rsidP="00FC1126">
                <w:pPr>
                  <w:pStyle w:val="Subtitl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placeholder>
                      <w:docPart w:val="BAFFDACC95D6473D919D92C709FAF57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C1126">
                      <w:rPr>
                        <w:color w:val="FFFFFF" w:themeColor="background1"/>
                      </w:rPr>
                      <w:t>Business Plan de Night Soft</w:t>
                    </w:r>
                  </w:sdtContent>
                </w:sdt>
              </w:p>
            </w:tc>
          </w:tr>
          <w:tr w:rsidR="005B61BB" w:rsidRPr="009675A9">
            <w:trPr>
              <w:trHeight w:val="1152"/>
            </w:trPr>
            <w:tc>
              <w:tcPr>
                <w:tcW w:w="0" w:type="auto"/>
                <w:vAlign w:val="bottom"/>
              </w:tcPr>
              <w:p w:rsidR="005B61BB" w:rsidRPr="00FC1126" w:rsidRDefault="009675A9" w:rsidP="00FC1126">
                <w:pPr>
                  <w:rPr>
                    <w:color w:val="FFFFFF" w:themeColor="background1"/>
                    <w:lang w:val="fr-FR"/>
                  </w:rPr>
                </w:pPr>
                <w:sdt>
                  <w:sdtPr>
                    <w:rPr>
                      <w:color w:val="FFFFFF" w:themeColor="background1"/>
                      <w:lang w:val="fr-FR"/>
                    </w:rPr>
                    <w:alias w:val="Abstract"/>
                    <w:id w:val="1304881009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FC1126" w:rsidRPr="00FC1126">
                      <w:rPr>
                        <w:color w:val="FFFFFF" w:themeColor="background1"/>
                        <w:lang w:val="fr-FR"/>
                      </w:rPr>
                      <w:t>Night Soft est l’idée de</w:t>
                    </w:r>
                    <w:r w:rsidR="00FC1126">
                      <w:rPr>
                        <w:color w:val="FFFFFF" w:themeColor="background1"/>
                        <w:lang w:val="fr-FR"/>
                      </w:rPr>
                      <w:t xml:space="preserve"> Jean, Boris, </w:t>
                    </w:r>
                    <w:proofErr w:type="spellStart"/>
                    <w:r w:rsidR="00FC1126">
                      <w:rPr>
                        <w:color w:val="FFFFFF" w:themeColor="background1"/>
                        <w:lang w:val="fr-FR"/>
                      </w:rPr>
                      <w:t>Zouhair</w:t>
                    </w:r>
                    <w:proofErr w:type="spellEnd"/>
                    <w:r w:rsidR="00FC1126">
                      <w:rPr>
                        <w:color w:val="FFFFFF" w:themeColor="background1"/>
                        <w:lang w:val="fr-FR"/>
                      </w:rPr>
                      <w:t>, Arnaud.</w:t>
                    </w:r>
                  </w:sdtContent>
                </w:sdt>
                <w:r w:rsidR="005B61BB" w:rsidRPr="00FC1126">
                  <w:rPr>
                    <w:color w:val="FFFFFF" w:themeColor="background1"/>
                    <w:lang w:val="fr-FR"/>
                  </w:rPr>
                  <w:t xml:space="preserve"> </w:t>
                </w:r>
              </w:p>
            </w:tc>
          </w:tr>
          <w:tr w:rsidR="005B61BB" w:rsidRPr="009675A9">
            <w:trPr>
              <w:trHeight w:val="432"/>
            </w:trPr>
            <w:tc>
              <w:tcPr>
                <w:tcW w:w="0" w:type="auto"/>
                <w:vAlign w:val="bottom"/>
              </w:tcPr>
              <w:p w:rsidR="005B61BB" w:rsidRPr="00FC1126" w:rsidRDefault="005B61BB">
                <w:pPr>
                  <w:rPr>
                    <w:color w:val="1F497D" w:themeColor="text2"/>
                    <w:lang w:val="fr-FR"/>
                  </w:rPr>
                </w:pPr>
              </w:p>
            </w:tc>
          </w:tr>
        </w:tbl>
        <w:p w:rsidR="005B61BB" w:rsidRDefault="009675A9">
          <w:pPr>
            <w:rPr>
              <w:rFonts w:ascii="Cambria" w:eastAsia="Cambria" w:hAnsi="Cambria" w:cs="Cambria"/>
              <w:b/>
              <w:i/>
              <w:noProof/>
              <w:sz w:val="52"/>
              <w:u w:val="single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9" type="#_x0000_t202" style="position:absolute;margin-left:0;margin-top:0;width:312.6pt;height:602pt;z-index:-251651072;visibility:visible;mso-wrap-style:non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<v:textbox style="mso-fit-shape-to-text:t" inset="0,0,0,0">
                  <w:txbxContent>
                    <w:p w:rsidR="009675A9" w:rsidRDefault="009675A9">
                      <w:r>
                        <w:rPr>
                          <w:noProof/>
                        </w:rPr>
                        <w:drawing>
                          <wp:inline distT="0" distB="0" distL="0" distR="0" wp14:anchorId="411A5698" wp14:editId="2A78E594">
                            <wp:extent cx="3962400" cy="4000500"/>
                            <wp:effectExtent l="0" t="0" r="0" b="0"/>
                            <wp:docPr id="4" name="Picture 4" descr="C:\Users\e8k\Documents\GitHub\NightLife\Art\nightsoft 1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8k\Documents\GitHub\NightLife\Art\nightsoft 1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0" cy="400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245" o:spid="_x0000_s1028" style="position:absolute;margin-left:0;margin-top:0;width:612pt;height:11in;z-index:-25165414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<v:fill color2="#060e18 [642]" rotate="t" focusposition=".5,-52429f" focussize="" colors="0 #bec9e5;26214f #b4c1e1;1 #001a5e" focus="100%" type="gradientRadial"/>
                <w10:wrap anchorx="page" anchory="page"/>
              </v:rect>
            </w:pict>
          </w:r>
          <w:r w:rsidR="005B61BB" w:rsidRPr="00FC1126">
            <w:rPr>
              <w:rFonts w:ascii="Cambria" w:eastAsia="Cambria" w:hAnsi="Cambria" w:cs="Cambria"/>
              <w:b/>
              <w:i/>
              <w:noProof/>
              <w:sz w:val="52"/>
              <w:u w:val="single"/>
              <w:lang w:val="fr-FR"/>
            </w:rPr>
            <w:br w:type="page"/>
          </w:r>
        </w:p>
      </w:sdtContent>
    </w:sdt>
    <w:p w:rsidR="00732701" w:rsidRPr="00116AB7" w:rsidRDefault="00116AB7" w:rsidP="00732701">
      <w:pPr>
        <w:spacing w:after="0" w:line="240" w:lineRule="auto"/>
        <w:jc w:val="center"/>
        <w:rPr>
          <w:rFonts w:ascii="Cambria" w:eastAsia="Cambria" w:hAnsi="Cambria" w:cs="Cambria"/>
          <w:b/>
          <w:i/>
          <w:sz w:val="52"/>
          <w:u w:val="single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17E08B8" wp14:editId="3B215668">
            <wp:simplePos x="0" y="0"/>
            <wp:positionH relativeFrom="column">
              <wp:posOffset>4434510</wp:posOffset>
            </wp:positionH>
            <wp:positionV relativeFrom="paragraph">
              <wp:posOffset>-486410</wp:posOffset>
            </wp:positionV>
            <wp:extent cx="1403985" cy="1419225"/>
            <wp:effectExtent l="0" t="0" r="0" b="0"/>
            <wp:wrapNone/>
            <wp:docPr id="1" name="Picture 1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i/>
          <w:noProof/>
          <w:sz w:val="52"/>
          <w:u w:val="single"/>
        </w:rPr>
        <w:drawing>
          <wp:anchor distT="0" distB="0" distL="114300" distR="114300" simplePos="0" relativeHeight="251660288" behindDoc="0" locked="0" layoutInCell="1" allowOverlap="1" wp14:anchorId="08FCAC46" wp14:editId="6069C0C3">
            <wp:simplePos x="0" y="0"/>
            <wp:positionH relativeFrom="column">
              <wp:posOffset>145745</wp:posOffset>
            </wp:positionH>
            <wp:positionV relativeFrom="paragraph">
              <wp:posOffset>-483235</wp:posOffset>
            </wp:positionV>
            <wp:extent cx="1404518" cy="1419828"/>
            <wp:effectExtent l="0" t="0" r="0" b="0"/>
            <wp:wrapNone/>
            <wp:docPr id="2" name="Picture 2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18" cy="14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AB7">
        <w:rPr>
          <w:rFonts w:ascii="Cambria" w:eastAsia="Cambria" w:hAnsi="Cambria" w:cs="Cambria"/>
          <w:b/>
          <w:i/>
          <w:sz w:val="52"/>
          <w:u w:val="single"/>
          <w:lang w:val="fr-FR"/>
        </w:rPr>
        <w:t>Night Soft</w:t>
      </w:r>
    </w:p>
    <w:p w:rsidR="00732701" w:rsidRPr="00732701" w:rsidRDefault="00732701" w:rsidP="00732701">
      <w:pPr>
        <w:spacing w:after="0" w:line="240" w:lineRule="auto"/>
        <w:jc w:val="center"/>
        <w:rPr>
          <w:rFonts w:ascii="Cambria" w:eastAsia="Cambria" w:hAnsi="Cambria" w:cs="Cambria"/>
          <w:sz w:val="52"/>
          <w:u w:val="single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Fiche synthétique du projet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Création d’entreprise au statut juridique SARL, qui distribue du matériel de commande simplifié.</w:t>
      </w:r>
    </w:p>
    <w:p w:rsidR="00554162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La commande pourra se faire depuis une tablette, </w:t>
      </w:r>
      <w:r w:rsidR="002772CE" w:rsidRPr="00554162">
        <w:rPr>
          <w:rFonts w:ascii="Cambria" w:eastAsia="Cambria" w:hAnsi="Cambria" w:cs="Cambria"/>
          <w:sz w:val="24"/>
          <w:lang w:val="fr-FR"/>
        </w:rPr>
        <w:t>destinée</w:t>
      </w:r>
      <w:r w:rsidRPr="00554162">
        <w:rPr>
          <w:rFonts w:ascii="Cambria" w:eastAsia="Cambria" w:hAnsi="Cambria" w:cs="Cambria"/>
          <w:sz w:val="24"/>
          <w:lang w:val="fr-FR"/>
        </w:rPr>
        <w:t xml:space="preserve"> au client du client, assigné à un endroit. </w:t>
      </w:r>
    </w:p>
    <w:p w:rsidR="00EB7AA5" w:rsidRPr="00554162" w:rsidRDefault="00E22189" w:rsidP="00554162">
      <w:pPr>
        <w:pStyle w:val="ListParagraph"/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Le </w:t>
      </w:r>
      <w:r w:rsidR="00554162">
        <w:rPr>
          <w:rFonts w:ascii="Cambria" w:eastAsia="Cambria" w:hAnsi="Cambria" w:cs="Cambria"/>
          <w:sz w:val="24"/>
          <w:lang w:val="fr-FR"/>
        </w:rPr>
        <w:t>bar man</w:t>
      </w:r>
      <w:r w:rsidRPr="00554162">
        <w:rPr>
          <w:rFonts w:ascii="Cambria" w:eastAsia="Cambria" w:hAnsi="Cambria" w:cs="Cambria"/>
          <w:sz w:val="24"/>
          <w:lang w:val="fr-FR"/>
        </w:rPr>
        <w:t xml:space="preserve"> se verra doté d’une </w:t>
      </w:r>
      <w:r w:rsidR="00554162" w:rsidRPr="00554162">
        <w:rPr>
          <w:rFonts w:ascii="Cambria" w:eastAsia="Cambria" w:hAnsi="Cambria" w:cs="Cambria"/>
          <w:sz w:val="24"/>
          <w:lang w:val="fr-FR"/>
        </w:rPr>
        <w:t>tablette</w:t>
      </w:r>
      <w:r w:rsidRPr="00554162">
        <w:rPr>
          <w:rFonts w:ascii="Cambria" w:eastAsia="Cambria" w:hAnsi="Cambria" w:cs="Cambria"/>
          <w:sz w:val="24"/>
          <w:lang w:val="fr-FR"/>
        </w:rPr>
        <w:t xml:space="preserve"> </w:t>
      </w:r>
      <w:r w:rsidR="00554162">
        <w:rPr>
          <w:rFonts w:ascii="Cambria" w:eastAsia="Cambria" w:hAnsi="Cambria" w:cs="Cambria"/>
          <w:sz w:val="24"/>
          <w:lang w:val="fr-FR"/>
        </w:rPr>
        <w:t xml:space="preserve">« server » </w:t>
      </w:r>
      <w:r w:rsidRPr="00554162">
        <w:rPr>
          <w:rFonts w:ascii="Cambria" w:eastAsia="Cambria" w:hAnsi="Cambria" w:cs="Cambria"/>
          <w:sz w:val="24"/>
          <w:lang w:val="fr-FR"/>
        </w:rPr>
        <w:t>afin de voir les commandes qui ont été passé.</w:t>
      </w:r>
    </w:p>
    <w:p w:rsidR="00EB7AA5" w:rsidRPr="00554162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Permettre à des marques d'avoir un support visuel sur les tablettes.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Points sur la situation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55416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Nous sortons de nos études d’informatique (bac+5) et nous souhaitons nous lancer sur le marché.</w:t>
      </w:r>
    </w:p>
    <w:p w:rsidR="005B61BB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>
      <w:pPr>
        <w:spacing w:after="0" w:line="240" w:lineRule="auto"/>
        <w:rPr>
          <w:rFonts w:ascii="Cambria" w:eastAsia="Cambria" w:hAnsi="Cambria" w:cs="Cambria"/>
          <w:b/>
          <w:sz w:val="32"/>
          <w:u w:val="single"/>
          <w:lang w:val="fr-FR"/>
        </w:rPr>
      </w:pPr>
      <w:r w:rsidRPr="00554162">
        <w:rPr>
          <w:rFonts w:ascii="Cambria" w:eastAsia="Cambria" w:hAnsi="Cambria" w:cs="Cambria"/>
          <w:b/>
          <w:sz w:val="32"/>
          <w:u w:val="single"/>
          <w:lang w:val="fr-FR"/>
        </w:rPr>
        <w:t>Rôle de chacun au sein de l’entreprise :</w:t>
      </w:r>
    </w:p>
    <w:p w:rsidR="00EB7AA5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B61BB" w:rsidRPr="002772CE" w:rsidRDefault="005B61BB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732701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Jean : </w:t>
      </w:r>
    </w:p>
    <w:p w:rsidR="00732701" w:rsidRDefault="00E22189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 xml:space="preserve">Communication, </w:t>
      </w:r>
    </w:p>
    <w:p w:rsid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</w:t>
      </w:r>
      <w:r w:rsidR="00E22189" w:rsidRPr="00732701">
        <w:rPr>
          <w:rFonts w:ascii="Cambria" w:eastAsia="Cambria" w:hAnsi="Cambria" w:cs="Cambria"/>
          <w:sz w:val="24"/>
          <w:lang w:val="fr-FR"/>
        </w:rPr>
        <w:t>ub</w:t>
      </w:r>
      <w:r w:rsidRPr="00732701">
        <w:rPr>
          <w:rFonts w:ascii="Cambria" w:eastAsia="Cambria" w:hAnsi="Cambria" w:cs="Cambria"/>
          <w:sz w:val="24"/>
          <w:lang w:val="fr-FR"/>
        </w:rPr>
        <w:t>licité,</w:t>
      </w:r>
    </w:p>
    <w:p w:rsidR="00732701" w:rsidRDefault="00732701" w:rsidP="0055416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Démarchage de clients</w:t>
      </w:r>
    </w:p>
    <w:p w:rsidR="00554162" w:rsidRPr="00554162" w:rsidRDefault="00554162" w:rsidP="00554162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732701" w:rsidRPr="00116AB7" w:rsidRDefault="00116AB7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 xml:space="preserve">Boris &amp; </w:t>
      </w:r>
      <w:proofErr w:type="spellStart"/>
      <w:r>
        <w:rPr>
          <w:rFonts w:ascii="Cambria" w:eastAsia="Cambria" w:hAnsi="Cambria" w:cs="Cambria"/>
          <w:b/>
          <w:sz w:val="28"/>
          <w:u w:val="single"/>
          <w:lang w:val="fr-FR"/>
        </w:rPr>
        <w:t>Zouhaï</w:t>
      </w:r>
      <w:r w:rsidR="00E22189" w:rsidRPr="00116AB7">
        <w:rPr>
          <w:rFonts w:ascii="Cambria" w:eastAsia="Cambria" w:hAnsi="Cambria" w:cs="Cambria"/>
          <w:b/>
          <w:sz w:val="28"/>
          <w:u w:val="single"/>
          <w:lang w:val="fr-FR"/>
        </w:rPr>
        <w:t>r</w:t>
      </w:r>
      <w:proofErr w:type="spellEnd"/>
      <w:r w:rsidR="00E22189"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 : </w:t>
      </w:r>
    </w:p>
    <w:p w:rsidR="00732701" w:rsidRDefault="00E22189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>Développement de la solution</w:t>
      </w:r>
      <w:r w:rsidR="00732701" w:rsidRPr="00732701">
        <w:rPr>
          <w:rFonts w:ascii="Cambria" w:eastAsia="Cambria" w:hAnsi="Cambria" w:cs="Cambria"/>
          <w:sz w:val="24"/>
          <w:lang w:val="fr-FR"/>
        </w:rPr>
        <w:t>,</w:t>
      </w:r>
      <w:r w:rsidRPr="00732701">
        <w:rPr>
          <w:rFonts w:ascii="Cambria" w:eastAsia="Cambria" w:hAnsi="Cambria" w:cs="Cambria"/>
          <w:sz w:val="24"/>
          <w:lang w:val="fr-FR"/>
        </w:rPr>
        <w:t xml:space="preserve"> </w:t>
      </w:r>
    </w:p>
    <w:p w:rsid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</w:t>
      </w:r>
      <w:r w:rsidR="00E22189" w:rsidRPr="00732701">
        <w:rPr>
          <w:rFonts w:ascii="Cambria" w:eastAsia="Cambria" w:hAnsi="Cambria" w:cs="Cambria"/>
          <w:sz w:val="24"/>
          <w:lang w:val="fr-FR"/>
        </w:rPr>
        <w:t>daptation</w:t>
      </w:r>
      <w:r>
        <w:rPr>
          <w:rFonts w:ascii="Cambria" w:eastAsia="Cambria" w:hAnsi="Cambria" w:cs="Cambria"/>
          <w:sz w:val="24"/>
          <w:lang w:val="fr-FR"/>
        </w:rPr>
        <w:t>,</w:t>
      </w:r>
    </w:p>
    <w:p w:rsidR="00EB7AA5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</w:t>
      </w:r>
      <w:r w:rsidRPr="00732701">
        <w:rPr>
          <w:rFonts w:ascii="Cambria" w:eastAsia="Cambria" w:hAnsi="Cambria" w:cs="Cambria"/>
          <w:sz w:val="24"/>
          <w:lang w:val="fr-FR"/>
        </w:rPr>
        <w:t>odification</w:t>
      </w:r>
      <w:r w:rsidR="00E22189" w:rsidRPr="00732701">
        <w:rPr>
          <w:rFonts w:ascii="Cambria" w:eastAsia="Cambria" w:hAnsi="Cambria" w:cs="Cambria"/>
          <w:sz w:val="24"/>
          <w:lang w:val="fr-FR"/>
        </w:rPr>
        <w:t xml:space="preserve"> de la solution aux différents clients</w:t>
      </w:r>
      <w:r w:rsidRPr="00732701">
        <w:rPr>
          <w:rFonts w:ascii="Cambria" w:eastAsia="Cambria" w:hAnsi="Cambria" w:cs="Cambria"/>
          <w:sz w:val="24"/>
          <w:lang w:val="fr-FR"/>
        </w:rPr>
        <w:t>.</w:t>
      </w:r>
    </w:p>
    <w:p w:rsidR="00732701" w:rsidRPr="00116AB7" w:rsidRDefault="00732701" w:rsidP="00732701">
      <w:pPr>
        <w:spacing w:after="0" w:line="240" w:lineRule="auto"/>
        <w:rPr>
          <w:rFonts w:ascii="Cambria" w:eastAsia="Cambria" w:hAnsi="Cambria" w:cs="Cambria"/>
          <w:i/>
          <w:sz w:val="20"/>
          <w:szCs w:val="20"/>
          <w:lang w:val="fr-FR"/>
        </w:rPr>
      </w:pPr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 xml:space="preserve">Lors du lancement de la société, le travail de </w:t>
      </w:r>
      <w:proofErr w:type="spellStart"/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>Zouhaïr</w:t>
      </w:r>
      <w:proofErr w:type="spellEnd"/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 xml:space="preserve"> et de Boris,  sera de développer, site web, logiciel/application Client, logiciel/application Serveur.</w:t>
      </w:r>
    </w:p>
    <w:p w:rsidR="00732701" w:rsidRPr="002772CE" w:rsidRDefault="00732701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Arnaud : </w:t>
      </w:r>
    </w:p>
    <w:p w:rsid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Design des architectures réseaux,</w:t>
      </w:r>
    </w:p>
    <w:p w:rsidR="00EB7AA5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Administration systè</w:t>
      </w:r>
      <w:r w:rsidR="00E22189" w:rsidRPr="00732701">
        <w:rPr>
          <w:rFonts w:ascii="Cambria" w:eastAsia="Cambria" w:hAnsi="Cambria" w:cs="Cambria"/>
          <w:sz w:val="24"/>
          <w:lang w:val="fr-FR"/>
        </w:rPr>
        <w:t>me</w:t>
      </w:r>
      <w:r>
        <w:rPr>
          <w:rFonts w:ascii="Cambria" w:eastAsia="Cambria" w:hAnsi="Cambria" w:cs="Cambria"/>
          <w:sz w:val="24"/>
          <w:lang w:val="fr-FR"/>
        </w:rPr>
        <w:t>s et ré</w:t>
      </w:r>
      <w:r w:rsidR="00E22189" w:rsidRPr="00732701">
        <w:rPr>
          <w:rFonts w:ascii="Cambria" w:eastAsia="Cambria" w:hAnsi="Cambria" w:cs="Cambria"/>
          <w:sz w:val="24"/>
          <w:lang w:val="fr-FR"/>
        </w:rPr>
        <w:t>seau</w:t>
      </w:r>
      <w:r>
        <w:rPr>
          <w:rFonts w:ascii="Cambria" w:eastAsia="Cambria" w:hAnsi="Cambria" w:cs="Cambria"/>
          <w:sz w:val="24"/>
          <w:lang w:val="fr-FR"/>
        </w:rPr>
        <w:t>x,</w:t>
      </w:r>
    </w:p>
    <w:p w:rsidR="00732701" w:rsidRPr="00732701" w:rsidRDefault="00732701" w:rsidP="0073270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Maintenance sur sites.</w:t>
      </w: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lastRenderedPageBreak/>
        <w:t>Etudes du marché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7AA5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Forces</w:t>
            </w:r>
          </w:p>
          <w:p w:rsidR="00EB7AA5" w:rsidRDefault="00554162" w:rsidP="009675A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>Innovation sur le marché</w:t>
            </w:r>
          </w:p>
          <w:p w:rsidR="009675A9" w:rsidRPr="009675A9" w:rsidRDefault="009675A9" w:rsidP="009675A9">
            <w:pPr>
              <w:spacing w:after="0" w:line="240" w:lineRule="auto"/>
              <w:rPr>
                <w:rFonts w:ascii="Cambria" w:eastAsia="Cambria" w:hAnsi="Cambria" w:cs="Cambria"/>
                <w:sz w:val="24"/>
                <w:lang w:val="fr-FR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Faiblesses</w:t>
            </w:r>
          </w:p>
          <w:p w:rsidR="00554162" w:rsidRPr="00554162" w:rsidRDefault="00554162" w:rsidP="005541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Concept non deposable</w:t>
            </w:r>
          </w:p>
        </w:tc>
      </w:tr>
      <w:tr w:rsidR="00EB7AA5" w:rsidRPr="009675A9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Opportunité</w:t>
            </w:r>
            <w:r w:rsidR="005B61BB">
              <w:rPr>
                <w:rFonts w:ascii="Cambria" w:eastAsia="Cambria" w:hAnsi="Cambria" w:cs="Cambria"/>
                <w:sz w:val="24"/>
                <w:lang w:val="fr-FR"/>
              </w:rPr>
              <w:t>e</w:t>
            </w:r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s</w:t>
            </w:r>
            <w:proofErr w:type="spellEnd"/>
          </w:p>
          <w:p w:rsidR="00EB7AA5" w:rsidRDefault="00E2218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Pas de concurrent</w:t>
            </w:r>
          </w:p>
          <w:p w:rsidR="00554162" w:rsidRDefault="005541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Un </w:t>
            </w: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marché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investisseur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</w:p>
          <w:p w:rsidR="00554162" w:rsidRDefault="00554162" w:rsidP="00FC1126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Menaces</w:t>
            </w:r>
          </w:p>
          <w:p w:rsidR="00EB7AA5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Apparition d’un concurrent</w:t>
            </w:r>
            <w:r w:rsidR="00554162">
              <w:rPr>
                <w:rFonts w:ascii="Cambria" w:eastAsia="Cambria" w:hAnsi="Cambria" w:cs="Cambria"/>
                <w:sz w:val="24"/>
              </w:rPr>
              <w:t>,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Refus d’héberger l’application par le Play Store ou l’Apple Store</w:t>
            </w:r>
            <w:r w:rsidR="00554162">
              <w:rPr>
                <w:rFonts w:ascii="Cambria" w:eastAsia="Cambria" w:hAnsi="Cambria" w:cs="Cambria"/>
                <w:sz w:val="24"/>
                <w:lang w:val="fr-FR"/>
              </w:rPr>
              <w:t>,</w:t>
            </w:r>
          </w:p>
          <w:p w:rsidR="00EB7AA5" w:rsidRPr="002772CE" w:rsidRDefault="00554162" w:rsidP="0055416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Reprise de l’idée avec une </w:t>
            </w:r>
            <w:r w:rsidR="00E22189" w:rsidRPr="002772CE">
              <w:rPr>
                <w:rFonts w:ascii="Cambria" w:eastAsia="Cambria" w:hAnsi="Cambria" w:cs="Cambria"/>
                <w:sz w:val="24"/>
                <w:lang w:val="fr-FR"/>
              </w:rPr>
              <w:t>technologie</w:t>
            </w: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 différente.</w:t>
            </w:r>
          </w:p>
        </w:tc>
      </w:tr>
    </w:tbl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Clientèle visée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 xml:space="preserve">Nos clients seront </w:t>
      </w:r>
      <w:proofErr w:type="gramStart"/>
      <w:r>
        <w:rPr>
          <w:rFonts w:ascii="Cambria" w:eastAsia="Cambria" w:hAnsi="Cambria" w:cs="Cambria"/>
          <w:sz w:val="24"/>
          <w:lang w:val="fr-FR"/>
        </w:rPr>
        <w:t>varié</w:t>
      </w:r>
      <w:proofErr w:type="gramEnd"/>
      <w:r>
        <w:rPr>
          <w:rFonts w:ascii="Cambria" w:eastAsia="Cambria" w:hAnsi="Cambria" w:cs="Cambria"/>
          <w:sz w:val="24"/>
          <w:lang w:val="fr-FR"/>
        </w:rPr>
        <w:t xml:space="preserve">. Nous ne choisissons pas de nous limiter à un domaine. </w:t>
      </w: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Notre logiciel sera conçu de façon agile, nous pourrons ainsi faire évoluer facilement notre logiciel en fonction des besoins des différents clients.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Pr="00FC1126" w:rsidRDefault="005B61BB">
      <w:pPr>
        <w:spacing w:after="0" w:line="240" w:lineRule="auto"/>
        <w:rPr>
          <w:rFonts w:ascii="Cambria" w:eastAsia="Cambria" w:hAnsi="Cambria" w:cs="Cambria"/>
          <w:i/>
          <w:sz w:val="28"/>
          <w:u w:val="single"/>
          <w:lang w:val="fr-FR"/>
        </w:rPr>
      </w:pPr>
      <w:r w:rsidRPr="00FC1126">
        <w:rPr>
          <w:rFonts w:ascii="Cambria" w:eastAsia="Cambria" w:hAnsi="Cambria" w:cs="Cambria"/>
          <w:i/>
          <w:sz w:val="28"/>
          <w:u w:val="single"/>
          <w:lang w:val="fr-FR"/>
        </w:rPr>
        <w:t>Nos clients seront par exemple :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Les propriétaires d’entreprise qui ont une interaction directe avec les clients.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Patrons de bar,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Fournisseur de boissons,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Boites de nuit,</w:t>
      </w:r>
    </w:p>
    <w:p w:rsid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Restaurateurs.</w:t>
      </w:r>
    </w:p>
    <w:p w:rsidR="00EB7AA5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B61BB">
        <w:rPr>
          <w:rFonts w:ascii="Cambria" w:eastAsia="Cambria" w:hAnsi="Cambria" w:cs="Cambria"/>
          <w:sz w:val="24"/>
          <w:lang w:val="fr-FR"/>
        </w:rPr>
        <w:t xml:space="preserve"> </w:t>
      </w: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Localisation géographique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locaux de l’entreprise seront basés chez Jean MINOUFLET à ........ 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clients seront, dans un premier sur Paris, puis en France et par la suite dans le monde entier.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Capital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20 000 € (12,5% bien matériel par associé et 12,5% de liquidité par associé)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Investissement nécessaire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52161A" w:rsidRDefault="00E22189" w:rsidP="0052161A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Matériel informatique de travail, </w:t>
      </w:r>
    </w:p>
    <w:p w:rsidR="00554162" w:rsidRDefault="0052161A" w:rsidP="0052161A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S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upport de communication</w:t>
      </w:r>
      <w:r w:rsidR="00554162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(flyers, publicités, salons, te</w:t>
      </w:r>
      <w:bookmarkStart w:id="0" w:name="_GoBack"/>
      <w:bookmarkEnd w:id="0"/>
      <w:r w:rsidR="00554162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e-shirts)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, </w:t>
      </w:r>
    </w:p>
    <w:p w:rsidR="005B61BB" w:rsidRDefault="00554162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L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ocaux à </w:t>
      </w: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prévoir</w:t>
      </w: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.</w:t>
      </w:r>
    </w:p>
    <w:p w:rsidR="00116AB7" w:rsidRPr="005B61BB" w:rsidRDefault="005B61BB" w:rsidP="005B61B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 Tablettes (Une Client de test, une Serveur de test).</w:t>
      </w: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Stratégie de communication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Tout d'abord elle passera par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démarchage</w:t>
      </w:r>
      <w:r w:rsidRPr="002772CE">
        <w:rPr>
          <w:rFonts w:ascii="Cambria" w:eastAsia="Cambria" w:hAnsi="Cambria" w:cs="Cambria"/>
          <w:sz w:val="24"/>
          <w:lang w:val="fr-FR"/>
        </w:rPr>
        <w:t xml:space="preserve"> direct de la part de Jean avec une mise en avant des avantages de </w:t>
      </w:r>
      <w:r w:rsidR="00116AB7" w:rsidRPr="002772CE">
        <w:rPr>
          <w:rFonts w:ascii="Cambria" w:eastAsia="Cambria" w:hAnsi="Cambria" w:cs="Cambria"/>
          <w:sz w:val="24"/>
          <w:lang w:val="fr-FR"/>
        </w:rPr>
        <w:t>nos solutions</w:t>
      </w:r>
      <w:r w:rsidRPr="002772CE">
        <w:rPr>
          <w:rFonts w:ascii="Cambria" w:eastAsia="Cambria" w:hAnsi="Cambria" w:cs="Cambria"/>
          <w:sz w:val="24"/>
          <w:lang w:val="fr-FR"/>
        </w:rPr>
        <w:t xml:space="preserve"> de commande simplifié.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Dans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deuxième</w:t>
      </w:r>
      <w:r w:rsidRPr="002772CE">
        <w:rPr>
          <w:rFonts w:ascii="Cambria" w:eastAsia="Cambria" w:hAnsi="Cambria" w:cs="Cambria"/>
          <w:sz w:val="24"/>
          <w:lang w:val="fr-FR"/>
        </w:rPr>
        <w:t xml:space="preserve"> temps, en partenariat avec les bars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existant, il sera mise en place des soirées tournant </w:t>
      </w:r>
      <w:r w:rsidR="002772CE">
        <w:rPr>
          <w:rFonts w:ascii="Cambria" w:eastAsia="Cambria" w:hAnsi="Cambria" w:cs="Cambria"/>
          <w:sz w:val="24"/>
          <w:lang w:val="fr-FR"/>
        </w:rPr>
        <w:t xml:space="preserve">autour du </w:t>
      </w:r>
      <w:r w:rsidR="00116AB7">
        <w:rPr>
          <w:rFonts w:ascii="Cambria" w:eastAsia="Cambria" w:hAnsi="Cambria" w:cs="Cambria"/>
          <w:sz w:val="24"/>
          <w:lang w:val="fr-FR"/>
        </w:rPr>
        <w:t>thème</w:t>
      </w:r>
      <w:r w:rsidR="002772CE">
        <w:rPr>
          <w:rFonts w:ascii="Cambria" w:eastAsia="Cambria" w:hAnsi="Cambria" w:cs="Cambria"/>
          <w:sz w:val="24"/>
          <w:lang w:val="fr-FR"/>
        </w:rPr>
        <w:t xml:space="preserve"> « technologique »</w:t>
      </w:r>
      <w:r w:rsidRPr="002772CE">
        <w:rPr>
          <w:rFonts w:ascii="Cambria" w:eastAsia="Cambria" w:hAnsi="Cambria" w:cs="Cambria"/>
          <w:sz w:val="24"/>
          <w:lang w:val="fr-FR"/>
        </w:rPr>
        <w:t xml:space="preserve"> pour mettre en avant notre solutions.</w:t>
      </w:r>
    </w:p>
    <w:p w:rsidR="002772CE" w:rsidRPr="002772CE" w:rsidRDefault="002772CE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En partenariat avec la RATP des transparents collé au </w:t>
      </w:r>
      <w:r w:rsidR="00116AB7" w:rsidRPr="002772CE">
        <w:rPr>
          <w:rFonts w:ascii="Cambria" w:eastAsia="Cambria" w:hAnsi="Cambria" w:cs="Cambria"/>
          <w:sz w:val="24"/>
          <w:lang w:val="fr-FR"/>
        </w:rPr>
        <w:t>métro</w:t>
      </w:r>
      <w:r w:rsidRPr="002772CE">
        <w:rPr>
          <w:rFonts w:ascii="Cambria" w:eastAsia="Cambria" w:hAnsi="Cambria" w:cs="Cambria"/>
          <w:sz w:val="24"/>
          <w:lang w:val="fr-FR"/>
        </w:rPr>
        <w:t xml:space="preserve"> seront mise en place afin d'avoir une grande visibilité sur notre solutions sur le faite qu'elle soit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installé dans de nombreux endroit.</w:t>
      </w:r>
    </w:p>
    <w:p w:rsidR="00116AB7" w:rsidRPr="002772CE" w:rsidRDefault="00116AB7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La mise en place de tr</w:t>
      </w:r>
      <w:r w:rsidRPr="002772CE">
        <w:rPr>
          <w:rFonts w:ascii="Cambria" w:eastAsia="Cambria" w:hAnsi="Cambria" w:cs="Cambria"/>
          <w:sz w:val="24"/>
          <w:lang w:val="fr-FR"/>
        </w:rPr>
        <w:t>ansparent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n'est pas </w:t>
      </w:r>
      <w:proofErr w:type="gramStart"/>
      <w:r w:rsidR="00E22189" w:rsidRPr="002772CE">
        <w:rPr>
          <w:rFonts w:ascii="Cambria" w:eastAsia="Cambria" w:hAnsi="Cambria" w:cs="Cambria"/>
          <w:sz w:val="24"/>
          <w:lang w:val="fr-FR"/>
        </w:rPr>
        <w:t>commun</w:t>
      </w:r>
      <w:proofErr w:type="gramEnd"/>
      <w:r w:rsidR="00E22189" w:rsidRPr="002772CE">
        <w:rPr>
          <w:rFonts w:ascii="Cambria" w:eastAsia="Cambria" w:hAnsi="Cambria" w:cs="Cambria"/>
          <w:sz w:val="24"/>
          <w:lang w:val="fr-FR"/>
        </w:rPr>
        <w:t xml:space="preserve">, le logo sera </w:t>
      </w:r>
      <w:r w:rsidRPr="002772CE">
        <w:rPr>
          <w:rFonts w:ascii="Cambria" w:eastAsia="Cambria" w:hAnsi="Cambria" w:cs="Cambria"/>
          <w:sz w:val="24"/>
          <w:lang w:val="fr-FR"/>
        </w:rPr>
        <w:t>mis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en avant pour l'image de marque ainsi qu'une bonne distinction du produit.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</w:t>
      </w:r>
      <w:r w:rsidR="00116AB7" w:rsidRPr="002772CE">
        <w:rPr>
          <w:rFonts w:ascii="Cambria" w:eastAsia="Cambria" w:hAnsi="Cambria" w:cs="Cambria"/>
          <w:sz w:val="24"/>
          <w:lang w:val="fr-FR"/>
        </w:rPr>
        <w:t>meilleure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</w:t>
      </w:r>
      <w:r w:rsidR="002772CE" w:rsidRPr="002772CE">
        <w:rPr>
          <w:rFonts w:ascii="Cambria" w:eastAsia="Cambria" w:hAnsi="Cambria" w:cs="Cambria"/>
          <w:sz w:val="24"/>
          <w:lang w:val="fr-FR"/>
        </w:rPr>
        <w:t>stratégie</w:t>
      </w:r>
      <w:r w:rsidRPr="002772CE">
        <w:rPr>
          <w:rFonts w:ascii="Cambria" w:eastAsia="Cambria" w:hAnsi="Cambria" w:cs="Cambria"/>
          <w:sz w:val="24"/>
          <w:lang w:val="fr-FR"/>
        </w:rPr>
        <w:t xml:space="preserve"> restera notre </w:t>
      </w:r>
      <w:r w:rsidR="00116AB7" w:rsidRPr="002772CE">
        <w:rPr>
          <w:rFonts w:ascii="Cambria" w:eastAsia="Cambria" w:hAnsi="Cambria" w:cs="Cambria"/>
          <w:sz w:val="24"/>
          <w:lang w:val="fr-FR"/>
        </w:rPr>
        <w:t>savoir-faire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et notre qualité de service.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Choix des tablettes :</w:t>
      </w: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2161A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Notre choix c’est tourné vers une tablette 10.1’’ sous la marque </w:t>
      </w:r>
      <w:proofErr w:type="spellStart"/>
      <w:r w:rsidRPr="00116AB7">
        <w:rPr>
          <w:rFonts w:ascii="Cambria" w:eastAsia="Cambria" w:hAnsi="Cambria" w:cs="Cambria"/>
          <w:sz w:val="24"/>
          <w:lang w:val="fr-FR"/>
        </w:rPr>
        <w:t>iRulu</w:t>
      </w:r>
      <w:proofErr w:type="spellEnd"/>
      <w:r w:rsidRPr="00116AB7">
        <w:rPr>
          <w:rFonts w:ascii="Cambria" w:eastAsia="Cambria" w:hAnsi="Cambria" w:cs="Cambria"/>
          <w:sz w:val="24"/>
          <w:lang w:val="fr-FR"/>
        </w:rPr>
        <w:t xml:space="preserve"> pour un prix de $89.99 hors frais de port. </w:t>
      </w:r>
    </w:p>
    <w:p w:rsidR="00116AB7" w:rsidRPr="00116AB7" w:rsidRDefault="00116AB7" w:rsidP="0052161A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Par défaut elle fonctionne sous </w:t>
      </w:r>
      <w:r w:rsidR="0052161A">
        <w:rPr>
          <w:rFonts w:ascii="Cambria" w:eastAsia="Cambria" w:hAnsi="Cambria" w:cs="Cambria"/>
          <w:sz w:val="24"/>
          <w:lang w:val="fr-FR"/>
        </w:rPr>
        <w:t>-</w:t>
      </w:r>
      <w:r w:rsidRPr="00116AB7">
        <w:rPr>
          <w:rFonts w:ascii="Cambria" w:eastAsia="Cambria" w:hAnsi="Cambria" w:cs="Cambria"/>
          <w:sz w:val="24"/>
          <w:lang w:val="fr-FR"/>
        </w:rPr>
        <w:t xml:space="preserve"> </w:t>
      </w:r>
      <w:proofErr w:type="spellStart"/>
      <w:r w:rsidRPr="00116AB7">
        <w:rPr>
          <w:rFonts w:ascii="Cambria" w:eastAsia="Cambria" w:hAnsi="Cambria" w:cs="Cambria"/>
          <w:sz w:val="24"/>
          <w:lang w:val="fr-FR"/>
        </w:rPr>
        <w:t>Android</w:t>
      </w:r>
      <w:proofErr w:type="spellEnd"/>
      <w:r w:rsidRPr="00116AB7">
        <w:rPr>
          <w:rFonts w:ascii="Cambria" w:eastAsia="Cambria" w:hAnsi="Cambria" w:cs="Cambria"/>
          <w:sz w:val="24"/>
          <w:lang w:val="fr-FR"/>
        </w:rPr>
        <w:t xml:space="preserve"> 4.1 </w:t>
      </w:r>
      <w:r w:rsidR="0052161A">
        <w:rPr>
          <w:rFonts w:ascii="Cambria" w:eastAsia="Cambria" w:hAnsi="Cambria" w:cs="Cambria"/>
          <w:sz w:val="24"/>
          <w:lang w:val="fr-FR"/>
        </w:rPr>
        <w:t xml:space="preserve">- </w:t>
      </w:r>
      <w:r w:rsidRPr="00116AB7">
        <w:rPr>
          <w:rFonts w:ascii="Cambria" w:eastAsia="Cambria" w:hAnsi="Cambria" w:cs="Cambria"/>
          <w:sz w:val="24"/>
          <w:lang w:val="fr-FR"/>
        </w:rPr>
        <w:t xml:space="preserve">Jelly Bean </w:t>
      </w:r>
      <w:r w:rsidR="0052161A">
        <w:rPr>
          <w:rFonts w:ascii="Cambria" w:eastAsia="Cambria" w:hAnsi="Cambria" w:cs="Cambria"/>
          <w:sz w:val="24"/>
          <w:lang w:val="fr-FR"/>
        </w:rPr>
        <w:t xml:space="preserve">– </w:t>
      </w:r>
      <w:r w:rsidRPr="00116AB7">
        <w:rPr>
          <w:rFonts w:ascii="Cambria" w:eastAsia="Cambria" w:hAnsi="Cambria" w:cs="Cambria"/>
          <w:sz w:val="24"/>
          <w:lang w:val="fr-FR"/>
        </w:rPr>
        <w:t>mais allant être mis à la dernière version d’</w:t>
      </w:r>
      <w:proofErr w:type="spellStart"/>
      <w:r w:rsidRPr="00116AB7">
        <w:rPr>
          <w:rFonts w:ascii="Cambria" w:eastAsia="Cambria" w:hAnsi="Cambria" w:cs="Cambria"/>
          <w:sz w:val="24"/>
          <w:lang w:val="fr-FR"/>
        </w:rPr>
        <w:t>Android</w:t>
      </w:r>
      <w:proofErr w:type="spellEnd"/>
      <w:r w:rsidRPr="00116AB7">
        <w:rPr>
          <w:rFonts w:ascii="Cambria" w:eastAsia="Cambria" w:hAnsi="Cambria" w:cs="Cambria"/>
          <w:sz w:val="24"/>
          <w:lang w:val="fr-FR"/>
        </w:rPr>
        <w:t xml:space="preserve"> à ce jour.</w:t>
      </w:r>
    </w:p>
    <w:p w:rsidR="00116AB7" w:rsidRPr="0052161A" w:rsidRDefault="00116AB7" w:rsidP="00116AB7">
      <w:pPr>
        <w:spacing w:after="0" w:line="240" w:lineRule="auto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EB7AA5" w:rsidRPr="00FC1126" w:rsidRDefault="009675A9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  <w:hyperlink r:id="rId10" w:history="1">
        <w:r w:rsidR="00FC1126" w:rsidRPr="00FC1126">
          <w:rPr>
            <w:rStyle w:val="Hyperlink"/>
            <w:rFonts w:ascii="Cambria" w:eastAsia="Cambria" w:hAnsi="Cambria" w:cs="Cambria"/>
            <w:i/>
            <w:sz w:val="24"/>
            <w:lang w:val="fr-FR"/>
          </w:rPr>
          <w:t>http://www.irulu.com/Product/details/177</w:t>
        </w:r>
      </w:hyperlink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Pr="00116AB7" w:rsidRDefault="00FC1126" w:rsidP="00FC1126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>Logo :</w:t>
      </w:r>
    </w:p>
    <w:p w:rsidR="00FC1126" w:rsidRPr="00116AB7" w:rsidRDefault="00FC1126" w:rsidP="00FC1126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</w:rPr>
        <w:drawing>
          <wp:inline distT="0" distB="0" distL="0" distR="0">
            <wp:extent cx="2035810" cy="2057400"/>
            <wp:effectExtent l="0" t="0" r="0" b="0"/>
            <wp:docPr id="5" name="Picture 5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26" w:rsidRP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</w:p>
    <w:sectPr w:rsidR="00FC1126" w:rsidRPr="00FC1126" w:rsidSect="005B61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65BAB"/>
    <w:multiLevelType w:val="hybridMultilevel"/>
    <w:tmpl w:val="3CF03670"/>
    <w:lvl w:ilvl="0" w:tplc="694CFD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A6235"/>
    <w:multiLevelType w:val="multilevel"/>
    <w:tmpl w:val="8D72D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242A17"/>
    <w:multiLevelType w:val="multilevel"/>
    <w:tmpl w:val="E9FC1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2364F0"/>
    <w:multiLevelType w:val="hybridMultilevel"/>
    <w:tmpl w:val="F5882258"/>
    <w:lvl w:ilvl="0" w:tplc="A74CB84C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4019C"/>
    <w:multiLevelType w:val="multilevel"/>
    <w:tmpl w:val="EE6E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7766DA"/>
    <w:multiLevelType w:val="multilevel"/>
    <w:tmpl w:val="F1E0E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7AA5"/>
    <w:rsid w:val="00116AB7"/>
    <w:rsid w:val="002772CE"/>
    <w:rsid w:val="0052161A"/>
    <w:rsid w:val="00554162"/>
    <w:rsid w:val="005B61BB"/>
    <w:rsid w:val="00732701"/>
    <w:rsid w:val="009675A9"/>
    <w:rsid w:val="00A4540D"/>
    <w:rsid w:val="00E22189"/>
    <w:rsid w:val="00EB7AA5"/>
    <w:rsid w:val="00F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6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B6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B6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C1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irulu.com/Product/details/177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60ABD341AF4AD0987059AE6261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6887-2B6F-4C1A-BBFE-86219DE7292F}"/>
      </w:docPartPr>
      <w:docPartBody>
        <w:p w:rsidR="000E7279" w:rsidRDefault="00CD450A" w:rsidP="00CD450A">
          <w:pPr>
            <w:pStyle w:val="5460ABD341AF4AD0987059AE6261F561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0A"/>
    <w:rsid w:val="000E7279"/>
    <w:rsid w:val="00114DFA"/>
    <w:rsid w:val="00C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0ABD341AF4AD0987059AE6261F561">
    <w:name w:val="5460ABD341AF4AD0987059AE6261F561"/>
    <w:rsid w:val="00CD450A"/>
  </w:style>
  <w:style w:type="paragraph" w:customStyle="1" w:styleId="BAFFDACC95D6473D919D92C709FAF579">
    <w:name w:val="BAFFDACC95D6473D919D92C709FAF579"/>
    <w:rsid w:val="00CD450A"/>
  </w:style>
  <w:style w:type="paragraph" w:customStyle="1" w:styleId="8F755F474F944B3A849D4771E22DD6B8">
    <w:name w:val="8F755F474F944B3A849D4771E22DD6B8"/>
    <w:rsid w:val="00CD45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0ABD341AF4AD0987059AE6261F561">
    <w:name w:val="5460ABD341AF4AD0987059AE6261F561"/>
    <w:rsid w:val="00CD450A"/>
  </w:style>
  <w:style w:type="paragraph" w:customStyle="1" w:styleId="BAFFDACC95D6473D919D92C709FAF579">
    <w:name w:val="BAFFDACC95D6473D919D92C709FAF579"/>
    <w:rsid w:val="00CD450A"/>
  </w:style>
  <w:style w:type="paragraph" w:customStyle="1" w:styleId="8F755F474F944B3A849D4771E22DD6B8">
    <w:name w:val="8F755F474F944B3A849D4771E22DD6B8"/>
    <w:rsid w:val="00CD4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Night Soft est l’idée de Jean, Boris, Zouhair, Arnaud.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64B27-8209-4461-9BBC-A20A415E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>DASSAULT SYSTEMES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Business Plan de Night Soft</dc:subject>
  <cp:lastModifiedBy>MINOUFLET Jean</cp:lastModifiedBy>
  <cp:revision>4</cp:revision>
  <dcterms:created xsi:type="dcterms:W3CDTF">2014-03-17T20:34:00Z</dcterms:created>
  <dcterms:modified xsi:type="dcterms:W3CDTF">2014-03-18T08:44:00Z</dcterms:modified>
</cp:coreProperties>
</file>