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Fiche synthétique du projet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Création d’entreprise au statut juridique SARL, qui distribue du matériel de commande simplifié.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commande pourra se faire depuis une tablette, </w:t>
      </w:r>
      <w:bookmarkStart w:id="0" w:name="_GoBack"/>
      <w:bookmarkEnd w:id="0"/>
      <w:r w:rsidR="002772CE" w:rsidRPr="002772CE">
        <w:rPr>
          <w:rFonts w:ascii="Cambria" w:eastAsia="Cambria" w:hAnsi="Cambria" w:cs="Cambria"/>
          <w:sz w:val="24"/>
          <w:lang w:val="fr-FR"/>
        </w:rPr>
        <w:t>destinée</w:t>
      </w:r>
      <w:r w:rsidRPr="002772CE">
        <w:rPr>
          <w:rFonts w:ascii="Cambria" w:eastAsia="Cambria" w:hAnsi="Cambria" w:cs="Cambria"/>
          <w:sz w:val="24"/>
          <w:lang w:val="fr-FR"/>
        </w:rPr>
        <w:t xml:space="preserve"> au client du client, assigné à un endroit. Le client se verra doté d’une borne reliée aux tablettes afin de voir les commandes qui ont été passé.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Permettre à des marques d'avoir un support visuel sur</w:t>
      </w:r>
      <w:r w:rsidRPr="002772CE">
        <w:rPr>
          <w:rFonts w:ascii="Cambria" w:eastAsia="Cambria" w:hAnsi="Cambria" w:cs="Cambria"/>
          <w:sz w:val="24"/>
          <w:lang w:val="fr-FR"/>
        </w:rPr>
        <w:t xml:space="preserve"> les tablettes.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Points sur la situation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Nous sortons de nos études d’informatique (bac+5) et nous souhaitons nous lancer sur le marché.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Rôle de chacun au sein de l’entreprise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Jean : Communication, pub … 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Boris &amp;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Zouhair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> : Développement de la soluti</w:t>
      </w:r>
      <w:r w:rsidRPr="002772CE">
        <w:rPr>
          <w:rFonts w:ascii="Cambria" w:eastAsia="Cambria" w:hAnsi="Cambria" w:cs="Cambria"/>
          <w:sz w:val="24"/>
          <w:lang w:val="fr-FR"/>
        </w:rPr>
        <w:t>on et adaptation de la solution aux différents clients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Arnaud : Administration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systeme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et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reseau</w:t>
      </w:r>
      <w:proofErr w:type="spellEnd"/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Etudes du marché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7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Forces</w:t>
            </w:r>
          </w:p>
          <w:p w:rsidR="00EB7AA5" w:rsidRPr="002772CE" w:rsidRDefault="00E221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Sens du contact de Jean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Faiblesses</w:t>
            </w:r>
            <w:proofErr w:type="spellEnd"/>
          </w:p>
          <w:p w:rsidR="00EB7AA5" w:rsidRDefault="00E2218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Concept non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déposé</w:t>
            </w:r>
            <w:proofErr w:type="spellEnd"/>
          </w:p>
        </w:tc>
      </w:tr>
      <w:tr w:rsidR="00EB7AA5" w:rsidRPr="002772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Opportunités</w:t>
            </w:r>
            <w:proofErr w:type="spellEnd"/>
          </w:p>
          <w:p w:rsidR="00EB7AA5" w:rsidRDefault="00E2218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Pas de concurrent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Menaces</w:t>
            </w:r>
          </w:p>
          <w:p w:rsidR="00EB7AA5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Apparition d’un concurrent</w:t>
            </w:r>
          </w:p>
          <w:p w:rsidR="00EB7AA5" w:rsidRPr="002772CE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Refus d’héberger l’application par le Play Store ou l’Apple Store</w:t>
            </w:r>
          </w:p>
          <w:p w:rsidR="00EB7AA5" w:rsidRPr="002772CE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Reprise de l’idée avec une nouvelle technologie</w:t>
            </w:r>
          </w:p>
        </w:tc>
      </w:tr>
    </w:tbl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Clientèle visée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Nos clients seront tous les propriétaires d’entreprise qui nécessite des commandes par les clients : propriétaire de bar, fournisseur de boisson, gérant de restaurant, distributeur de quincaillerie…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Localisation géographique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Les locaux de l’entreprise </w:t>
      </w:r>
      <w:r w:rsidRPr="002772CE">
        <w:rPr>
          <w:rFonts w:ascii="Cambria" w:eastAsia="Cambria" w:hAnsi="Cambria" w:cs="Cambria"/>
          <w:sz w:val="24"/>
          <w:lang w:val="fr-FR"/>
        </w:rPr>
        <w:t>seront basés chez Jean MINOUFLET à ........ 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clients seront, dans un premier sur Paris, puis en France et par la suite dans le monde entier.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  <w:t>Capital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20 000 € (12,5% bien matériel par associé et 12,5% de liquidité par associé)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  <w:t>Investissement nécessaire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Matériel informatique de travail, support de communication, locaux à prévoir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proofErr w:type="gramStart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organisation</w:t>
      </w:r>
      <w:proofErr w:type="gramEnd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 interne, logo, diapo, </w:t>
      </w:r>
      <w:proofErr w:type="spellStart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strategie</w:t>
      </w:r>
      <w:proofErr w:type="spellEnd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 de </w:t>
      </w:r>
      <w:proofErr w:type="spellStart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com</w:t>
      </w:r>
      <w:proofErr w:type="spellEnd"/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 tablettes, 1 client + 1 client du client + prestation de service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  <w:t xml:space="preserve">Stratégie de communication </w:t>
      </w:r>
      <w:r w:rsidRPr="002772CE"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  <w:t>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Tout d'abord elle passera par un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demarchage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direct de la part de Jean avec une mise en avant des avantages de </w:t>
      </w:r>
      <w:proofErr w:type="gramStart"/>
      <w:r w:rsidRPr="002772CE">
        <w:rPr>
          <w:rFonts w:ascii="Cambria" w:eastAsia="Cambria" w:hAnsi="Cambria" w:cs="Cambria"/>
          <w:sz w:val="24"/>
          <w:lang w:val="fr-FR"/>
        </w:rPr>
        <w:t>notre solutions</w:t>
      </w:r>
      <w:proofErr w:type="gramEnd"/>
      <w:r w:rsidRPr="002772CE">
        <w:rPr>
          <w:rFonts w:ascii="Cambria" w:eastAsia="Cambria" w:hAnsi="Cambria" w:cs="Cambria"/>
          <w:sz w:val="24"/>
          <w:lang w:val="fr-FR"/>
        </w:rPr>
        <w:t xml:space="preserve"> de commande simplifié.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Dans un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deuxieme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temps, en partenariat avec les bars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deja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existant, il sera mise en place des soirées t</w:t>
      </w:r>
      <w:r w:rsidRPr="002772CE">
        <w:rPr>
          <w:rFonts w:ascii="Cambria" w:eastAsia="Cambria" w:hAnsi="Cambria" w:cs="Cambria"/>
          <w:sz w:val="24"/>
          <w:lang w:val="fr-FR"/>
        </w:rPr>
        <w:t xml:space="preserve">ournant </w:t>
      </w:r>
      <w:r w:rsidR="002772CE">
        <w:rPr>
          <w:rFonts w:ascii="Cambria" w:eastAsia="Cambria" w:hAnsi="Cambria" w:cs="Cambria"/>
          <w:sz w:val="24"/>
          <w:lang w:val="fr-FR"/>
        </w:rPr>
        <w:t xml:space="preserve">autour du </w:t>
      </w:r>
      <w:proofErr w:type="spellStart"/>
      <w:r w:rsidR="002772CE">
        <w:rPr>
          <w:rFonts w:ascii="Cambria" w:eastAsia="Cambria" w:hAnsi="Cambria" w:cs="Cambria"/>
          <w:sz w:val="24"/>
          <w:lang w:val="fr-FR"/>
        </w:rPr>
        <w:t>theme</w:t>
      </w:r>
      <w:proofErr w:type="spellEnd"/>
      <w:r w:rsidR="002772CE">
        <w:rPr>
          <w:rFonts w:ascii="Cambria" w:eastAsia="Cambria" w:hAnsi="Cambria" w:cs="Cambria"/>
          <w:sz w:val="24"/>
          <w:lang w:val="fr-FR"/>
        </w:rPr>
        <w:t xml:space="preserve"> « technologique »</w:t>
      </w:r>
      <w:r w:rsidRPr="002772CE">
        <w:rPr>
          <w:rFonts w:ascii="Cambria" w:eastAsia="Cambria" w:hAnsi="Cambria" w:cs="Cambria"/>
          <w:sz w:val="24"/>
          <w:lang w:val="fr-FR"/>
        </w:rPr>
        <w:t xml:space="preserve"> pour mettre en avant notre solutions.</w:t>
      </w:r>
    </w:p>
    <w:p w:rsidR="002772CE" w:rsidRPr="002772CE" w:rsidRDefault="002772CE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En partenariat avec la RATP des transparents collé au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metro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seront mise en place afin d'avoir une grande visibilité sur notre solutions sur le faite qu'elle soit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deja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installé dans de nombreux endroit.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mise en place de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metr'ansparant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n'est pas commun, l</w:t>
      </w:r>
      <w:r w:rsidRPr="002772CE">
        <w:rPr>
          <w:rFonts w:ascii="Cambria" w:eastAsia="Cambria" w:hAnsi="Cambria" w:cs="Cambria"/>
          <w:sz w:val="24"/>
          <w:lang w:val="fr-FR"/>
        </w:rPr>
        <w:t xml:space="preserve">e logo sera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mit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en avant pour l'image de marque ainsi qu'une bonne distinction du produit.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meilleur </w:t>
      </w:r>
      <w:r w:rsidR="002772CE" w:rsidRPr="002772CE">
        <w:rPr>
          <w:rFonts w:ascii="Cambria" w:eastAsia="Cambria" w:hAnsi="Cambria" w:cs="Cambria"/>
          <w:sz w:val="24"/>
          <w:lang w:val="fr-FR"/>
        </w:rPr>
        <w:t>stratégie</w:t>
      </w:r>
      <w:r w:rsidRPr="002772CE">
        <w:rPr>
          <w:rFonts w:ascii="Cambria" w:eastAsia="Cambria" w:hAnsi="Cambria" w:cs="Cambria"/>
          <w:sz w:val="24"/>
          <w:lang w:val="fr-FR"/>
        </w:rPr>
        <w:t xml:space="preserve"> restera notre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savoir faire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et notre qualité de service.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sectPr w:rsidR="00EB7AA5" w:rsidRPr="0027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A6235"/>
    <w:multiLevelType w:val="multilevel"/>
    <w:tmpl w:val="8D72D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242A17"/>
    <w:multiLevelType w:val="multilevel"/>
    <w:tmpl w:val="E9FC1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04019C"/>
    <w:multiLevelType w:val="multilevel"/>
    <w:tmpl w:val="EE6E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7766DA"/>
    <w:multiLevelType w:val="multilevel"/>
    <w:tmpl w:val="F1E0E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7AA5"/>
    <w:rsid w:val="002772CE"/>
    <w:rsid w:val="00E22189"/>
    <w:rsid w:val="00E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MINOUFLET Jean</cp:lastModifiedBy>
  <cp:revision>2</cp:revision>
  <dcterms:created xsi:type="dcterms:W3CDTF">2014-03-17T20:34:00Z</dcterms:created>
  <dcterms:modified xsi:type="dcterms:W3CDTF">2014-03-17T21:12:00Z</dcterms:modified>
</cp:coreProperties>
</file>