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s-ES" w:eastAsia="en-US"/>
          <w14:ligatures w14:val="standardContextual"/>
        </w:rPr>
        <w:id w:val="581727525"/>
        <w:docPartObj>
          <w:docPartGallery w:val="Table of Contents"/>
          <w:docPartUnique/>
        </w:docPartObj>
      </w:sdtPr>
      <w:sdtEndPr>
        <w:rPr>
          <w:b/>
          <w:bCs/>
        </w:rPr>
      </w:sdtEndPr>
      <w:sdtContent>
        <w:p w14:paraId="3624E768" w14:textId="4FF680C8" w:rsidR="0079148A" w:rsidRDefault="0079148A">
          <w:pPr>
            <w:pStyle w:val="TtuloTDC"/>
          </w:pPr>
          <w:r>
            <w:rPr>
              <w:lang w:val="es-ES"/>
            </w:rPr>
            <w:t>Contenido</w:t>
          </w:r>
        </w:p>
        <w:p w14:paraId="5217F803" w14:textId="7D47624C" w:rsidR="00BF5384" w:rsidRDefault="0079148A">
          <w:pPr>
            <w:pStyle w:val="TDC1"/>
            <w:tabs>
              <w:tab w:val="right" w:leader="dot" w:pos="9736"/>
            </w:tabs>
            <w:rPr>
              <w:rFonts w:eastAsiaTheme="minorEastAsia"/>
              <w:noProof/>
              <w:lang w:eastAsia="es-AR"/>
            </w:rPr>
          </w:pPr>
          <w:r>
            <w:fldChar w:fldCharType="begin"/>
          </w:r>
          <w:r>
            <w:instrText xml:space="preserve"> TOC \o "1-3" \h \z \u </w:instrText>
          </w:r>
          <w:r>
            <w:fldChar w:fldCharType="separate"/>
          </w:r>
          <w:hyperlink w:anchor="_Toc214723056" w:history="1">
            <w:r w:rsidR="00BF5384" w:rsidRPr="003E1EF8">
              <w:rPr>
                <w:rStyle w:val="Hipervnculo"/>
                <w:rFonts w:ascii="Segoe UI Black" w:hAnsi="Segoe UI Black"/>
                <w:noProof/>
              </w:rPr>
              <w:t>1. Introducción</w:t>
            </w:r>
            <w:r w:rsidR="00BF5384">
              <w:rPr>
                <w:noProof/>
                <w:webHidden/>
              </w:rPr>
              <w:tab/>
            </w:r>
            <w:r w:rsidR="00BF5384">
              <w:rPr>
                <w:noProof/>
                <w:webHidden/>
              </w:rPr>
              <w:fldChar w:fldCharType="begin"/>
            </w:r>
            <w:r w:rsidR="00BF5384">
              <w:rPr>
                <w:noProof/>
                <w:webHidden/>
              </w:rPr>
              <w:instrText xml:space="preserve"> PAGEREF _Toc214723056 \h </w:instrText>
            </w:r>
            <w:r w:rsidR="00BF5384">
              <w:rPr>
                <w:noProof/>
                <w:webHidden/>
              </w:rPr>
            </w:r>
            <w:r w:rsidR="00BF5384">
              <w:rPr>
                <w:noProof/>
                <w:webHidden/>
              </w:rPr>
              <w:fldChar w:fldCharType="separate"/>
            </w:r>
            <w:r w:rsidR="00F84BD1">
              <w:rPr>
                <w:noProof/>
                <w:webHidden/>
              </w:rPr>
              <w:t>2</w:t>
            </w:r>
            <w:r w:rsidR="00BF5384">
              <w:rPr>
                <w:noProof/>
                <w:webHidden/>
              </w:rPr>
              <w:fldChar w:fldCharType="end"/>
            </w:r>
          </w:hyperlink>
        </w:p>
        <w:p w14:paraId="7C9278E5" w14:textId="21FDF38D" w:rsidR="00BF5384" w:rsidRDefault="00BF5384">
          <w:pPr>
            <w:pStyle w:val="TDC1"/>
            <w:tabs>
              <w:tab w:val="right" w:leader="dot" w:pos="9736"/>
            </w:tabs>
            <w:rPr>
              <w:rFonts w:eastAsiaTheme="minorEastAsia"/>
              <w:noProof/>
              <w:lang w:eastAsia="es-AR"/>
            </w:rPr>
          </w:pPr>
          <w:hyperlink w:anchor="_Toc214723057" w:history="1">
            <w:r w:rsidRPr="003E1EF8">
              <w:rPr>
                <w:rStyle w:val="Hipervnculo"/>
                <w:rFonts w:ascii="Segoe UI Black" w:hAnsi="Segoe UI Black"/>
                <w:noProof/>
              </w:rPr>
              <w:t>2. Descripción general del sistema</w:t>
            </w:r>
            <w:r>
              <w:rPr>
                <w:noProof/>
                <w:webHidden/>
              </w:rPr>
              <w:tab/>
            </w:r>
            <w:r>
              <w:rPr>
                <w:noProof/>
                <w:webHidden/>
              </w:rPr>
              <w:fldChar w:fldCharType="begin"/>
            </w:r>
            <w:r>
              <w:rPr>
                <w:noProof/>
                <w:webHidden/>
              </w:rPr>
              <w:instrText xml:space="preserve"> PAGEREF _Toc214723057 \h </w:instrText>
            </w:r>
            <w:r>
              <w:rPr>
                <w:noProof/>
                <w:webHidden/>
              </w:rPr>
            </w:r>
            <w:r>
              <w:rPr>
                <w:noProof/>
                <w:webHidden/>
              </w:rPr>
              <w:fldChar w:fldCharType="separate"/>
            </w:r>
            <w:r w:rsidR="00F84BD1">
              <w:rPr>
                <w:noProof/>
                <w:webHidden/>
              </w:rPr>
              <w:t>3</w:t>
            </w:r>
            <w:r>
              <w:rPr>
                <w:noProof/>
                <w:webHidden/>
              </w:rPr>
              <w:fldChar w:fldCharType="end"/>
            </w:r>
          </w:hyperlink>
        </w:p>
        <w:p w14:paraId="1A34DDA2" w14:textId="7B1555C0" w:rsidR="00BF5384" w:rsidRDefault="00BF5384">
          <w:pPr>
            <w:pStyle w:val="TDC1"/>
            <w:tabs>
              <w:tab w:val="right" w:leader="dot" w:pos="9736"/>
            </w:tabs>
            <w:rPr>
              <w:rFonts w:eastAsiaTheme="minorEastAsia"/>
              <w:noProof/>
              <w:lang w:eastAsia="es-AR"/>
            </w:rPr>
          </w:pPr>
          <w:hyperlink w:anchor="_Toc214723058" w:history="1">
            <w:r w:rsidRPr="003E1EF8">
              <w:rPr>
                <w:rStyle w:val="Hipervnculo"/>
                <w:rFonts w:ascii="Segoe UI Black" w:hAnsi="Segoe UI Black"/>
                <w:noProof/>
              </w:rPr>
              <w:t>3. Requisitos del sistema</w:t>
            </w:r>
            <w:r>
              <w:rPr>
                <w:noProof/>
                <w:webHidden/>
              </w:rPr>
              <w:tab/>
            </w:r>
            <w:r>
              <w:rPr>
                <w:noProof/>
                <w:webHidden/>
              </w:rPr>
              <w:fldChar w:fldCharType="begin"/>
            </w:r>
            <w:r>
              <w:rPr>
                <w:noProof/>
                <w:webHidden/>
              </w:rPr>
              <w:instrText xml:space="preserve"> PAGEREF _Toc214723058 \h </w:instrText>
            </w:r>
            <w:r>
              <w:rPr>
                <w:noProof/>
                <w:webHidden/>
              </w:rPr>
            </w:r>
            <w:r>
              <w:rPr>
                <w:noProof/>
                <w:webHidden/>
              </w:rPr>
              <w:fldChar w:fldCharType="separate"/>
            </w:r>
            <w:r w:rsidR="00F84BD1">
              <w:rPr>
                <w:noProof/>
                <w:webHidden/>
              </w:rPr>
              <w:t>4</w:t>
            </w:r>
            <w:r>
              <w:rPr>
                <w:noProof/>
                <w:webHidden/>
              </w:rPr>
              <w:fldChar w:fldCharType="end"/>
            </w:r>
          </w:hyperlink>
        </w:p>
        <w:p w14:paraId="79274DD0" w14:textId="786DAF38" w:rsidR="00BF5384" w:rsidRDefault="00BF5384">
          <w:pPr>
            <w:pStyle w:val="TDC2"/>
            <w:tabs>
              <w:tab w:val="right" w:leader="dot" w:pos="9736"/>
            </w:tabs>
            <w:rPr>
              <w:rFonts w:eastAsiaTheme="minorEastAsia"/>
              <w:noProof/>
              <w:lang w:eastAsia="es-AR"/>
            </w:rPr>
          </w:pPr>
          <w:hyperlink w:anchor="_Toc214723059" w:history="1">
            <w:r w:rsidRPr="003E1EF8">
              <w:rPr>
                <w:rStyle w:val="Hipervnculo"/>
                <w:rFonts w:ascii="Segoe UI Black" w:hAnsi="Segoe UI Black"/>
                <w:noProof/>
              </w:rPr>
              <w:t>3.1. Requisitos de hardware</w:t>
            </w:r>
            <w:r>
              <w:rPr>
                <w:noProof/>
                <w:webHidden/>
              </w:rPr>
              <w:tab/>
            </w:r>
            <w:r>
              <w:rPr>
                <w:noProof/>
                <w:webHidden/>
              </w:rPr>
              <w:fldChar w:fldCharType="begin"/>
            </w:r>
            <w:r>
              <w:rPr>
                <w:noProof/>
                <w:webHidden/>
              </w:rPr>
              <w:instrText xml:space="preserve"> PAGEREF _Toc214723059 \h </w:instrText>
            </w:r>
            <w:r>
              <w:rPr>
                <w:noProof/>
                <w:webHidden/>
              </w:rPr>
            </w:r>
            <w:r>
              <w:rPr>
                <w:noProof/>
                <w:webHidden/>
              </w:rPr>
              <w:fldChar w:fldCharType="separate"/>
            </w:r>
            <w:r w:rsidR="00F84BD1">
              <w:rPr>
                <w:noProof/>
                <w:webHidden/>
              </w:rPr>
              <w:t>4</w:t>
            </w:r>
            <w:r>
              <w:rPr>
                <w:noProof/>
                <w:webHidden/>
              </w:rPr>
              <w:fldChar w:fldCharType="end"/>
            </w:r>
          </w:hyperlink>
        </w:p>
        <w:p w14:paraId="73E12D14" w14:textId="36221DDA" w:rsidR="00BF5384" w:rsidRDefault="00BF5384">
          <w:pPr>
            <w:pStyle w:val="TDC2"/>
            <w:tabs>
              <w:tab w:val="right" w:leader="dot" w:pos="9736"/>
            </w:tabs>
            <w:rPr>
              <w:rFonts w:eastAsiaTheme="minorEastAsia"/>
              <w:noProof/>
              <w:lang w:eastAsia="es-AR"/>
            </w:rPr>
          </w:pPr>
          <w:hyperlink w:anchor="_Toc214723060" w:history="1">
            <w:r w:rsidRPr="003E1EF8">
              <w:rPr>
                <w:rStyle w:val="Hipervnculo"/>
                <w:rFonts w:ascii="Segoe UI Black" w:hAnsi="Segoe UI Black"/>
                <w:noProof/>
              </w:rPr>
              <w:t>3.2. Requisitos de software</w:t>
            </w:r>
            <w:r>
              <w:rPr>
                <w:noProof/>
                <w:webHidden/>
              </w:rPr>
              <w:tab/>
            </w:r>
            <w:r>
              <w:rPr>
                <w:noProof/>
                <w:webHidden/>
              </w:rPr>
              <w:fldChar w:fldCharType="begin"/>
            </w:r>
            <w:r>
              <w:rPr>
                <w:noProof/>
                <w:webHidden/>
              </w:rPr>
              <w:instrText xml:space="preserve"> PAGEREF _Toc214723060 \h </w:instrText>
            </w:r>
            <w:r>
              <w:rPr>
                <w:noProof/>
                <w:webHidden/>
              </w:rPr>
            </w:r>
            <w:r>
              <w:rPr>
                <w:noProof/>
                <w:webHidden/>
              </w:rPr>
              <w:fldChar w:fldCharType="separate"/>
            </w:r>
            <w:r w:rsidR="00F84BD1">
              <w:rPr>
                <w:noProof/>
                <w:webHidden/>
              </w:rPr>
              <w:t>4</w:t>
            </w:r>
            <w:r>
              <w:rPr>
                <w:noProof/>
                <w:webHidden/>
              </w:rPr>
              <w:fldChar w:fldCharType="end"/>
            </w:r>
          </w:hyperlink>
        </w:p>
        <w:p w14:paraId="208B56AC" w14:textId="0D7EF85A" w:rsidR="00BF5384" w:rsidRDefault="00BF5384">
          <w:pPr>
            <w:pStyle w:val="TDC1"/>
            <w:tabs>
              <w:tab w:val="right" w:leader="dot" w:pos="9736"/>
            </w:tabs>
            <w:rPr>
              <w:rFonts w:eastAsiaTheme="minorEastAsia"/>
              <w:noProof/>
              <w:lang w:eastAsia="es-AR"/>
            </w:rPr>
          </w:pPr>
          <w:hyperlink w:anchor="_Toc214723061" w:history="1">
            <w:r w:rsidRPr="003E1EF8">
              <w:rPr>
                <w:rStyle w:val="Hipervnculo"/>
                <w:rFonts w:ascii="Segoe UI Black" w:hAnsi="Segoe UI Black"/>
                <w:noProof/>
              </w:rPr>
              <w:t>4. Insta</w:t>
            </w:r>
            <w:r w:rsidRPr="003E1EF8">
              <w:rPr>
                <w:rStyle w:val="Hipervnculo"/>
                <w:rFonts w:ascii="Segoe UI Black" w:hAnsi="Segoe UI Black"/>
                <w:noProof/>
              </w:rPr>
              <w:t>l</w:t>
            </w:r>
            <w:r w:rsidRPr="003E1EF8">
              <w:rPr>
                <w:rStyle w:val="Hipervnculo"/>
                <w:rFonts w:ascii="Segoe UI Black" w:hAnsi="Segoe UI Black"/>
                <w:noProof/>
              </w:rPr>
              <w:t>ación del kit físico</w:t>
            </w:r>
            <w:r>
              <w:rPr>
                <w:noProof/>
                <w:webHidden/>
              </w:rPr>
              <w:tab/>
            </w:r>
            <w:r>
              <w:rPr>
                <w:noProof/>
                <w:webHidden/>
              </w:rPr>
              <w:fldChar w:fldCharType="begin"/>
            </w:r>
            <w:r>
              <w:rPr>
                <w:noProof/>
                <w:webHidden/>
              </w:rPr>
              <w:instrText xml:space="preserve"> PAGEREF _Toc214723061 \h </w:instrText>
            </w:r>
            <w:r>
              <w:rPr>
                <w:noProof/>
                <w:webHidden/>
              </w:rPr>
            </w:r>
            <w:r>
              <w:rPr>
                <w:noProof/>
                <w:webHidden/>
              </w:rPr>
              <w:fldChar w:fldCharType="separate"/>
            </w:r>
            <w:r w:rsidR="00F84BD1">
              <w:rPr>
                <w:noProof/>
                <w:webHidden/>
              </w:rPr>
              <w:t>5</w:t>
            </w:r>
            <w:r>
              <w:rPr>
                <w:noProof/>
                <w:webHidden/>
              </w:rPr>
              <w:fldChar w:fldCharType="end"/>
            </w:r>
          </w:hyperlink>
        </w:p>
        <w:p w14:paraId="1C88C872" w14:textId="36FAD513" w:rsidR="00BF5384" w:rsidRDefault="00BF5384">
          <w:pPr>
            <w:pStyle w:val="TDC1"/>
            <w:tabs>
              <w:tab w:val="right" w:leader="dot" w:pos="9736"/>
            </w:tabs>
            <w:rPr>
              <w:rFonts w:eastAsiaTheme="minorEastAsia"/>
              <w:noProof/>
              <w:lang w:eastAsia="es-AR"/>
            </w:rPr>
          </w:pPr>
          <w:hyperlink w:anchor="_Toc214723062" w:history="1">
            <w:r w:rsidRPr="003E1EF8">
              <w:rPr>
                <w:rStyle w:val="Hipervnculo"/>
                <w:rFonts w:ascii="Segoe UI Black" w:hAnsi="Segoe UI Black"/>
                <w:noProof/>
              </w:rPr>
              <w:t>5. Configuración inicial</w:t>
            </w:r>
            <w:r>
              <w:rPr>
                <w:noProof/>
                <w:webHidden/>
              </w:rPr>
              <w:tab/>
            </w:r>
            <w:r>
              <w:rPr>
                <w:noProof/>
                <w:webHidden/>
              </w:rPr>
              <w:fldChar w:fldCharType="begin"/>
            </w:r>
            <w:r>
              <w:rPr>
                <w:noProof/>
                <w:webHidden/>
              </w:rPr>
              <w:instrText xml:space="preserve"> PAGEREF _Toc214723062 \h </w:instrText>
            </w:r>
            <w:r>
              <w:rPr>
                <w:noProof/>
                <w:webHidden/>
              </w:rPr>
            </w:r>
            <w:r>
              <w:rPr>
                <w:noProof/>
                <w:webHidden/>
              </w:rPr>
              <w:fldChar w:fldCharType="separate"/>
            </w:r>
            <w:r w:rsidR="00F84BD1">
              <w:rPr>
                <w:noProof/>
                <w:webHidden/>
              </w:rPr>
              <w:t>6</w:t>
            </w:r>
            <w:r>
              <w:rPr>
                <w:noProof/>
                <w:webHidden/>
              </w:rPr>
              <w:fldChar w:fldCharType="end"/>
            </w:r>
          </w:hyperlink>
        </w:p>
        <w:p w14:paraId="467E8D96" w14:textId="0AE84146" w:rsidR="00BF5384" w:rsidRDefault="00BF5384">
          <w:pPr>
            <w:pStyle w:val="TDC1"/>
            <w:tabs>
              <w:tab w:val="right" w:leader="dot" w:pos="9736"/>
            </w:tabs>
            <w:rPr>
              <w:rFonts w:eastAsiaTheme="minorEastAsia"/>
              <w:noProof/>
              <w:lang w:eastAsia="es-AR"/>
            </w:rPr>
          </w:pPr>
          <w:hyperlink w:anchor="_Toc214723063" w:history="1">
            <w:r w:rsidRPr="003E1EF8">
              <w:rPr>
                <w:rStyle w:val="Hipervnculo"/>
                <w:rFonts w:ascii="Segoe UI Black" w:hAnsi="Segoe UI Black"/>
                <w:noProof/>
              </w:rPr>
              <w:t>6. Uso de la plataforma web</w:t>
            </w:r>
            <w:r>
              <w:rPr>
                <w:noProof/>
                <w:webHidden/>
              </w:rPr>
              <w:tab/>
            </w:r>
            <w:r>
              <w:rPr>
                <w:noProof/>
                <w:webHidden/>
              </w:rPr>
              <w:fldChar w:fldCharType="begin"/>
            </w:r>
            <w:r>
              <w:rPr>
                <w:noProof/>
                <w:webHidden/>
              </w:rPr>
              <w:instrText xml:space="preserve"> PAGEREF _Toc214723063 \h </w:instrText>
            </w:r>
            <w:r>
              <w:rPr>
                <w:noProof/>
                <w:webHidden/>
              </w:rPr>
            </w:r>
            <w:r>
              <w:rPr>
                <w:noProof/>
                <w:webHidden/>
              </w:rPr>
              <w:fldChar w:fldCharType="separate"/>
            </w:r>
            <w:r w:rsidR="00F84BD1">
              <w:rPr>
                <w:noProof/>
                <w:webHidden/>
              </w:rPr>
              <w:t>12</w:t>
            </w:r>
            <w:r>
              <w:rPr>
                <w:noProof/>
                <w:webHidden/>
              </w:rPr>
              <w:fldChar w:fldCharType="end"/>
            </w:r>
          </w:hyperlink>
        </w:p>
        <w:p w14:paraId="000A9AF9" w14:textId="6D10D80F" w:rsidR="00BF5384" w:rsidRDefault="00BF5384">
          <w:pPr>
            <w:pStyle w:val="TDC1"/>
            <w:tabs>
              <w:tab w:val="right" w:leader="dot" w:pos="9736"/>
            </w:tabs>
            <w:rPr>
              <w:rFonts w:eastAsiaTheme="minorEastAsia"/>
              <w:noProof/>
              <w:lang w:eastAsia="es-AR"/>
            </w:rPr>
          </w:pPr>
          <w:hyperlink w:anchor="_Toc214723064" w:history="1">
            <w:r w:rsidRPr="003E1EF8">
              <w:rPr>
                <w:rStyle w:val="Hipervnculo"/>
                <w:rFonts w:ascii="Segoe UI Black" w:hAnsi="Segoe UI Black"/>
                <w:noProof/>
              </w:rPr>
              <w:t>7. Mantenimiento y soporte</w:t>
            </w:r>
            <w:r>
              <w:rPr>
                <w:noProof/>
                <w:webHidden/>
              </w:rPr>
              <w:tab/>
            </w:r>
            <w:r>
              <w:rPr>
                <w:noProof/>
                <w:webHidden/>
              </w:rPr>
              <w:fldChar w:fldCharType="begin"/>
            </w:r>
            <w:r>
              <w:rPr>
                <w:noProof/>
                <w:webHidden/>
              </w:rPr>
              <w:instrText xml:space="preserve"> PAGEREF _Toc214723064 \h </w:instrText>
            </w:r>
            <w:r>
              <w:rPr>
                <w:noProof/>
                <w:webHidden/>
              </w:rPr>
            </w:r>
            <w:r>
              <w:rPr>
                <w:noProof/>
                <w:webHidden/>
              </w:rPr>
              <w:fldChar w:fldCharType="separate"/>
            </w:r>
            <w:r w:rsidR="00F84BD1">
              <w:rPr>
                <w:noProof/>
                <w:webHidden/>
              </w:rPr>
              <w:t>18</w:t>
            </w:r>
            <w:r>
              <w:rPr>
                <w:noProof/>
                <w:webHidden/>
              </w:rPr>
              <w:fldChar w:fldCharType="end"/>
            </w:r>
          </w:hyperlink>
        </w:p>
        <w:p w14:paraId="31E7F004" w14:textId="6C95F52B" w:rsidR="00BF5384" w:rsidRDefault="00BF5384">
          <w:pPr>
            <w:pStyle w:val="TDC1"/>
            <w:tabs>
              <w:tab w:val="right" w:leader="dot" w:pos="9736"/>
            </w:tabs>
            <w:rPr>
              <w:rFonts w:eastAsiaTheme="minorEastAsia"/>
              <w:noProof/>
              <w:lang w:eastAsia="es-AR"/>
            </w:rPr>
          </w:pPr>
          <w:hyperlink w:anchor="_Toc214723065" w:history="1">
            <w:r w:rsidRPr="003E1EF8">
              <w:rPr>
                <w:rStyle w:val="Hipervnculo"/>
                <w:rFonts w:ascii="Segoe UI Black" w:hAnsi="Segoe UI Black"/>
                <w:noProof/>
              </w:rPr>
              <w:t>8. Preguntas frecuentes (FAQ)</w:t>
            </w:r>
            <w:r>
              <w:rPr>
                <w:noProof/>
                <w:webHidden/>
              </w:rPr>
              <w:tab/>
            </w:r>
            <w:r>
              <w:rPr>
                <w:noProof/>
                <w:webHidden/>
              </w:rPr>
              <w:fldChar w:fldCharType="begin"/>
            </w:r>
            <w:r>
              <w:rPr>
                <w:noProof/>
                <w:webHidden/>
              </w:rPr>
              <w:instrText xml:space="preserve"> PAGEREF _Toc214723065 \h </w:instrText>
            </w:r>
            <w:r>
              <w:rPr>
                <w:noProof/>
                <w:webHidden/>
              </w:rPr>
            </w:r>
            <w:r>
              <w:rPr>
                <w:noProof/>
                <w:webHidden/>
              </w:rPr>
              <w:fldChar w:fldCharType="separate"/>
            </w:r>
            <w:r w:rsidR="00F84BD1">
              <w:rPr>
                <w:noProof/>
                <w:webHidden/>
              </w:rPr>
              <w:t>19</w:t>
            </w:r>
            <w:r>
              <w:rPr>
                <w:noProof/>
                <w:webHidden/>
              </w:rPr>
              <w:fldChar w:fldCharType="end"/>
            </w:r>
          </w:hyperlink>
        </w:p>
        <w:p w14:paraId="40CE5E38" w14:textId="29EF8DB7" w:rsidR="0079148A" w:rsidRDefault="0079148A">
          <w:r>
            <w:rPr>
              <w:b/>
              <w:bCs/>
              <w:lang w:val="es-ES"/>
            </w:rPr>
            <w:fldChar w:fldCharType="end"/>
          </w:r>
        </w:p>
      </w:sdtContent>
    </w:sdt>
    <w:p w14:paraId="208CF5D2" w14:textId="5F607EF2" w:rsidR="0079148A" w:rsidRDefault="0079148A">
      <w:r>
        <w:br w:type="page"/>
      </w:r>
    </w:p>
    <w:p w14:paraId="0527C16C" w14:textId="4085F7CE" w:rsidR="004A1246" w:rsidRPr="0079148A" w:rsidRDefault="0079148A" w:rsidP="0079148A">
      <w:pPr>
        <w:pStyle w:val="Ttulo1"/>
        <w:rPr>
          <w:rFonts w:ascii="Segoe UI Black" w:hAnsi="Segoe UI Black"/>
          <w:color w:val="auto"/>
        </w:rPr>
      </w:pPr>
      <w:bookmarkStart w:id="0" w:name="_Toc214723056"/>
      <w:r>
        <w:rPr>
          <w:rFonts w:ascii="Segoe UI Black" w:hAnsi="Segoe UI Black"/>
          <w:color w:val="auto"/>
        </w:rPr>
        <w:lastRenderedPageBreak/>
        <w:t xml:space="preserve">1. </w:t>
      </w:r>
      <w:r w:rsidRPr="0079148A">
        <w:rPr>
          <w:rFonts w:ascii="Segoe UI Black" w:hAnsi="Segoe UI Black"/>
          <w:color w:val="auto"/>
        </w:rPr>
        <w:t>Introducción</w:t>
      </w:r>
      <w:bookmarkEnd w:id="0"/>
    </w:p>
    <w:p w14:paraId="0E25B3B0" w14:textId="77777777" w:rsidR="00332F2A" w:rsidRDefault="00332F2A" w:rsidP="0079148A"/>
    <w:p w14:paraId="4C7E8CFD" w14:textId="5229327A" w:rsidR="0079148A" w:rsidRDefault="0079148A" w:rsidP="0079148A">
      <w:r>
        <w:t>Este manual tiene como objetivo guiar al usuario en el proceso de instalación, configuración y uso del sistema AquaVision</w:t>
      </w:r>
      <w:r w:rsidR="00E70589">
        <w:t>™</w:t>
      </w:r>
      <w:r>
        <w:t>.</w:t>
      </w:r>
    </w:p>
    <w:p w14:paraId="2DF392B7" w14:textId="43918A87" w:rsidR="0079148A" w:rsidRDefault="0079148A" w:rsidP="0079148A">
      <w:r>
        <w:t>AquaVision</w:t>
      </w:r>
      <w:r w:rsidR="00E70589">
        <w:t>™</w:t>
      </w:r>
      <w:r>
        <w:t xml:space="preserve"> es un sistema inteligente de monitoreo de consumo de agua diseñado para hogares y pequeñas empresas. Ofrece un kit que permite visualizar en tiempo real los niveles de consumo, recibir alertas ante posibles fugas y generar reportes históricos desde una aplicación web intuitiva.</w:t>
      </w:r>
    </w:p>
    <w:p w14:paraId="745030EC" w14:textId="77777777" w:rsidR="0079148A" w:rsidRDefault="0079148A" w:rsidP="0079148A"/>
    <w:p w14:paraId="18FF7EB4" w14:textId="0BE3B6EF" w:rsidR="00FB4E8A" w:rsidRDefault="0079148A" w:rsidP="0079148A">
      <w:r>
        <w:t>El documento está dirigido tanto a usuarios finales como a instaladores técnicos que participen en la implementación del sistema.</w:t>
      </w:r>
    </w:p>
    <w:p w14:paraId="39EDB5B5" w14:textId="77777777" w:rsidR="00FB4E8A" w:rsidRDefault="00FB4E8A">
      <w:r>
        <w:br w:type="page"/>
      </w:r>
    </w:p>
    <w:p w14:paraId="4CFFC98B" w14:textId="50AAD9D5" w:rsidR="00FB4E8A" w:rsidRPr="00332F2A" w:rsidRDefault="00332F2A" w:rsidP="00332F2A">
      <w:pPr>
        <w:pStyle w:val="Ttulo1"/>
        <w:rPr>
          <w:rFonts w:ascii="Segoe UI Black" w:hAnsi="Segoe UI Black"/>
          <w:color w:val="auto"/>
        </w:rPr>
      </w:pPr>
      <w:bookmarkStart w:id="1" w:name="_Toc214723057"/>
      <w:r w:rsidRPr="00332F2A">
        <w:rPr>
          <w:rFonts w:ascii="Segoe UI Black" w:hAnsi="Segoe UI Black"/>
          <w:color w:val="auto"/>
        </w:rPr>
        <w:lastRenderedPageBreak/>
        <w:t xml:space="preserve">2. </w:t>
      </w:r>
      <w:r w:rsidR="00FB4E8A" w:rsidRPr="00332F2A">
        <w:rPr>
          <w:rFonts w:ascii="Segoe UI Black" w:hAnsi="Segoe UI Black"/>
          <w:color w:val="auto"/>
        </w:rPr>
        <w:t>Descripción general del sistema</w:t>
      </w:r>
      <w:bookmarkEnd w:id="1"/>
    </w:p>
    <w:p w14:paraId="02E1E50F" w14:textId="77777777" w:rsidR="00332F2A" w:rsidRDefault="00332F2A" w:rsidP="00FB4E8A"/>
    <w:p w14:paraId="0DE267DB" w14:textId="33097B75" w:rsidR="00FB4E8A" w:rsidRDefault="00FB4E8A" w:rsidP="00FB4E8A">
      <w:r>
        <w:t>El sistema AquaVision</w:t>
      </w:r>
      <w:r w:rsidR="00E70589">
        <w:t>™</w:t>
      </w:r>
      <w:r>
        <w:t xml:space="preserve"> se compone de un kit físico instalado en la red de agua y una plataforma web conectada al servicio en la nube.</w:t>
      </w:r>
    </w:p>
    <w:p w14:paraId="41B6E8B1" w14:textId="77777777" w:rsidR="00FB4E8A" w:rsidRDefault="00FB4E8A" w:rsidP="00FB4E8A"/>
    <w:p w14:paraId="0A701FA9" w14:textId="080B08DC" w:rsidR="00FB4E8A" w:rsidRPr="00FB4E8A" w:rsidRDefault="00FB4E8A" w:rsidP="00FB4E8A">
      <w:pPr>
        <w:rPr>
          <w:u w:val="single"/>
        </w:rPr>
      </w:pPr>
      <w:r w:rsidRPr="00FB4E8A">
        <w:rPr>
          <w:u w:val="single"/>
        </w:rPr>
        <w:t>Componentes principales:</w:t>
      </w:r>
    </w:p>
    <w:p w14:paraId="354F72E3" w14:textId="0A3EF31B" w:rsidR="00FB4E8A" w:rsidRDefault="00FB4E8A" w:rsidP="00FB4E8A">
      <w:pPr>
        <w:pStyle w:val="Prrafodelista"/>
        <w:numPr>
          <w:ilvl w:val="0"/>
          <w:numId w:val="1"/>
        </w:numPr>
      </w:pPr>
      <w:r w:rsidRPr="00FB4E8A">
        <w:rPr>
          <w:b/>
          <w:bCs/>
          <w:u w:val="single"/>
        </w:rPr>
        <w:t>Sensor de flujo</w:t>
      </w:r>
      <w:r>
        <w:t>: mide el caudal de agua en tiempo real.</w:t>
      </w:r>
    </w:p>
    <w:p w14:paraId="7C7339FC" w14:textId="31332FE1" w:rsidR="00FB4E8A" w:rsidRDefault="00FB4E8A" w:rsidP="00FB4E8A">
      <w:pPr>
        <w:pStyle w:val="Prrafodelista"/>
        <w:numPr>
          <w:ilvl w:val="0"/>
          <w:numId w:val="1"/>
        </w:numPr>
      </w:pPr>
      <w:r w:rsidRPr="00FB4E8A">
        <w:rPr>
          <w:b/>
          <w:bCs/>
          <w:u w:val="single"/>
        </w:rPr>
        <w:t>Módulo ESP32</w:t>
      </w:r>
      <w:r>
        <w:t xml:space="preserve">: procesa los datos y los transmite a la nube mediante </w:t>
      </w:r>
      <w:proofErr w:type="spellStart"/>
      <w:r>
        <w:t>Wi</w:t>
      </w:r>
      <w:proofErr w:type="spellEnd"/>
      <w:r>
        <w:t>-Fi.</w:t>
      </w:r>
    </w:p>
    <w:p w14:paraId="2F188189" w14:textId="70FD2C76" w:rsidR="00C42D4A" w:rsidRDefault="00C42D4A" w:rsidP="00FB4E8A">
      <w:pPr>
        <w:pStyle w:val="Prrafodelista"/>
        <w:numPr>
          <w:ilvl w:val="0"/>
          <w:numId w:val="1"/>
        </w:numPr>
      </w:pPr>
      <w:proofErr w:type="spellStart"/>
      <w:r>
        <w:rPr>
          <w:b/>
          <w:bCs/>
          <w:u w:val="single"/>
        </w:rPr>
        <w:t>Display</w:t>
      </w:r>
      <w:proofErr w:type="spellEnd"/>
      <w:r>
        <w:rPr>
          <w:b/>
          <w:bCs/>
          <w:u w:val="single"/>
        </w:rPr>
        <w:t xml:space="preserve"> OLED</w:t>
      </w:r>
      <w:r w:rsidRPr="00C42D4A">
        <w:t>:</w:t>
      </w:r>
      <w:r>
        <w:t xml:space="preserve"> muestra la configuración inicial del kit como también los datos medidos por minuto junto con el caudal en L/min (litros/minuto) de forma más práctica.</w:t>
      </w:r>
    </w:p>
    <w:p w14:paraId="53305A0C" w14:textId="2A53AF05" w:rsidR="00FB4E8A" w:rsidRDefault="00FB4E8A" w:rsidP="00FB4E8A">
      <w:pPr>
        <w:pStyle w:val="Prrafodelista"/>
        <w:numPr>
          <w:ilvl w:val="0"/>
          <w:numId w:val="1"/>
        </w:numPr>
      </w:pPr>
      <w:r w:rsidRPr="00FB4E8A">
        <w:rPr>
          <w:b/>
          <w:bCs/>
          <w:u w:val="single"/>
        </w:rPr>
        <w:t>Plataforma web AquaVision</w:t>
      </w:r>
      <w:r w:rsidR="00E70589" w:rsidRPr="00E70589">
        <w:rPr>
          <w:b/>
          <w:bCs/>
          <w:u w:val="single"/>
        </w:rPr>
        <w:t>™</w:t>
      </w:r>
      <w:r>
        <w:t>: interfaz gráfica donde el usuario puede consultar consumos, generar reportes</w:t>
      </w:r>
      <w:r w:rsidR="00C42D4A">
        <w:t>,</w:t>
      </w:r>
      <w:r>
        <w:t xml:space="preserve"> configurar alertas</w:t>
      </w:r>
      <w:r w:rsidR="00C42D4A">
        <w:t>, entre otras actividades</w:t>
      </w:r>
      <w:r>
        <w:t>.</w:t>
      </w:r>
      <w:r w:rsidR="00C42D4A">
        <w:t xml:space="preserve"> [VER “</w:t>
      </w:r>
      <w:hyperlink w:anchor="_6._Uso_de" w:history="1">
        <w:r w:rsidR="00C42D4A" w:rsidRPr="00C42D4A">
          <w:rPr>
            <w:rStyle w:val="Hipervnculo"/>
          </w:rPr>
          <w:t>Uso de la plataforma web</w:t>
        </w:r>
      </w:hyperlink>
      <w:r w:rsidR="00C42D4A">
        <w:t>”]</w:t>
      </w:r>
    </w:p>
    <w:p w14:paraId="1FEAE2D6" w14:textId="5358111E" w:rsidR="00C94BB5" w:rsidRPr="00BF5384" w:rsidRDefault="00FB4E8A" w:rsidP="00C94BB5">
      <w:pPr>
        <w:pStyle w:val="Prrafodelista"/>
        <w:numPr>
          <w:ilvl w:val="0"/>
          <w:numId w:val="1"/>
        </w:numPr>
      </w:pPr>
      <w:r w:rsidRPr="00FB4E8A">
        <w:rPr>
          <w:b/>
          <w:bCs/>
          <w:u w:val="single"/>
        </w:rPr>
        <w:t>Panel de administración</w:t>
      </w:r>
      <w:r>
        <w:t xml:space="preserve">: disponible para usuarios </w:t>
      </w:r>
      <w:r w:rsidR="00302F8B">
        <w:t>administradores</w:t>
      </w:r>
      <w:r>
        <w:t xml:space="preserve">, permite gestionar sensores, </w:t>
      </w:r>
      <w:r w:rsidR="00D27F73">
        <w:t>métricas</w:t>
      </w:r>
      <w:r>
        <w:t xml:space="preserve"> y </w:t>
      </w:r>
      <w:r w:rsidR="00D27F73">
        <w:t>reportes exclusivos</w:t>
      </w:r>
      <w:r>
        <w:t>.</w:t>
      </w:r>
    </w:p>
    <w:p w14:paraId="38EFD595" w14:textId="77777777" w:rsidR="00C94BB5" w:rsidRDefault="00C94BB5">
      <w:pPr>
        <w:rPr>
          <w:rFonts w:ascii="Segoe UI Black" w:hAnsi="Segoe UI Black"/>
        </w:rPr>
      </w:pPr>
      <w:r>
        <w:rPr>
          <w:rFonts w:ascii="Segoe UI Black" w:hAnsi="Segoe UI Black"/>
        </w:rPr>
        <w:br w:type="page"/>
      </w:r>
    </w:p>
    <w:p w14:paraId="2EB1D5F6" w14:textId="14CC9686" w:rsidR="00FB4E8A" w:rsidRPr="00C94BB5" w:rsidRDefault="00020FCD" w:rsidP="00C94BB5">
      <w:pPr>
        <w:pStyle w:val="Ttulo1"/>
        <w:rPr>
          <w:rFonts w:ascii="Segoe UI Black" w:hAnsi="Segoe UI Black"/>
          <w:color w:val="auto"/>
        </w:rPr>
      </w:pPr>
      <w:bookmarkStart w:id="2" w:name="_Toc214723058"/>
      <w:r w:rsidRPr="00C94BB5">
        <w:rPr>
          <w:rFonts w:ascii="Segoe UI Black" w:hAnsi="Segoe UI Black"/>
          <w:color w:val="auto"/>
        </w:rPr>
        <w:lastRenderedPageBreak/>
        <w:t>3. Requisitos del sistema</w:t>
      </w:r>
      <w:bookmarkEnd w:id="2"/>
    </w:p>
    <w:p w14:paraId="5FD4AF28" w14:textId="77777777" w:rsidR="00020FCD" w:rsidRDefault="00020FCD" w:rsidP="00020FCD"/>
    <w:p w14:paraId="5B0AA50B" w14:textId="2C10EA89" w:rsidR="00020FCD" w:rsidRPr="00F64CA5" w:rsidRDefault="00020FCD" w:rsidP="00F64CA5">
      <w:pPr>
        <w:pStyle w:val="Ttulo2"/>
        <w:rPr>
          <w:rFonts w:ascii="Segoe UI Black" w:hAnsi="Segoe UI Black"/>
          <w:color w:val="auto"/>
        </w:rPr>
      </w:pPr>
      <w:bookmarkStart w:id="3" w:name="_Toc214723059"/>
      <w:r w:rsidRPr="00F64CA5">
        <w:rPr>
          <w:rFonts w:ascii="Segoe UI Black" w:hAnsi="Segoe UI Black"/>
          <w:color w:val="auto"/>
        </w:rPr>
        <w:t>3.1. Requisitos de hardware</w:t>
      </w:r>
      <w:bookmarkEnd w:id="3"/>
    </w:p>
    <w:p w14:paraId="09C7E449" w14:textId="5159B36B" w:rsidR="00020FCD" w:rsidRDefault="00020FCD" w:rsidP="00F64CA5">
      <w:pPr>
        <w:pStyle w:val="Prrafodelista"/>
        <w:numPr>
          <w:ilvl w:val="0"/>
          <w:numId w:val="2"/>
        </w:numPr>
      </w:pPr>
      <w:r>
        <w:t>Fuente de alimentación (5V/2</w:t>
      </w:r>
      <w:r w:rsidR="00A17C15">
        <w:t>A</w:t>
      </w:r>
      <w:r>
        <w:t>).</w:t>
      </w:r>
    </w:p>
    <w:p w14:paraId="54AB4781" w14:textId="77777777" w:rsidR="00020FCD" w:rsidRDefault="00020FCD" w:rsidP="00F64CA5">
      <w:pPr>
        <w:pStyle w:val="Prrafodelista"/>
        <w:numPr>
          <w:ilvl w:val="0"/>
          <w:numId w:val="2"/>
        </w:numPr>
      </w:pPr>
      <w:r>
        <w:t xml:space="preserve">Acceso a red </w:t>
      </w:r>
      <w:proofErr w:type="spellStart"/>
      <w:r>
        <w:t>Wi</w:t>
      </w:r>
      <w:proofErr w:type="spellEnd"/>
      <w:r>
        <w:t>-Fi estable (mínimo 2.4 GHz).</w:t>
      </w:r>
    </w:p>
    <w:p w14:paraId="22F4272D" w14:textId="0B5566A4" w:rsidR="00020FCD" w:rsidRDefault="00020FCD" w:rsidP="00F64CA5">
      <w:pPr>
        <w:pStyle w:val="Prrafodelista"/>
        <w:numPr>
          <w:ilvl w:val="0"/>
          <w:numId w:val="2"/>
        </w:numPr>
      </w:pPr>
      <w:r>
        <w:t>Dispositivo</w:t>
      </w:r>
      <w:r w:rsidR="00F21422">
        <w:t xml:space="preserve"> (móvil/PC escritorio)</w:t>
      </w:r>
      <w:r>
        <w:t xml:space="preserve"> con navegador web moderno.</w:t>
      </w:r>
    </w:p>
    <w:p w14:paraId="24A780F7" w14:textId="77777777" w:rsidR="00020FCD" w:rsidRDefault="00020FCD" w:rsidP="00F64CA5">
      <w:pPr>
        <w:pStyle w:val="Prrafodelista"/>
        <w:numPr>
          <w:ilvl w:val="0"/>
          <w:numId w:val="2"/>
        </w:numPr>
      </w:pPr>
      <w:r>
        <w:t>Espacio físico cercano al punto de medición de agua.</w:t>
      </w:r>
    </w:p>
    <w:p w14:paraId="490B515B" w14:textId="77777777" w:rsidR="00020FCD" w:rsidRDefault="00020FCD" w:rsidP="00020FCD"/>
    <w:p w14:paraId="523CF0CA" w14:textId="16C288B3" w:rsidR="00020FCD" w:rsidRPr="00F64CA5" w:rsidRDefault="00020FCD" w:rsidP="00F64CA5">
      <w:pPr>
        <w:pStyle w:val="Ttulo2"/>
        <w:rPr>
          <w:rFonts w:ascii="Segoe UI Black" w:hAnsi="Segoe UI Black"/>
          <w:color w:val="auto"/>
        </w:rPr>
      </w:pPr>
      <w:bookmarkStart w:id="4" w:name="_Toc214723060"/>
      <w:r w:rsidRPr="00F64CA5">
        <w:rPr>
          <w:rFonts w:ascii="Segoe UI Black" w:hAnsi="Segoe UI Black"/>
          <w:color w:val="auto"/>
        </w:rPr>
        <w:t>3.2. Requisitos de software</w:t>
      </w:r>
      <w:bookmarkEnd w:id="4"/>
    </w:p>
    <w:p w14:paraId="023F0E68" w14:textId="77777777" w:rsidR="00020FCD" w:rsidRDefault="00020FCD" w:rsidP="00F64CA5">
      <w:pPr>
        <w:pStyle w:val="Prrafodelista"/>
        <w:numPr>
          <w:ilvl w:val="0"/>
          <w:numId w:val="3"/>
        </w:numPr>
      </w:pPr>
      <w:r>
        <w:t>Navegador compatible con JavaScript habilitado.</w:t>
      </w:r>
    </w:p>
    <w:p w14:paraId="67B8336B" w14:textId="6A9EB822" w:rsidR="00020FCD" w:rsidRDefault="00020FCD" w:rsidP="00F64CA5">
      <w:pPr>
        <w:pStyle w:val="Prrafodelista"/>
        <w:numPr>
          <w:ilvl w:val="0"/>
          <w:numId w:val="3"/>
        </w:numPr>
      </w:pPr>
      <w:r>
        <w:t>Usuario registrado en la plataforma AquaVision</w:t>
      </w:r>
      <w:r w:rsidR="00E70589">
        <w:t>™</w:t>
      </w:r>
      <w:r>
        <w:t>.</w:t>
      </w:r>
    </w:p>
    <w:p w14:paraId="13DA4EAA" w14:textId="728EB476" w:rsidR="001B34CB" w:rsidRDefault="00020FCD" w:rsidP="00F64CA5">
      <w:pPr>
        <w:pStyle w:val="Prrafodelista"/>
        <w:numPr>
          <w:ilvl w:val="0"/>
          <w:numId w:val="3"/>
        </w:numPr>
      </w:pPr>
      <w:r>
        <w:t>Credenciales de acceso al panel (usuario y contraseña).</w:t>
      </w:r>
    </w:p>
    <w:p w14:paraId="462E3579" w14:textId="409C90EE" w:rsidR="004B71C7" w:rsidRDefault="004B71C7" w:rsidP="00F64CA5">
      <w:pPr>
        <w:pStyle w:val="Prrafodelista"/>
        <w:numPr>
          <w:ilvl w:val="0"/>
          <w:numId w:val="3"/>
        </w:numPr>
      </w:pPr>
      <w:r>
        <w:t xml:space="preserve">Kit medidor autorizado con ID configurado en la </w:t>
      </w:r>
      <w:hyperlink w:anchor="_4._Instalación_del" w:history="1">
        <w:r w:rsidRPr="0043502D">
          <w:rPr>
            <w:rStyle w:val="Hipervnculo"/>
          </w:rPr>
          <w:t>instalación</w:t>
        </w:r>
      </w:hyperlink>
      <w:r>
        <w:t>.</w:t>
      </w:r>
    </w:p>
    <w:p w14:paraId="279FF0AE" w14:textId="3A537766" w:rsidR="00BF5384" w:rsidRDefault="00BF5384">
      <w:r>
        <w:br w:type="page"/>
      </w:r>
    </w:p>
    <w:p w14:paraId="66C6C55F" w14:textId="4A98D384" w:rsidR="00020FCD" w:rsidRPr="001B34CB" w:rsidRDefault="001B34CB" w:rsidP="001B34CB">
      <w:pPr>
        <w:pStyle w:val="Ttulo1"/>
        <w:rPr>
          <w:rFonts w:ascii="Segoe UI Black" w:hAnsi="Segoe UI Black"/>
          <w:color w:val="auto"/>
        </w:rPr>
      </w:pPr>
      <w:bookmarkStart w:id="5" w:name="_4._Instalación_del"/>
      <w:bookmarkStart w:id="6" w:name="_Toc214723061"/>
      <w:bookmarkEnd w:id="5"/>
      <w:r w:rsidRPr="001B34CB">
        <w:rPr>
          <w:rFonts w:ascii="Segoe UI Black" w:hAnsi="Segoe UI Black"/>
          <w:color w:val="auto"/>
        </w:rPr>
        <w:lastRenderedPageBreak/>
        <w:t>4. Instalación del kit físico</w:t>
      </w:r>
      <w:bookmarkEnd w:id="6"/>
    </w:p>
    <w:p w14:paraId="1E81F1AF" w14:textId="77777777" w:rsidR="001B34CB" w:rsidRDefault="001B34CB" w:rsidP="001B34CB"/>
    <w:p w14:paraId="52342306" w14:textId="21E94DDF" w:rsidR="001B34CB" w:rsidRPr="001B34CB" w:rsidRDefault="001B34CB" w:rsidP="001B34CB">
      <w:pPr>
        <w:rPr>
          <w:rFonts w:ascii="Segoe UI Black" w:hAnsi="Segoe UI Black"/>
          <w:sz w:val="28"/>
          <w:szCs w:val="28"/>
        </w:rPr>
      </w:pPr>
      <w:r w:rsidRPr="001B34CB">
        <w:rPr>
          <w:rFonts w:ascii="Segoe UI Black" w:hAnsi="Segoe UI Black"/>
          <w:sz w:val="28"/>
          <w:szCs w:val="28"/>
        </w:rPr>
        <w:t>Contenido:</w:t>
      </w:r>
    </w:p>
    <w:p w14:paraId="16668568" w14:textId="68DC0215" w:rsidR="0013164A" w:rsidRDefault="0013164A" w:rsidP="001B34CB">
      <w:pPr>
        <w:pStyle w:val="Prrafodelista"/>
        <w:numPr>
          <w:ilvl w:val="0"/>
          <w:numId w:val="4"/>
        </w:numPr>
      </w:pPr>
      <w:r w:rsidRPr="00B33844">
        <w:rPr>
          <w:b/>
          <w:bCs/>
          <w:u w:val="single"/>
        </w:rPr>
        <w:t>IMPORTANTE</w:t>
      </w:r>
      <w:r>
        <w:t>: Confirmar previo a la instalación que el alta del kit se efectivizó y el personal de AquaVision</w:t>
      </w:r>
      <w:r w:rsidRPr="00D638DB">
        <w:rPr>
          <w:sz w:val="26"/>
          <w:szCs w:val="26"/>
        </w:rPr>
        <w:t>™</w:t>
      </w:r>
      <w:r w:rsidRPr="0013164A">
        <w:t xml:space="preserve"> le proporcionó los datos necesarios para la instalación.</w:t>
      </w:r>
      <w:r>
        <w:rPr>
          <w:sz w:val="26"/>
          <w:szCs w:val="26"/>
        </w:rPr>
        <w:t xml:space="preserve"> </w:t>
      </w:r>
    </w:p>
    <w:p w14:paraId="213E5660" w14:textId="1F36DA6F" w:rsidR="001B34CB" w:rsidRDefault="001B34CB" w:rsidP="001B34CB">
      <w:pPr>
        <w:pStyle w:val="Prrafodelista"/>
        <w:numPr>
          <w:ilvl w:val="0"/>
          <w:numId w:val="4"/>
        </w:numPr>
      </w:pPr>
      <w:r>
        <w:t>Instrucciones paso a paso para la instalación del sensor y el módulo.</w:t>
      </w:r>
    </w:p>
    <w:p w14:paraId="4634095F" w14:textId="39596182" w:rsidR="001B34CB" w:rsidRDefault="001B34CB" w:rsidP="001B34CB">
      <w:pPr>
        <w:pStyle w:val="Prrafodelista"/>
        <w:numPr>
          <w:ilvl w:val="0"/>
          <w:numId w:val="4"/>
        </w:numPr>
      </w:pPr>
      <w:r>
        <w:t>Precauciones de seguridad.</w:t>
      </w:r>
    </w:p>
    <w:p w14:paraId="6FABB836" w14:textId="31EED994" w:rsidR="001B34CB" w:rsidRDefault="00FF28EF" w:rsidP="001B34CB">
      <w:pPr>
        <w:pStyle w:val="Prrafodelista"/>
        <w:numPr>
          <w:ilvl w:val="0"/>
          <w:numId w:val="4"/>
        </w:numPr>
      </w:pPr>
      <w:r>
        <w:t>Imágenes</w:t>
      </w:r>
      <w:r w:rsidR="001B34CB">
        <w:t>.</w:t>
      </w:r>
    </w:p>
    <w:p w14:paraId="4D7B592D" w14:textId="77777777" w:rsidR="001B34CB" w:rsidRDefault="001B34CB" w:rsidP="001B34CB"/>
    <w:p w14:paraId="4380AF5F" w14:textId="4033E28B" w:rsidR="001B34CB" w:rsidRPr="001B34CB" w:rsidRDefault="001B34CB" w:rsidP="001B34CB">
      <w:pPr>
        <w:rPr>
          <w:rFonts w:ascii="Segoe UI Black" w:hAnsi="Segoe UI Black"/>
          <w:sz w:val="28"/>
          <w:szCs w:val="28"/>
        </w:rPr>
      </w:pPr>
      <w:r>
        <w:rPr>
          <w:rFonts w:ascii="Segoe UI Black" w:hAnsi="Segoe UI Black"/>
          <w:sz w:val="28"/>
          <w:szCs w:val="28"/>
        </w:rPr>
        <w:t>Pasos</w:t>
      </w:r>
      <w:r w:rsidRPr="001B34CB">
        <w:rPr>
          <w:rFonts w:ascii="Segoe UI Black" w:hAnsi="Segoe UI Black"/>
          <w:sz w:val="28"/>
          <w:szCs w:val="28"/>
        </w:rPr>
        <w:t>:</w:t>
      </w:r>
    </w:p>
    <w:p w14:paraId="17A44C4E" w14:textId="6EADECB1" w:rsidR="001B34CB" w:rsidRDefault="001B34CB" w:rsidP="009E1640">
      <w:pPr>
        <w:pStyle w:val="Prrafodelista"/>
        <w:numPr>
          <w:ilvl w:val="0"/>
          <w:numId w:val="5"/>
        </w:numPr>
        <w:spacing w:line="360" w:lineRule="auto"/>
      </w:pPr>
      <w:r>
        <w:t>Ubique el tramo de cañería donde se instalará el sensor de flujo.</w:t>
      </w:r>
    </w:p>
    <w:p w14:paraId="2100E9CF" w14:textId="215E3AF0" w:rsidR="001B34CB" w:rsidRDefault="001B34CB" w:rsidP="009E1640">
      <w:pPr>
        <w:pStyle w:val="Prrafodelista"/>
        <w:numPr>
          <w:ilvl w:val="0"/>
          <w:numId w:val="5"/>
        </w:numPr>
        <w:spacing w:line="360" w:lineRule="auto"/>
      </w:pPr>
      <w:r>
        <w:t>Corte el suministro de agua antes de manipular las conexiones.</w:t>
      </w:r>
    </w:p>
    <w:p w14:paraId="63B88BA8" w14:textId="0CBD7F6D" w:rsidR="001B34CB" w:rsidRDefault="001B34CB" w:rsidP="009E1640">
      <w:pPr>
        <w:pStyle w:val="Prrafodelista"/>
        <w:numPr>
          <w:ilvl w:val="0"/>
          <w:numId w:val="5"/>
        </w:numPr>
        <w:spacing w:line="360" w:lineRule="auto"/>
      </w:pPr>
      <w:r>
        <w:t>Monte el sensor asegurando una correcta orientación del flujo (ver flecha en el cuerpo del sensor).</w:t>
      </w:r>
    </w:p>
    <w:p w14:paraId="09A95D2A" w14:textId="0FDF68F5" w:rsidR="001B34CB" w:rsidRDefault="001B34CB" w:rsidP="009E1640">
      <w:pPr>
        <w:pStyle w:val="Prrafodelista"/>
        <w:numPr>
          <w:ilvl w:val="0"/>
          <w:numId w:val="5"/>
        </w:numPr>
        <w:spacing w:line="360" w:lineRule="auto"/>
      </w:pPr>
      <w:r>
        <w:t>Alimente el módulo con la fuente correspondiente.</w:t>
      </w:r>
      <w:r w:rsidR="00533A5E">
        <w:t xml:space="preserve"> Luego de conectado el kit a una fuente de alimentación podrá continuar con la sección “</w:t>
      </w:r>
      <w:hyperlink w:anchor="_5._Configuración_inicial" w:history="1">
        <w:r w:rsidR="00533A5E" w:rsidRPr="00533A5E">
          <w:rPr>
            <w:rStyle w:val="Hipervnculo"/>
          </w:rPr>
          <w:t>5. Configuración inicial</w:t>
        </w:r>
      </w:hyperlink>
      <w:r w:rsidR="00533A5E">
        <w:t>”.</w:t>
      </w:r>
    </w:p>
    <w:p w14:paraId="57D539A2" w14:textId="77777777" w:rsidR="006B5C7D" w:rsidRDefault="006B5C7D">
      <w:r>
        <w:br w:type="page"/>
      </w:r>
    </w:p>
    <w:p w14:paraId="418F41A8" w14:textId="419C9D40" w:rsidR="006B5C7D" w:rsidRPr="002C72A3" w:rsidRDefault="002C72A3" w:rsidP="002C72A3">
      <w:pPr>
        <w:pStyle w:val="Ttulo1"/>
        <w:rPr>
          <w:rFonts w:ascii="Segoe UI Black" w:hAnsi="Segoe UI Black"/>
          <w:color w:val="auto"/>
        </w:rPr>
      </w:pPr>
      <w:bookmarkStart w:id="7" w:name="_5._Configuración_inicial"/>
      <w:bookmarkStart w:id="8" w:name="_Toc214723062"/>
      <w:bookmarkEnd w:id="7"/>
      <w:r w:rsidRPr="002C72A3">
        <w:rPr>
          <w:rFonts w:ascii="Segoe UI Black" w:hAnsi="Segoe UI Black"/>
          <w:color w:val="auto"/>
        </w:rPr>
        <w:lastRenderedPageBreak/>
        <w:t>5. Configuración inicial</w:t>
      </w:r>
      <w:bookmarkEnd w:id="8"/>
    </w:p>
    <w:p w14:paraId="3C7235EA" w14:textId="77777777" w:rsidR="002C72A3" w:rsidRDefault="002C72A3" w:rsidP="006B5C7D"/>
    <w:p w14:paraId="4E626A0D" w14:textId="77777777" w:rsidR="002C72A3" w:rsidRPr="00133A16" w:rsidRDefault="002C72A3" w:rsidP="002C72A3">
      <w:pPr>
        <w:rPr>
          <w:rFonts w:ascii="Segoe UI Black" w:hAnsi="Segoe UI Black"/>
        </w:rPr>
      </w:pPr>
      <w:r w:rsidRPr="00133A16">
        <w:rPr>
          <w:rFonts w:ascii="Segoe UI Black" w:hAnsi="Segoe UI Black"/>
        </w:rPr>
        <w:t>Contenido:</w:t>
      </w:r>
    </w:p>
    <w:p w14:paraId="6C9F2CFB" w14:textId="77777777" w:rsidR="002C72A3" w:rsidRDefault="002C72A3" w:rsidP="00133A16">
      <w:pPr>
        <w:pStyle w:val="Prrafodelista"/>
        <w:numPr>
          <w:ilvl w:val="0"/>
          <w:numId w:val="6"/>
        </w:numPr>
      </w:pPr>
      <w:r>
        <w:t xml:space="preserve">Cómo conectar el módulo al </w:t>
      </w:r>
      <w:proofErr w:type="spellStart"/>
      <w:r>
        <w:t>Wi</w:t>
      </w:r>
      <w:proofErr w:type="spellEnd"/>
      <w:r>
        <w:t>-Fi.</w:t>
      </w:r>
    </w:p>
    <w:p w14:paraId="1D8A9C03" w14:textId="77777777" w:rsidR="002C72A3" w:rsidRDefault="002C72A3" w:rsidP="00133A16">
      <w:pPr>
        <w:pStyle w:val="Prrafodelista"/>
        <w:numPr>
          <w:ilvl w:val="0"/>
          <w:numId w:val="6"/>
        </w:numPr>
      </w:pPr>
      <w:r>
        <w:t>Cómo vincular el sensor a la cuenta de usuario.</w:t>
      </w:r>
    </w:p>
    <w:p w14:paraId="4E822B5B" w14:textId="77777777" w:rsidR="002C72A3" w:rsidRDefault="002C72A3" w:rsidP="00133A16">
      <w:pPr>
        <w:pStyle w:val="Prrafodelista"/>
        <w:numPr>
          <w:ilvl w:val="0"/>
          <w:numId w:val="6"/>
        </w:numPr>
      </w:pPr>
      <w:r>
        <w:t>Ejemplo de interfaz (capturas de pantalla de la web).</w:t>
      </w:r>
    </w:p>
    <w:p w14:paraId="72C6166D" w14:textId="77777777" w:rsidR="002C72A3" w:rsidRDefault="002C72A3" w:rsidP="002C72A3"/>
    <w:p w14:paraId="127F1085" w14:textId="0FA5F350" w:rsidR="002C72A3" w:rsidRPr="00133A16" w:rsidRDefault="002C72A3" w:rsidP="002C72A3">
      <w:pPr>
        <w:rPr>
          <w:rFonts w:ascii="Segoe UI Black" w:hAnsi="Segoe UI Black"/>
        </w:rPr>
      </w:pPr>
      <w:r w:rsidRPr="00133A16">
        <w:rPr>
          <w:rFonts w:ascii="Segoe UI Black" w:hAnsi="Segoe UI Black"/>
        </w:rPr>
        <w:t>Pasos</w:t>
      </w:r>
    </w:p>
    <w:p w14:paraId="374FDD5C" w14:textId="77777777" w:rsidR="00533A5E" w:rsidRPr="009E1640" w:rsidRDefault="00533A5E" w:rsidP="00533A5E">
      <w:pPr>
        <w:pStyle w:val="Prrafodelista"/>
        <w:numPr>
          <w:ilvl w:val="0"/>
          <w:numId w:val="10"/>
        </w:numPr>
        <w:spacing w:line="360" w:lineRule="auto"/>
      </w:pPr>
      <w:r>
        <w:t xml:space="preserve">Una vez conectado el kit a una fuente de alimentación podrá ver en el </w:t>
      </w:r>
      <w:proofErr w:type="spellStart"/>
      <w:r>
        <w:t>display</w:t>
      </w:r>
      <w:proofErr w:type="spellEnd"/>
      <w:r>
        <w:t xml:space="preserve"> OLED, por un lado, el logo de AquaVision</w:t>
      </w:r>
      <w:r w:rsidRPr="00D638DB">
        <w:rPr>
          <w:sz w:val="26"/>
          <w:szCs w:val="26"/>
        </w:rPr>
        <w:t>™</w:t>
      </w:r>
      <w:r>
        <w:rPr>
          <w:sz w:val="26"/>
          <w:szCs w:val="26"/>
        </w:rPr>
        <w:t>:</w:t>
      </w:r>
    </w:p>
    <w:p w14:paraId="0DEBE2F9" w14:textId="77777777" w:rsidR="00533A5E" w:rsidRDefault="00533A5E" w:rsidP="00533A5E">
      <w:pPr>
        <w:pStyle w:val="Prrafodelista"/>
        <w:spacing w:line="360" w:lineRule="auto"/>
        <w:jc w:val="center"/>
      </w:pPr>
      <w:r>
        <w:rPr>
          <w:noProof/>
        </w:rPr>
        <w:drawing>
          <wp:inline distT="0" distB="0" distL="0" distR="0" wp14:anchorId="5EB55E32" wp14:editId="57D740BA">
            <wp:extent cx="2867025" cy="2103757"/>
            <wp:effectExtent l="0" t="0" r="0" b="0"/>
            <wp:docPr id="2145660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6000" name="Imagen 1" descr="Texto&#10;&#10;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94" r="-494"/>
                    <a:stretch>
                      <a:fillRect/>
                    </a:stretch>
                  </pic:blipFill>
                  <pic:spPr bwMode="auto">
                    <a:xfrm>
                      <a:off x="0" y="0"/>
                      <a:ext cx="2872116" cy="2107493"/>
                    </a:xfrm>
                    <a:prstGeom prst="roundRect">
                      <a:avLst>
                        <a:gd name="adj" fmla="val 16667"/>
                      </a:avLst>
                    </a:prstGeom>
                    <a:ln>
                      <a:noFill/>
                    </a:ln>
                    <a:effectLst>
                      <a:softEdge rad="0"/>
                    </a:effectLst>
                  </pic:spPr>
                </pic:pic>
              </a:graphicData>
            </a:graphic>
          </wp:inline>
        </w:drawing>
      </w:r>
    </w:p>
    <w:p w14:paraId="2D6F280D" w14:textId="77777777" w:rsidR="00533A5E" w:rsidRDefault="00533A5E" w:rsidP="00533A5E">
      <w:pPr>
        <w:pStyle w:val="Prrafodelista"/>
        <w:spacing w:line="360" w:lineRule="auto"/>
      </w:pPr>
      <w:r>
        <w:t xml:space="preserve">Luego, se indicará que el kit está intentando establecer conexión con las redes </w:t>
      </w:r>
      <w:proofErr w:type="spellStart"/>
      <w:r>
        <w:t>WiFi</w:t>
      </w:r>
      <w:proofErr w:type="spellEnd"/>
      <w:r>
        <w:t xml:space="preserve"> guardadas:</w:t>
      </w:r>
    </w:p>
    <w:p w14:paraId="1C603A0A" w14:textId="77777777" w:rsidR="00533A5E" w:rsidRDefault="00533A5E" w:rsidP="00533A5E">
      <w:pPr>
        <w:pStyle w:val="Prrafodelista"/>
        <w:spacing w:line="360" w:lineRule="auto"/>
        <w:jc w:val="center"/>
      </w:pPr>
      <w:r>
        <w:rPr>
          <w:noProof/>
        </w:rPr>
        <w:drawing>
          <wp:inline distT="0" distB="0" distL="0" distR="0" wp14:anchorId="5D9DE364" wp14:editId="77DB04A6">
            <wp:extent cx="2859948" cy="1924050"/>
            <wp:effectExtent l="0" t="0" r="0" b="0"/>
            <wp:docPr id="1069072443"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72443" name="Imagen 2" descr="Imagen que contiene Texto&#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9999" cy="1937539"/>
                    </a:xfrm>
                    <a:prstGeom prst="roundRect">
                      <a:avLst>
                        <a:gd name="adj" fmla="val 16667"/>
                      </a:avLst>
                    </a:prstGeom>
                    <a:ln>
                      <a:noFill/>
                    </a:ln>
                    <a:effectLst/>
                  </pic:spPr>
                </pic:pic>
              </a:graphicData>
            </a:graphic>
          </wp:inline>
        </w:drawing>
      </w:r>
    </w:p>
    <w:p w14:paraId="329F57C4" w14:textId="77777777" w:rsidR="00533A5E" w:rsidRDefault="00533A5E" w:rsidP="00533A5E">
      <w:pPr>
        <w:pStyle w:val="Prrafodelista"/>
        <w:spacing w:line="360" w:lineRule="auto"/>
      </w:pPr>
      <w:r w:rsidRPr="0032186E">
        <w:rPr>
          <w:u w:val="single"/>
        </w:rPr>
        <w:t>En caso de no encontrar ni poder establecer conexión con un</w:t>
      </w:r>
      <w:r>
        <w:rPr>
          <w:u w:val="single"/>
        </w:rPr>
        <w:t>a red</w:t>
      </w:r>
      <w:r w:rsidRPr="0032186E">
        <w:rPr>
          <w:u w:val="single"/>
        </w:rPr>
        <w:t xml:space="preserve"> </w:t>
      </w:r>
      <w:proofErr w:type="spellStart"/>
      <w:r w:rsidRPr="0032186E">
        <w:rPr>
          <w:u w:val="single"/>
        </w:rPr>
        <w:t>WiFi</w:t>
      </w:r>
      <w:proofErr w:type="spellEnd"/>
      <w:r>
        <w:t xml:space="preserve"> ya sea porque nunca se configuró una, o bien, la que tenía configurada cambió de contraseña o dejó de estar activa, el kit se pondrá en un modo de AP (Access Point). </w:t>
      </w:r>
    </w:p>
    <w:p w14:paraId="687BBEAC" w14:textId="77777777" w:rsidR="00533A5E" w:rsidRDefault="00533A5E" w:rsidP="00533A5E">
      <w:pPr>
        <w:pStyle w:val="Prrafodelista"/>
        <w:spacing w:line="360" w:lineRule="auto"/>
      </w:pPr>
      <w:r>
        <w:lastRenderedPageBreak/>
        <w:t>En este modo, el kit aparecerá dentro del listado de redes disponibles por cercanía pudiendo ser accedida desde cualquier dispositivo que tenga una placa de red (móvil/</w:t>
      </w:r>
      <w:proofErr w:type="spellStart"/>
      <w:r>
        <w:t>tablet</w:t>
      </w:r>
      <w:proofErr w:type="spellEnd"/>
      <w:r>
        <w:t>/notebook/pc escritorio/etc) con el fin de poder configurarle una nueva red.</w:t>
      </w:r>
    </w:p>
    <w:p w14:paraId="09487AA3" w14:textId="7C1C65D6" w:rsidR="00533A5E" w:rsidRDefault="00533A5E" w:rsidP="00533A5E">
      <w:pPr>
        <w:pStyle w:val="Prrafodelista"/>
        <w:numPr>
          <w:ilvl w:val="0"/>
          <w:numId w:val="10"/>
        </w:numPr>
        <w:spacing w:line="360" w:lineRule="auto"/>
      </w:pPr>
      <w:r>
        <w:t>Una vez iniciado el kit en modo AP, se podrá visualizar la red “AquaVision-</w:t>
      </w:r>
      <w:proofErr w:type="spellStart"/>
      <w:r>
        <w:t>Setup</w:t>
      </w:r>
      <w:proofErr w:type="spellEnd"/>
      <w:r>
        <w:t>” con su clave por defecto “</w:t>
      </w:r>
      <w:proofErr w:type="spellStart"/>
      <w:r>
        <w:t>aquavision</w:t>
      </w:r>
      <w:proofErr w:type="spellEnd"/>
      <w:r>
        <w:t>”:</w:t>
      </w:r>
    </w:p>
    <w:p w14:paraId="3C9577A3" w14:textId="77777777" w:rsidR="00533A5E" w:rsidRDefault="00533A5E" w:rsidP="00533A5E">
      <w:pPr>
        <w:pStyle w:val="Prrafodelista"/>
        <w:spacing w:line="360" w:lineRule="auto"/>
        <w:jc w:val="center"/>
      </w:pPr>
      <w:r w:rsidRPr="009D64FA">
        <w:rPr>
          <w:noProof/>
        </w:rPr>
        <w:drawing>
          <wp:inline distT="0" distB="0" distL="0" distR="0" wp14:anchorId="09730365" wp14:editId="1C55E288">
            <wp:extent cx="2175500" cy="3438525"/>
            <wp:effectExtent l="0" t="0" r="0" b="0"/>
            <wp:docPr id="89022381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23814" name="Imagen 1" descr="Interfaz de usuario gráfica, Aplicación&#10;&#10;El contenido generado por IA puede ser incorrecto."/>
                    <pic:cNvPicPr/>
                  </pic:nvPicPr>
                  <pic:blipFill>
                    <a:blip r:embed="rId10"/>
                    <a:stretch>
                      <a:fillRect/>
                    </a:stretch>
                  </pic:blipFill>
                  <pic:spPr>
                    <a:xfrm>
                      <a:off x="0" y="0"/>
                      <a:ext cx="2195446" cy="3470051"/>
                    </a:xfrm>
                    <a:prstGeom prst="rect">
                      <a:avLst/>
                    </a:prstGeom>
                  </pic:spPr>
                </pic:pic>
              </a:graphicData>
            </a:graphic>
          </wp:inline>
        </w:drawing>
      </w:r>
      <w:r>
        <w:t xml:space="preserve">      </w:t>
      </w:r>
      <w:r w:rsidRPr="009D64FA">
        <w:rPr>
          <w:noProof/>
        </w:rPr>
        <w:drawing>
          <wp:inline distT="0" distB="0" distL="0" distR="0" wp14:anchorId="25E02EA9" wp14:editId="246AC62A">
            <wp:extent cx="2181225" cy="3435515"/>
            <wp:effectExtent l="0" t="0" r="0" b="0"/>
            <wp:docPr id="196590159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01599" name="Imagen 1" descr="Interfaz de usuario gráfica, Aplicación&#10;&#10;El contenido generado por IA puede ser incorrecto."/>
                    <pic:cNvPicPr/>
                  </pic:nvPicPr>
                  <pic:blipFill>
                    <a:blip r:embed="rId11"/>
                    <a:stretch>
                      <a:fillRect/>
                    </a:stretch>
                  </pic:blipFill>
                  <pic:spPr>
                    <a:xfrm>
                      <a:off x="0" y="0"/>
                      <a:ext cx="2192225" cy="3452840"/>
                    </a:xfrm>
                    <a:prstGeom prst="rect">
                      <a:avLst/>
                    </a:prstGeom>
                  </pic:spPr>
                </pic:pic>
              </a:graphicData>
            </a:graphic>
          </wp:inline>
        </w:drawing>
      </w:r>
    </w:p>
    <w:p w14:paraId="4D1B7970" w14:textId="77777777" w:rsidR="00533A5E" w:rsidRDefault="00533A5E" w:rsidP="00533A5E">
      <w:pPr>
        <w:pStyle w:val="Prrafodelista"/>
        <w:spacing w:line="360" w:lineRule="auto"/>
      </w:pPr>
      <w:r>
        <w:t>Luego, se habilitará el acceso a un portal con el fin de configurar la red a la cual estará asociado el kit, para hacer esto se debe ingresar tocando en la red conectada de “AquaVision-</w:t>
      </w:r>
      <w:proofErr w:type="spellStart"/>
      <w:r>
        <w:t>Setup</w:t>
      </w:r>
      <w:proofErr w:type="spellEnd"/>
      <w:r>
        <w:t>” o bien, desde las notificaciones en caso de estar habilitadas:</w:t>
      </w:r>
    </w:p>
    <w:p w14:paraId="320E93A2" w14:textId="77777777" w:rsidR="00533A5E" w:rsidRDefault="00533A5E" w:rsidP="00533A5E">
      <w:pPr>
        <w:pStyle w:val="Prrafodelista"/>
        <w:spacing w:line="360" w:lineRule="auto"/>
        <w:jc w:val="center"/>
      </w:pPr>
      <w:r w:rsidRPr="009D64FA">
        <w:rPr>
          <w:noProof/>
        </w:rPr>
        <w:drawing>
          <wp:inline distT="0" distB="0" distL="0" distR="0" wp14:anchorId="2F40F8A6" wp14:editId="6A8FC567">
            <wp:extent cx="2249170" cy="2762250"/>
            <wp:effectExtent l="0" t="0" r="0" b="0"/>
            <wp:docPr id="7261054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05431" name="Imagen 1" descr="Interfaz de usuario gráfica, Aplicación&#10;&#10;El contenido generado por IA puede ser incorrecto."/>
                    <pic:cNvPicPr/>
                  </pic:nvPicPr>
                  <pic:blipFill rotWithShape="1">
                    <a:blip r:embed="rId12"/>
                    <a:srcRect b="35690"/>
                    <a:stretch>
                      <a:fillRect/>
                    </a:stretch>
                  </pic:blipFill>
                  <pic:spPr bwMode="auto">
                    <a:xfrm>
                      <a:off x="0" y="0"/>
                      <a:ext cx="2258325" cy="2773493"/>
                    </a:xfrm>
                    <a:prstGeom prst="rect">
                      <a:avLst/>
                    </a:prstGeom>
                    <a:ln>
                      <a:noFill/>
                    </a:ln>
                    <a:extLst>
                      <a:ext uri="{53640926-AAD7-44D8-BBD7-CCE9431645EC}">
                        <a14:shadowObscured xmlns:a14="http://schemas.microsoft.com/office/drawing/2010/main"/>
                      </a:ext>
                    </a:extLst>
                  </pic:spPr>
                </pic:pic>
              </a:graphicData>
            </a:graphic>
          </wp:inline>
        </w:drawing>
      </w:r>
    </w:p>
    <w:p w14:paraId="74426E70" w14:textId="77777777" w:rsidR="00533A5E" w:rsidRDefault="00533A5E" w:rsidP="00533A5E">
      <w:pPr>
        <w:pStyle w:val="Prrafodelista"/>
        <w:spacing w:line="360" w:lineRule="auto"/>
      </w:pPr>
      <w:r>
        <w:lastRenderedPageBreak/>
        <w:t xml:space="preserve">Dentro del portal se debe ingresar a “Configure </w:t>
      </w:r>
      <w:proofErr w:type="spellStart"/>
      <w:r>
        <w:t>WiFi</w:t>
      </w:r>
      <w:proofErr w:type="spellEnd"/>
      <w:r>
        <w:t xml:space="preserve">”, en esta nueva sección aparecerán los campos para rellenar con el SSID (nombre de la red) y su clave, se puede rellenar tanto manualmente como seleccionando entre el listado de redes </w:t>
      </w:r>
      <w:proofErr w:type="spellStart"/>
      <w:r>
        <w:t>WiFi</w:t>
      </w:r>
      <w:proofErr w:type="spellEnd"/>
      <w:r>
        <w:t xml:space="preserve"> descubiertas por cercanía:</w:t>
      </w:r>
    </w:p>
    <w:p w14:paraId="3393AE8E" w14:textId="77777777" w:rsidR="00533A5E" w:rsidRDefault="00533A5E" w:rsidP="00533A5E">
      <w:pPr>
        <w:pStyle w:val="Prrafodelista"/>
        <w:spacing w:line="360" w:lineRule="auto"/>
        <w:jc w:val="center"/>
      </w:pPr>
      <w:r w:rsidRPr="00E0230F">
        <w:rPr>
          <w:noProof/>
        </w:rPr>
        <w:drawing>
          <wp:inline distT="0" distB="0" distL="0" distR="0" wp14:anchorId="2894FD1A" wp14:editId="76BE8B82">
            <wp:extent cx="2162175" cy="3609573"/>
            <wp:effectExtent l="0" t="0" r="0" b="0"/>
            <wp:docPr id="1509494759"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94759" name="Imagen 1" descr="Interfaz de usuario gráfica, Gráfico&#10;&#10;El contenido generado por IA puede ser incorrecto."/>
                    <pic:cNvPicPr/>
                  </pic:nvPicPr>
                  <pic:blipFill>
                    <a:blip r:embed="rId13"/>
                    <a:stretch>
                      <a:fillRect/>
                    </a:stretch>
                  </pic:blipFill>
                  <pic:spPr>
                    <a:xfrm>
                      <a:off x="0" y="0"/>
                      <a:ext cx="2171597" cy="3625302"/>
                    </a:xfrm>
                    <a:prstGeom prst="rect">
                      <a:avLst/>
                    </a:prstGeom>
                  </pic:spPr>
                </pic:pic>
              </a:graphicData>
            </a:graphic>
          </wp:inline>
        </w:drawing>
      </w:r>
      <w:r>
        <w:t xml:space="preserve">      </w:t>
      </w:r>
      <w:r w:rsidRPr="00E0230F">
        <w:rPr>
          <w:noProof/>
        </w:rPr>
        <w:drawing>
          <wp:inline distT="0" distB="0" distL="0" distR="0" wp14:anchorId="06FAFBDB" wp14:editId="659CBD53">
            <wp:extent cx="2038350" cy="3635017"/>
            <wp:effectExtent l="0" t="0" r="0" b="3810"/>
            <wp:docPr id="84169333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93335" name="Imagen 1" descr="Interfaz de usuario gráfica, Aplicación&#10;&#10;El contenido generado por IA puede ser incorrecto."/>
                    <pic:cNvPicPr/>
                  </pic:nvPicPr>
                  <pic:blipFill>
                    <a:blip r:embed="rId14"/>
                    <a:stretch>
                      <a:fillRect/>
                    </a:stretch>
                  </pic:blipFill>
                  <pic:spPr>
                    <a:xfrm>
                      <a:off x="0" y="0"/>
                      <a:ext cx="2043419" cy="3644057"/>
                    </a:xfrm>
                    <a:prstGeom prst="rect">
                      <a:avLst/>
                    </a:prstGeom>
                  </pic:spPr>
                </pic:pic>
              </a:graphicData>
            </a:graphic>
          </wp:inline>
        </w:drawing>
      </w:r>
    </w:p>
    <w:p w14:paraId="439C5EC5" w14:textId="77777777" w:rsidR="00533A5E" w:rsidRDefault="00533A5E" w:rsidP="00533A5E">
      <w:pPr>
        <w:pStyle w:val="Prrafodelista"/>
        <w:spacing w:line="360" w:lineRule="auto"/>
      </w:pPr>
      <w:r>
        <w:t xml:space="preserve">Luego de configurar el </w:t>
      </w:r>
      <w:proofErr w:type="spellStart"/>
      <w:r>
        <w:t>WiFi</w:t>
      </w:r>
      <w:proofErr w:type="spellEnd"/>
      <w:r>
        <w:t xml:space="preserve">, se debe ingresar el ID del sector/kit el cual el personal de AquaVision™ le proporcionó al completar el alta del nuevo kit solicitado. Es importante que se ingrese únicamente el ID proporcionado ya que de no hacerlo el kit no podrá conectarse con los servicios de AquaVision™ y no enviará sus datos. </w:t>
      </w:r>
    </w:p>
    <w:p w14:paraId="60EC7598" w14:textId="77777777" w:rsidR="00533A5E" w:rsidRDefault="00533A5E" w:rsidP="00533A5E">
      <w:pPr>
        <w:pStyle w:val="Prrafodelista"/>
        <w:spacing w:line="360" w:lineRule="auto"/>
      </w:pPr>
      <w:r>
        <w:t>Una vez ingresado el ID, se finaliza la configuración tocando en “</w:t>
      </w:r>
      <w:proofErr w:type="spellStart"/>
      <w:r>
        <w:t>Save</w:t>
      </w:r>
      <w:proofErr w:type="spellEnd"/>
      <w:r>
        <w:t>”, aparecerá un cartel indicando que se guardaron las credenciales y se está intentando establecer conexión con la red.</w:t>
      </w:r>
    </w:p>
    <w:p w14:paraId="6A6833BD" w14:textId="77777777" w:rsidR="00533A5E" w:rsidRDefault="00533A5E" w:rsidP="00533A5E">
      <w:pPr>
        <w:pStyle w:val="Prrafodelista"/>
        <w:spacing w:line="360" w:lineRule="auto"/>
        <w:jc w:val="center"/>
      </w:pPr>
      <w:r w:rsidRPr="00C1045E">
        <w:rPr>
          <w:noProof/>
        </w:rPr>
        <w:lastRenderedPageBreak/>
        <w:drawing>
          <wp:inline distT="0" distB="0" distL="0" distR="0" wp14:anchorId="4917FEE8" wp14:editId="389AD762">
            <wp:extent cx="2400300" cy="4270669"/>
            <wp:effectExtent l="0" t="0" r="0" b="0"/>
            <wp:docPr id="2856727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7272" name="Imagen 1" descr="Interfaz de usuario gráfica, Aplicación&#10;&#10;El contenido generado por IA puede ser incorrecto."/>
                    <pic:cNvPicPr/>
                  </pic:nvPicPr>
                  <pic:blipFill>
                    <a:blip r:embed="rId15"/>
                    <a:stretch>
                      <a:fillRect/>
                    </a:stretch>
                  </pic:blipFill>
                  <pic:spPr>
                    <a:xfrm>
                      <a:off x="0" y="0"/>
                      <a:ext cx="2412152" cy="4291756"/>
                    </a:xfrm>
                    <a:prstGeom prst="rect">
                      <a:avLst/>
                    </a:prstGeom>
                  </pic:spPr>
                </pic:pic>
              </a:graphicData>
            </a:graphic>
          </wp:inline>
        </w:drawing>
      </w:r>
      <w:r>
        <w:t xml:space="preserve">     </w:t>
      </w:r>
      <w:r w:rsidRPr="00C1045E">
        <w:rPr>
          <w:noProof/>
        </w:rPr>
        <w:drawing>
          <wp:inline distT="0" distB="0" distL="0" distR="0" wp14:anchorId="2745A0EC" wp14:editId="353B3ACD">
            <wp:extent cx="2586777" cy="4275455"/>
            <wp:effectExtent l="0" t="0" r="4445" b="0"/>
            <wp:docPr id="609819885"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19885" name="Imagen 1" descr="Texto, Carta&#10;&#10;El contenido generado por IA puede ser incorrecto."/>
                    <pic:cNvPicPr/>
                  </pic:nvPicPr>
                  <pic:blipFill>
                    <a:blip r:embed="rId16"/>
                    <a:stretch>
                      <a:fillRect/>
                    </a:stretch>
                  </pic:blipFill>
                  <pic:spPr>
                    <a:xfrm>
                      <a:off x="0" y="0"/>
                      <a:ext cx="2631067" cy="4348658"/>
                    </a:xfrm>
                    <a:prstGeom prst="rect">
                      <a:avLst/>
                    </a:prstGeom>
                  </pic:spPr>
                </pic:pic>
              </a:graphicData>
            </a:graphic>
          </wp:inline>
        </w:drawing>
      </w:r>
    </w:p>
    <w:p w14:paraId="3A95CC9A" w14:textId="77777777" w:rsidR="00533A5E" w:rsidRDefault="00533A5E" w:rsidP="00533A5E">
      <w:pPr>
        <w:pStyle w:val="Prrafodelista"/>
        <w:spacing w:line="360" w:lineRule="auto"/>
      </w:pPr>
      <w:r>
        <w:t>Finalizada esta configuración, en caso de poder establecer conexión con la red, el kit dejará de estar en modo AP por lo que no se visualizará más desde el listado de redes cercanas:</w:t>
      </w:r>
    </w:p>
    <w:p w14:paraId="1FD6FBDA" w14:textId="77777777" w:rsidR="00533A5E" w:rsidRDefault="00533A5E" w:rsidP="00533A5E">
      <w:pPr>
        <w:pStyle w:val="Prrafodelista"/>
        <w:spacing w:line="360" w:lineRule="auto"/>
        <w:jc w:val="center"/>
      </w:pPr>
      <w:r w:rsidRPr="00C1045E">
        <w:rPr>
          <w:noProof/>
        </w:rPr>
        <w:lastRenderedPageBreak/>
        <w:drawing>
          <wp:inline distT="0" distB="0" distL="0" distR="0" wp14:anchorId="3C4BA5BC" wp14:editId="3D220047">
            <wp:extent cx="2266950" cy="3822432"/>
            <wp:effectExtent l="0" t="0" r="0" b="6985"/>
            <wp:docPr id="34191134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11342" name="Imagen 1" descr="Interfaz de usuario gráfica, Aplicación&#10;&#10;El contenido generado por IA puede ser incorrecto."/>
                    <pic:cNvPicPr/>
                  </pic:nvPicPr>
                  <pic:blipFill>
                    <a:blip r:embed="rId17"/>
                    <a:stretch>
                      <a:fillRect/>
                    </a:stretch>
                  </pic:blipFill>
                  <pic:spPr>
                    <a:xfrm>
                      <a:off x="0" y="0"/>
                      <a:ext cx="2269333" cy="3826450"/>
                    </a:xfrm>
                    <a:prstGeom prst="rect">
                      <a:avLst/>
                    </a:prstGeom>
                  </pic:spPr>
                </pic:pic>
              </a:graphicData>
            </a:graphic>
          </wp:inline>
        </w:drawing>
      </w:r>
    </w:p>
    <w:p w14:paraId="15888DC0" w14:textId="77777777" w:rsidR="00533A5E" w:rsidRDefault="00533A5E" w:rsidP="00533A5E">
      <w:pPr>
        <w:pStyle w:val="Prrafodelista"/>
        <w:numPr>
          <w:ilvl w:val="0"/>
          <w:numId w:val="10"/>
        </w:numPr>
        <w:spacing w:line="360" w:lineRule="auto"/>
      </w:pPr>
      <w:r>
        <w:t xml:space="preserve">Luego de encontrar una red </w:t>
      </w:r>
      <w:proofErr w:type="spellStart"/>
      <w:r>
        <w:t>WiFi</w:t>
      </w:r>
      <w:proofErr w:type="spellEnd"/>
      <w:r>
        <w:t xml:space="preserve"> a la que conectarse, el kit indicará que logró conectarse:</w:t>
      </w:r>
    </w:p>
    <w:p w14:paraId="32B2B107" w14:textId="77777777" w:rsidR="00533A5E" w:rsidRDefault="00533A5E" w:rsidP="00533A5E">
      <w:pPr>
        <w:pStyle w:val="Prrafodelista"/>
        <w:spacing w:line="360" w:lineRule="auto"/>
        <w:jc w:val="center"/>
      </w:pPr>
      <w:r>
        <w:rPr>
          <w:noProof/>
        </w:rPr>
        <w:drawing>
          <wp:inline distT="0" distB="0" distL="0" distR="0" wp14:anchorId="5C717B9C" wp14:editId="284E466C">
            <wp:extent cx="3105150" cy="2133893"/>
            <wp:effectExtent l="0" t="0" r="0" b="0"/>
            <wp:docPr id="1053594809" name="Imagen 4"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94809" name="Imagen 4" descr="Imagen que contiene Texto&#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11882" cy="2138520"/>
                    </a:xfrm>
                    <a:prstGeom prst="roundRect">
                      <a:avLst>
                        <a:gd name="adj" fmla="val 16667"/>
                      </a:avLst>
                    </a:prstGeom>
                    <a:ln>
                      <a:noFill/>
                    </a:ln>
                    <a:effectLst/>
                  </pic:spPr>
                </pic:pic>
              </a:graphicData>
            </a:graphic>
          </wp:inline>
        </w:drawing>
      </w:r>
    </w:p>
    <w:p w14:paraId="0C3E2ED1" w14:textId="543AD875" w:rsidR="00533A5E" w:rsidRDefault="00533A5E" w:rsidP="00533A5E">
      <w:pPr>
        <w:pStyle w:val="Prrafodelista"/>
        <w:numPr>
          <w:ilvl w:val="0"/>
          <w:numId w:val="10"/>
        </w:numPr>
        <w:spacing w:line="360" w:lineRule="auto"/>
      </w:pPr>
      <w:r>
        <w:t>Seguido de esto indicará, por un lado, la sincronización horaria y, por último, el intento de conexión con el servidor MQTT de AquaVision™ al cual enviará los datos:</w:t>
      </w:r>
    </w:p>
    <w:p w14:paraId="4896B029" w14:textId="77777777" w:rsidR="00533A5E" w:rsidRDefault="00533A5E" w:rsidP="00533A5E">
      <w:pPr>
        <w:pStyle w:val="Prrafodelista"/>
        <w:spacing w:line="360" w:lineRule="auto"/>
        <w:jc w:val="center"/>
      </w:pPr>
      <w:r>
        <w:rPr>
          <w:noProof/>
        </w:rPr>
        <w:lastRenderedPageBreak/>
        <w:drawing>
          <wp:inline distT="0" distB="0" distL="0" distR="0" wp14:anchorId="7921A005" wp14:editId="1A04CA4B">
            <wp:extent cx="2714625" cy="1942575"/>
            <wp:effectExtent l="0" t="0" r="0" b="635"/>
            <wp:docPr id="1381982252" name="Imagen 5"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82252" name="Imagen 5" descr="Imagen que contiene Texto&#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28936" cy="1952816"/>
                    </a:xfrm>
                    <a:prstGeom prst="roundRect">
                      <a:avLst>
                        <a:gd name="adj" fmla="val 16667"/>
                      </a:avLst>
                    </a:prstGeom>
                    <a:ln>
                      <a:noFill/>
                    </a:ln>
                    <a:effectLst/>
                  </pic:spPr>
                </pic:pic>
              </a:graphicData>
            </a:graphic>
          </wp:inline>
        </w:drawing>
      </w:r>
      <w:r>
        <w:t xml:space="preserve">   </w:t>
      </w:r>
      <w:r>
        <w:rPr>
          <w:noProof/>
        </w:rPr>
        <w:drawing>
          <wp:inline distT="0" distB="0" distL="0" distR="0" wp14:anchorId="44D15711" wp14:editId="2E060D61">
            <wp:extent cx="2904062" cy="1915160"/>
            <wp:effectExtent l="0" t="0" r="0" b="8890"/>
            <wp:docPr id="13548626" name="Imagen 6"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626" name="Imagen 6" descr="Imagen que contiene Texto&#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23790" cy="1928170"/>
                    </a:xfrm>
                    <a:prstGeom prst="roundRect">
                      <a:avLst>
                        <a:gd name="adj" fmla="val 16667"/>
                      </a:avLst>
                    </a:prstGeom>
                    <a:ln>
                      <a:noFill/>
                    </a:ln>
                    <a:effectLst/>
                  </pic:spPr>
                </pic:pic>
              </a:graphicData>
            </a:graphic>
          </wp:inline>
        </w:drawing>
      </w:r>
    </w:p>
    <w:p w14:paraId="57F1037D" w14:textId="77777777" w:rsidR="00533A5E" w:rsidRDefault="00533A5E" w:rsidP="00533A5E">
      <w:pPr>
        <w:pStyle w:val="Prrafodelista"/>
        <w:numPr>
          <w:ilvl w:val="0"/>
          <w:numId w:val="10"/>
        </w:numPr>
        <w:spacing w:line="360" w:lineRule="auto"/>
      </w:pPr>
      <w:r>
        <w:t xml:space="preserve">Finalmente, al conectar se podrá visualizar la pantalla final la cual contiene los datos tanto del caudal en L/min, los litros acumulados durante el minuto actual entre otros estados como el propio del sensor en la parte de arriba o de la red y servidor MQTT abajo: </w:t>
      </w:r>
    </w:p>
    <w:p w14:paraId="541FB025" w14:textId="77777777" w:rsidR="00533A5E" w:rsidRDefault="00533A5E" w:rsidP="00533A5E">
      <w:pPr>
        <w:pStyle w:val="Prrafodelista"/>
        <w:spacing w:line="360" w:lineRule="auto"/>
        <w:jc w:val="center"/>
      </w:pPr>
      <w:r>
        <w:rPr>
          <w:noProof/>
        </w:rPr>
        <w:drawing>
          <wp:inline distT="0" distB="0" distL="0" distR="0" wp14:anchorId="393C12C9" wp14:editId="5DF06949">
            <wp:extent cx="4429125" cy="3004991"/>
            <wp:effectExtent l="0" t="0" r="0" b="5080"/>
            <wp:docPr id="692383774"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83774" name="Imagen 7" descr="Texto&#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40274" cy="3012555"/>
                    </a:xfrm>
                    <a:prstGeom prst="roundRect">
                      <a:avLst>
                        <a:gd name="adj" fmla="val 16667"/>
                      </a:avLst>
                    </a:prstGeom>
                    <a:ln>
                      <a:noFill/>
                    </a:ln>
                    <a:effectLst/>
                  </pic:spPr>
                </pic:pic>
              </a:graphicData>
            </a:graphic>
          </wp:inline>
        </w:drawing>
      </w:r>
    </w:p>
    <w:p w14:paraId="5F3E46E9" w14:textId="77777777" w:rsidR="00B3072A" w:rsidRDefault="002C72A3" w:rsidP="00B3072A">
      <w:pPr>
        <w:pStyle w:val="Prrafodelista"/>
        <w:numPr>
          <w:ilvl w:val="0"/>
          <w:numId w:val="10"/>
        </w:numPr>
      </w:pPr>
      <w:r>
        <w:t>El sistema comenzará a recibir datos automáticamente tras unos segundos.</w:t>
      </w:r>
      <w:r w:rsidR="00B3072A">
        <w:t xml:space="preserve"> </w:t>
      </w:r>
    </w:p>
    <w:p w14:paraId="266C3C80" w14:textId="4D7F4572" w:rsidR="006276C3" w:rsidRDefault="006276C3" w:rsidP="00B3072A">
      <w:pPr>
        <w:pStyle w:val="Prrafodelista"/>
        <w:numPr>
          <w:ilvl w:val="0"/>
          <w:numId w:val="10"/>
        </w:numPr>
      </w:pPr>
      <w:r>
        <w:t xml:space="preserve">Podrá ver el sensor junto con </w:t>
      </w:r>
      <w:r w:rsidR="00392B13">
        <w:t xml:space="preserve">las mediciones de los últimos minutos, </w:t>
      </w:r>
      <w:r>
        <w:t>su estado y otros datos característicos en el panel de “Mi Cuenta”</w:t>
      </w:r>
      <w:r w:rsidR="00497B5D">
        <w:t>.</w:t>
      </w:r>
    </w:p>
    <w:p w14:paraId="4BA0587C" w14:textId="77777777" w:rsidR="00317E7C" w:rsidRDefault="00317E7C">
      <w:r>
        <w:br w:type="page"/>
      </w:r>
    </w:p>
    <w:p w14:paraId="368969D8" w14:textId="467F32B2" w:rsidR="00317E7C" w:rsidRPr="00317E7C" w:rsidRDefault="00317E7C" w:rsidP="00317E7C">
      <w:pPr>
        <w:pStyle w:val="Ttulo1"/>
        <w:rPr>
          <w:rFonts w:ascii="Segoe UI Black" w:hAnsi="Segoe UI Black"/>
          <w:color w:val="auto"/>
        </w:rPr>
      </w:pPr>
      <w:bookmarkStart w:id="9" w:name="_6._Uso_de"/>
      <w:bookmarkStart w:id="10" w:name="_Toc214723063"/>
      <w:bookmarkEnd w:id="9"/>
      <w:r w:rsidRPr="00317E7C">
        <w:rPr>
          <w:rFonts w:ascii="Segoe UI Black" w:hAnsi="Segoe UI Black"/>
          <w:color w:val="auto"/>
        </w:rPr>
        <w:lastRenderedPageBreak/>
        <w:t>6. Uso de la plataforma web</w:t>
      </w:r>
      <w:bookmarkEnd w:id="10"/>
    </w:p>
    <w:p w14:paraId="275AD580" w14:textId="77777777" w:rsidR="00317E7C" w:rsidRDefault="00317E7C" w:rsidP="00317E7C"/>
    <w:p w14:paraId="2C9470CD" w14:textId="74BEE713" w:rsidR="00317E7C" w:rsidRDefault="00621FCD" w:rsidP="00317E7C">
      <w:r>
        <w:rPr>
          <w:rFonts w:ascii="Segoe UI Black" w:hAnsi="Segoe UI Black"/>
        </w:rPr>
        <w:t xml:space="preserve">Sección </w:t>
      </w:r>
      <w:r w:rsidR="0044161C">
        <w:rPr>
          <w:rFonts w:ascii="Segoe UI Black" w:hAnsi="Segoe UI Black"/>
        </w:rPr>
        <w:t>“Inicio”</w:t>
      </w:r>
      <w:r w:rsidR="00317E7C">
        <w:t>: muestra el consumo total diario</w:t>
      </w:r>
      <w:r w:rsidR="00F02091">
        <w:t xml:space="preserve"> por hora con</w:t>
      </w:r>
      <w:r w:rsidR="00317E7C">
        <w:t xml:space="preserve"> gráficos dinámicos</w:t>
      </w:r>
      <w:r w:rsidR="00164EA5">
        <w:t xml:space="preserve"> como también notificaciones y datos importantes a considerar</w:t>
      </w:r>
      <w:r w:rsidR="00317E7C">
        <w:t>.</w:t>
      </w:r>
    </w:p>
    <w:p w14:paraId="07C7CF4A" w14:textId="3F960DA8" w:rsidR="00A67AEA" w:rsidRDefault="00A67AEA" w:rsidP="00317E7C">
      <w:r w:rsidRPr="00A67AEA">
        <w:rPr>
          <w:noProof/>
        </w:rPr>
        <w:drawing>
          <wp:inline distT="0" distB="0" distL="0" distR="0" wp14:anchorId="7A96AE69" wp14:editId="34B27396">
            <wp:extent cx="6188710" cy="3497580"/>
            <wp:effectExtent l="0" t="0" r="2540" b="7620"/>
            <wp:docPr id="554161561"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61561" name="Imagen 1" descr="Interfaz de usuario gráfica, Gráfico&#10;&#10;El contenido generado por IA puede ser incorrecto."/>
                    <pic:cNvPicPr/>
                  </pic:nvPicPr>
                  <pic:blipFill>
                    <a:blip r:embed="rId22"/>
                    <a:stretch>
                      <a:fillRect/>
                    </a:stretch>
                  </pic:blipFill>
                  <pic:spPr>
                    <a:xfrm>
                      <a:off x="0" y="0"/>
                      <a:ext cx="6188710" cy="3497580"/>
                    </a:xfrm>
                    <a:prstGeom prst="rect">
                      <a:avLst/>
                    </a:prstGeom>
                  </pic:spPr>
                </pic:pic>
              </a:graphicData>
            </a:graphic>
          </wp:inline>
        </w:drawing>
      </w:r>
    </w:p>
    <w:p w14:paraId="5ED3604B" w14:textId="46EC8B13" w:rsidR="005153DF" w:rsidRPr="009A432C" w:rsidRDefault="00317E7C" w:rsidP="00317E7C">
      <w:pPr>
        <w:rPr>
          <w:rFonts w:ascii="Segoe UI Black" w:hAnsi="Segoe UI Black"/>
          <w:u w:val="single"/>
        </w:rPr>
      </w:pPr>
      <w:r w:rsidRPr="009A432C">
        <w:rPr>
          <w:rFonts w:ascii="Segoe UI Black" w:hAnsi="Segoe UI Black"/>
          <w:u w:val="single"/>
        </w:rPr>
        <w:t xml:space="preserve">Sección </w:t>
      </w:r>
      <w:r w:rsidR="005153DF" w:rsidRPr="009A432C">
        <w:rPr>
          <w:rFonts w:ascii="Segoe UI Black" w:hAnsi="Segoe UI Black"/>
          <w:u w:val="single"/>
        </w:rPr>
        <w:t>“Consumo”</w:t>
      </w:r>
    </w:p>
    <w:p w14:paraId="180B91CA" w14:textId="0B361161" w:rsidR="00317E7C" w:rsidRDefault="00317E7C" w:rsidP="00CC4775">
      <w:pPr>
        <w:ind w:firstLine="708"/>
      </w:pPr>
      <w:r w:rsidRPr="00317E7C">
        <w:rPr>
          <w:rFonts w:ascii="Segoe UI Black" w:hAnsi="Segoe UI Black"/>
        </w:rPr>
        <w:t>“Reportes</w:t>
      </w:r>
      <w:r w:rsidR="005153DF">
        <w:rPr>
          <w:rFonts w:ascii="Segoe UI Black" w:hAnsi="Segoe UI Black"/>
        </w:rPr>
        <w:t xml:space="preserve"> diario</w:t>
      </w:r>
      <w:r w:rsidRPr="00317E7C">
        <w:rPr>
          <w:rFonts w:ascii="Segoe UI Black" w:hAnsi="Segoe UI Black"/>
        </w:rPr>
        <w:t>”</w:t>
      </w:r>
      <w:r>
        <w:t xml:space="preserve">: permite </w:t>
      </w:r>
      <w:r w:rsidR="007179EA">
        <w:t xml:space="preserve">visualizar el consumo sectorizado </w:t>
      </w:r>
      <w:r w:rsidR="00006E90">
        <w:t xml:space="preserve">o total </w:t>
      </w:r>
      <w:r w:rsidR="007179EA">
        <w:t xml:space="preserve">visualizando un día en particular. Permite </w:t>
      </w:r>
      <w:r>
        <w:t xml:space="preserve">descargar </w:t>
      </w:r>
      <w:r w:rsidR="00957FEC">
        <w:t xml:space="preserve">estas </w:t>
      </w:r>
      <w:r>
        <w:t>estadísticas en formato PDF o CSV.</w:t>
      </w:r>
    </w:p>
    <w:p w14:paraId="1F455641" w14:textId="71CB4AF6" w:rsidR="00A67AEA" w:rsidRDefault="00A67AEA" w:rsidP="00A67AEA">
      <w:r w:rsidRPr="00A67AEA">
        <w:rPr>
          <w:noProof/>
        </w:rPr>
        <w:drawing>
          <wp:inline distT="0" distB="0" distL="0" distR="0" wp14:anchorId="1F07A785" wp14:editId="1A95889F">
            <wp:extent cx="5334000" cy="3001401"/>
            <wp:effectExtent l="0" t="0" r="0" b="8890"/>
            <wp:docPr id="168566853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68533" name="Imagen 1" descr="Interfaz de usuario gráfica, Aplicación&#10;&#10;El contenido generado por IA puede ser incorrecto."/>
                    <pic:cNvPicPr/>
                  </pic:nvPicPr>
                  <pic:blipFill>
                    <a:blip r:embed="rId23"/>
                    <a:stretch>
                      <a:fillRect/>
                    </a:stretch>
                  </pic:blipFill>
                  <pic:spPr>
                    <a:xfrm>
                      <a:off x="0" y="0"/>
                      <a:ext cx="5370586" cy="3021988"/>
                    </a:xfrm>
                    <a:prstGeom prst="rect">
                      <a:avLst/>
                    </a:prstGeom>
                  </pic:spPr>
                </pic:pic>
              </a:graphicData>
            </a:graphic>
          </wp:inline>
        </w:drawing>
      </w:r>
    </w:p>
    <w:p w14:paraId="56DFCB8F" w14:textId="6153D6E5" w:rsidR="00A67AEA" w:rsidRDefault="00A67AEA" w:rsidP="00A67AEA">
      <w:r w:rsidRPr="00A67AEA">
        <w:rPr>
          <w:noProof/>
        </w:rPr>
        <w:lastRenderedPageBreak/>
        <w:drawing>
          <wp:inline distT="0" distB="0" distL="0" distR="0" wp14:anchorId="6867F95D" wp14:editId="31571DF5">
            <wp:extent cx="5684545" cy="3200400"/>
            <wp:effectExtent l="0" t="0" r="0" b="0"/>
            <wp:docPr id="201978468"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8468" name="Imagen 1" descr="Interfaz de usuario gráfica, Aplicación, Sitio web&#10;&#10;El contenido generado por IA puede ser incorrecto."/>
                    <pic:cNvPicPr/>
                  </pic:nvPicPr>
                  <pic:blipFill>
                    <a:blip r:embed="rId24"/>
                    <a:stretch>
                      <a:fillRect/>
                    </a:stretch>
                  </pic:blipFill>
                  <pic:spPr>
                    <a:xfrm>
                      <a:off x="0" y="0"/>
                      <a:ext cx="5704905" cy="3211863"/>
                    </a:xfrm>
                    <a:prstGeom prst="rect">
                      <a:avLst/>
                    </a:prstGeom>
                  </pic:spPr>
                </pic:pic>
              </a:graphicData>
            </a:graphic>
          </wp:inline>
        </w:drawing>
      </w:r>
    </w:p>
    <w:p w14:paraId="01F9A81F" w14:textId="559824B0" w:rsidR="005153DF" w:rsidRDefault="005153DF" w:rsidP="00CC4775">
      <w:pPr>
        <w:ind w:firstLine="708"/>
      </w:pPr>
      <w:r w:rsidRPr="00317E7C">
        <w:rPr>
          <w:rFonts w:ascii="Segoe UI Black" w:hAnsi="Segoe UI Black"/>
        </w:rPr>
        <w:t>“Reportes</w:t>
      </w:r>
      <w:r>
        <w:rPr>
          <w:rFonts w:ascii="Segoe UI Black" w:hAnsi="Segoe UI Black"/>
        </w:rPr>
        <w:t xml:space="preserve"> histórico</w:t>
      </w:r>
      <w:r w:rsidRPr="00317E7C">
        <w:rPr>
          <w:rFonts w:ascii="Segoe UI Black" w:hAnsi="Segoe UI Black"/>
        </w:rPr>
        <w:t>”</w:t>
      </w:r>
      <w:r>
        <w:t xml:space="preserve">: </w:t>
      </w:r>
      <w:r w:rsidR="00006E90">
        <w:t>permite visualizar el consumo sectorizado o total visualizando un período de días preconfigurado o configurando uno mismo el período. P</w:t>
      </w:r>
      <w:r>
        <w:t xml:space="preserve">ermite descargar </w:t>
      </w:r>
      <w:r w:rsidR="00957FEC">
        <w:t xml:space="preserve">estas </w:t>
      </w:r>
      <w:r>
        <w:t>estadísticas en formato PDF o CSV.</w:t>
      </w:r>
    </w:p>
    <w:p w14:paraId="4DEDDCA8" w14:textId="46A246DB" w:rsidR="00A67AEA" w:rsidRDefault="00A67AEA" w:rsidP="00A67AEA">
      <w:r w:rsidRPr="00A67AEA">
        <w:rPr>
          <w:noProof/>
        </w:rPr>
        <w:drawing>
          <wp:inline distT="0" distB="0" distL="0" distR="0" wp14:anchorId="5A8507DD" wp14:editId="207BBF11">
            <wp:extent cx="6188710" cy="3475990"/>
            <wp:effectExtent l="0" t="0" r="2540" b="0"/>
            <wp:docPr id="212409469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94693" name="Imagen 1" descr="Interfaz de usuario gráfica, Aplicación&#10;&#10;El contenido generado por IA puede ser incorrecto."/>
                    <pic:cNvPicPr/>
                  </pic:nvPicPr>
                  <pic:blipFill>
                    <a:blip r:embed="rId25"/>
                    <a:stretch>
                      <a:fillRect/>
                    </a:stretch>
                  </pic:blipFill>
                  <pic:spPr>
                    <a:xfrm>
                      <a:off x="0" y="0"/>
                      <a:ext cx="6188710" cy="3475990"/>
                    </a:xfrm>
                    <a:prstGeom prst="rect">
                      <a:avLst/>
                    </a:prstGeom>
                  </pic:spPr>
                </pic:pic>
              </a:graphicData>
            </a:graphic>
          </wp:inline>
        </w:drawing>
      </w:r>
    </w:p>
    <w:p w14:paraId="04EDACB8" w14:textId="77777777" w:rsidR="00AC4973" w:rsidRDefault="00AC4973" w:rsidP="00CC4775">
      <w:pPr>
        <w:ind w:firstLine="708"/>
        <w:rPr>
          <w:rFonts w:ascii="Segoe UI Black" w:hAnsi="Segoe UI Black"/>
        </w:rPr>
      </w:pPr>
    </w:p>
    <w:p w14:paraId="1CE79EC6" w14:textId="77777777" w:rsidR="00AC4973" w:rsidRDefault="00AC4973" w:rsidP="00CC4775">
      <w:pPr>
        <w:ind w:firstLine="708"/>
        <w:rPr>
          <w:rFonts w:ascii="Segoe UI Black" w:hAnsi="Segoe UI Black"/>
        </w:rPr>
      </w:pPr>
    </w:p>
    <w:p w14:paraId="24640439" w14:textId="2D07BCED" w:rsidR="005153DF" w:rsidRDefault="005153DF" w:rsidP="00CC4775">
      <w:pPr>
        <w:ind w:firstLine="708"/>
      </w:pPr>
      <w:r w:rsidRPr="00317E7C">
        <w:rPr>
          <w:rFonts w:ascii="Segoe UI Black" w:hAnsi="Segoe UI Black"/>
        </w:rPr>
        <w:lastRenderedPageBreak/>
        <w:t>“</w:t>
      </w:r>
      <w:r>
        <w:rPr>
          <w:rFonts w:ascii="Segoe UI Black" w:hAnsi="Segoe UI Black"/>
        </w:rPr>
        <w:t>Predicción</w:t>
      </w:r>
      <w:r w:rsidRPr="00317E7C">
        <w:rPr>
          <w:rFonts w:ascii="Segoe UI Black" w:hAnsi="Segoe UI Black"/>
        </w:rPr>
        <w:t>”</w:t>
      </w:r>
      <w:r>
        <w:t>: permite</w:t>
      </w:r>
      <w:r w:rsidR="00957FEC">
        <w:t xml:space="preserve"> visualizar una predicción única para el transcurso del mes en curso diferenciando por sector, como también visualizar hallazgos clave gracias a las predicciones</w:t>
      </w:r>
      <w:r>
        <w:t>.</w:t>
      </w:r>
    </w:p>
    <w:p w14:paraId="12B9C0E2" w14:textId="7E267938" w:rsidR="00A67AEA" w:rsidRDefault="00A67AEA" w:rsidP="00A67AEA">
      <w:r w:rsidRPr="00A67AEA">
        <w:rPr>
          <w:noProof/>
        </w:rPr>
        <w:drawing>
          <wp:inline distT="0" distB="0" distL="0" distR="0" wp14:anchorId="25055966" wp14:editId="0A136086">
            <wp:extent cx="6188710" cy="3561080"/>
            <wp:effectExtent l="0" t="0" r="2540" b="1270"/>
            <wp:docPr id="413526939" name="Imagen 1" descr="Interfaz de usuario gráfica, Gráfic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26939" name="Imagen 1" descr="Interfaz de usuario gráfica, Gráfico, Aplicación&#10;&#10;El contenido generado por IA puede ser incorrecto."/>
                    <pic:cNvPicPr/>
                  </pic:nvPicPr>
                  <pic:blipFill>
                    <a:blip r:embed="rId26"/>
                    <a:stretch>
                      <a:fillRect/>
                    </a:stretch>
                  </pic:blipFill>
                  <pic:spPr>
                    <a:xfrm>
                      <a:off x="0" y="0"/>
                      <a:ext cx="6188710" cy="3561080"/>
                    </a:xfrm>
                    <a:prstGeom prst="rect">
                      <a:avLst/>
                    </a:prstGeom>
                  </pic:spPr>
                </pic:pic>
              </a:graphicData>
            </a:graphic>
          </wp:inline>
        </w:drawing>
      </w:r>
    </w:p>
    <w:p w14:paraId="6EC74D0D" w14:textId="07918667" w:rsidR="009A432C" w:rsidRPr="009A432C" w:rsidRDefault="00317E7C" w:rsidP="00317E7C">
      <w:pPr>
        <w:rPr>
          <w:rFonts w:ascii="Segoe UI Black" w:hAnsi="Segoe UI Black"/>
          <w:u w:val="single"/>
        </w:rPr>
      </w:pPr>
      <w:r w:rsidRPr="009A432C">
        <w:rPr>
          <w:rFonts w:ascii="Segoe UI Black" w:hAnsi="Segoe UI Black"/>
          <w:u w:val="single"/>
        </w:rPr>
        <w:t xml:space="preserve">Sección </w:t>
      </w:r>
      <w:r w:rsidR="009A432C" w:rsidRPr="009A432C">
        <w:rPr>
          <w:rFonts w:ascii="Segoe UI Black" w:hAnsi="Segoe UI Black"/>
          <w:u w:val="single"/>
        </w:rPr>
        <w:t>“Mis actividades”</w:t>
      </w:r>
    </w:p>
    <w:p w14:paraId="7CBAB1D3" w14:textId="6E6C3FE8" w:rsidR="009A432C" w:rsidRDefault="009A432C" w:rsidP="00CC4775">
      <w:pPr>
        <w:ind w:firstLine="708"/>
      </w:pPr>
      <w:r>
        <w:rPr>
          <w:rFonts w:ascii="Segoe UI Black" w:hAnsi="Segoe UI Black"/>
        </w:rPr>
        <w:t>“Resumen”</w:t>
      </w:r>
      <w:r>
        <w:t>:</w:t>
      </w:r>
      <w:r w:rsidR="006A5753">
        <w:t xml:space="preserve"> permite visualizar el consumo de cada sensor por hora permitiendo configurar distintos eventos realizados durante el día (Limpieza, Riego, Lavado, etc).</w:t>
      </w:r>
    </w:p>
    <w:p w14:paraId="286BF31B" w14:textId="2007E9F8" w:rsidR="00A67AEA" w:rsidRPr="009A432C" w:rsidRDefault="00A67AEA" w:rsidP="00A67AEA">
      <w:r w:rsidRPr="00A67AEA">
        <w:rPr>
          <w:noProof/>
        </w:rPr>
        <w:drawing>
          <wp:inline distT="0" distB="0" distL="0" distR="0" wp14:anchorId="6AA78723" wp14:editId="2B29CAB5">
            <wp:extent cx="6007175" cy="3467100"/>
            <wp:effectExtent l="0" t="0" r="0" b="0"/>
            <wp:docPr id="108101508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15080" name="Imagen 1" descr="Interfaz de usuario gráfica, Aplicación&#10;&#10;El contenido generado por IA puede ser incorrecto."/>
                    <pic:cNvPicPr/>
                  </pic:nvPicPr>
                  <pic:blipFill>
                    <a:blip r:embed="rId27"/>
                    <a:stretch>
                      <a:fillRect/>
                    </a:stretch>
                  </pic:blipFill>
                  <pic:spPr>
                    <a:xfrm>
                      <a:off x="0" y="0"/>
                      <a:ext cx="6017292" cy="3472939"/>
                    </a:xfrm>
                    <a:prstGeom prst="rect">
                      <a:avLst/>
                    </a:prstGeom>
                  </pic:spPr>
                </pic:pic>
              </a:graphicData>
            </a:graphic>
          </wp:inline>
        </w:drawing>
      </w:r>
    </w:p>
    <w:p w14:paraId="47D69EBE" w14:textId="0597E160" w:rsidR="009A432C" w:rsidRDefault="009A432C" w:rsidP="00CC4775">
      <w:pPr>
        <w:ind w:firstLine="708"/>
      </w:pPr>
      <w:r>
        <w:rPr>
          <w:rFonts w:ascii="Segoe UI Black" w:hAnsi="Segoe UI Black"/>
        </w:rPr>
        <w:lastRenderedPageBreak/>
        <w:t>“Detalle”</w:t>
      </w:r>
      <w:r>
        <w:t>:</w:t>
      </w:r>
      <w:r w:rsidR="008F2636">
        <w:t xml:space="preserve"> permite visualizar todas las actividades creadas con su estado (En proceso, Finalizado) mostrando más detalles de las mismas.</w:t>
      </w:r>
    </w:p>
    <w:p w14:paraId="3D51103F" w14:textId="0739CB57" w:rsidR="00821FD4" w:rsidRDefault="00821FD4" w:rsidP="00821FD4">
      <w:pPr>
        <w:rPr>
          <w:rFonts w:ascii="Segoe UI Black" w:hAnsi="Segoe UI Black"/>
        </w:rPr>
      </w:pPr>
      <w:r w:rsidRPr="00821FD4">
        <w:rPr>
          <w:rFonts w:ascii="Segoe UI Black" w:hAnsi="Segoe UI Black"/>
          <w:noProof/>
        </w:rPr>
        <w:drawing>
          <wp:inline distT="0" distB="0" distL="0" distR="0" wp14:anchorId="4F3A8812" wp14:editId="0D3B4F04">
            <wp:extent cx="6188710" cy="3559810"/>
            <wp:effectExtent l="0" t="0" r="2540" b="2540"/>
            <wp:docPr id="47121322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13229" name="Imagen 1" descr="Interfaz de usuario gráfica, Texto, Aplicación&#10;&#10;El contenido generado por IA puede ser incorrecto."/>
                    <pic:cNvPicPr/>
                  </pic:nvPicPr>
                  <pic:blipFill>
                    <a:blip r:embed="rId28"/>
                    <a:stretch>
                      <a:fillRect/>
                    </a:stretch>
                  </pic:blipFill>
                  <pic:spPr>
                    <a:xfrm>
                      <a:off x="0" y="0"/>
                      <a:ext cx="6188710" cy="3559810"/>
                    </a:xfrm>
                    <a:prstGeom prst="rect">
                      <a:avLst/>
                    </a:prstGeom>
                  </pic:spPr>
                </pic:pic>
              </a:graphicData>
            </a:graphic>
          </wp:inline>
        </w:drawing>
      </w:r>
    </w:p>
    <w:p w14:paraId="4BBBBC5A" w14:textId="3995CE26" w:rsidR="009A432C" w:rsidRDefault="009A432C" w:rsidP="00CC4775">
      <w:pPr>
        <w:ind w:firstLine="708"/>
      </w:pPr>
      <w:r>
        <w:rPr>
          <w:rFonts w:ascii="Segoe UI Black" w:hAnsi="Segoe UI Black"/>
        </w:rPr>
        <w:t>“Nueva actividad”</w:t>
      </w:r>
      <w:r>
        <w:t>:</w:t>
      </w:r>
      <w:r w:rsidR="008F2636">
        <w:t xml:space="preserve"> permite crear una nueva actividad configurando manualmente sus características.</w:t>
      </w:r>
    </w:p>
    <w:p w14:paraId="049A6170" w14:textId="43C0FC1B" w:rsidR="00821FD4" w:rsidRDefault="00821FD4" w:rsidP="00821FD4">
      <w:pPr>
        <w:rPr>
          <w:rFonts w:ascii="Segoe UI Black" w:hAnsi="Segoe UI Black"/>
        </w:rPr>
      </w:pPr>
      <w:r w:rsidRPr="00821FD4">
        <w:rPr>
          <w:rFonts w:ascii="Segoe UI Black" w:hAnsi="Segoe UI Black"/>
          <w:noProof/>
        </w:rPr>
        <w:drawing>
          <wp:inline distT="0" distB="0" distL="0" distR="0" wp14:anchorId="5D945EC4" wp14:editId="1679DA89">
            <wp:extent cx="6188710" cy="3566795"/>
            <wp:effectExtent l="0" t="0" r="2540" b="0"/>
            <wp:docPr id="834464167"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64167" name="Imagen 1" descr="Interfaz de usuario gráfica, Sitio web&#10;&#10;El contenido generado por IA puede ser incorrecto."/>
                    <pic:cNvPicPr/>
                  </pic:nvPicPr>
                  <pic:blipFill>
                    <a:blip r:embed="rId29"/>
                    <a:stretch>
                      <a:fillRect/>
                    </a:stretch>
                  </pic:blipFill>
                  <pic:spPr>
                    <a:xfrm>
                      <a:off x="0" y="0"/>
                      <a:ext cx="6188710" cy="3566795"/>
                    </a:xfrm>
                    <a:prstGeom prst="rect">
                      <a:avLst/>
                    </a:prstGeom>
                  </pic:spPr>
                </pic:pic>
              </a:graphicData>
            </a:graphic>
          </wp:inline>
        </w:drawing>
      </w:r>
    </w:p>
    <w:p w14:paraId="12BD72D1" w14:textId="6CA63B27" w:rsidR="00134697" w:rsidRDefault="00134697" w:rsidP="00317E7C">
      <w:r w:rsidRPr="00BE1FD3">
        <w:rPr>
          <w:rFonts w:ascii="Segoe UI Black" w:hAnsi="Segoe UI Black"/>
        </w:rPr>
        <w:lastRenderedPageBreak/>
        <w:t>Sección “</w:t>
      </w:r>
      <w:proofErr w:type="spellStart"/>
      <w:r w:rsidRPr="00BE1FD3">
        <w:rPr>
          <w:rFonts w:ascii="Segoe UI Black" w:hAnsi="Segoe UI Black"/>
        </w:rPr>
        <w:t>AquaQuest</w:t>
      </w:r>
      <w:proofErr w:type="spellEnd"/>
      <w:r w:rsidRPr="00BE1FD3">
        <w:rPr>
          <w:rFonts w:ascii="Segoe UI Black" w:hAnsi="Segoe UI Black"/>
        </w:rPr>
        <w:t>”</w:t>
      </w:r>
      <w:r w:rsidR="00BE1FD3">
        <w:t>:</w:t>
      </w:r>
      <w:r w:rsidR="00095AA6">
        <w:t xml:space="preserve"> permite al usuario aprender sobre el cuidado del agua mediante distintas actividades (minijuegos, trivias, desafíos, rankings, medallas) pudiendo obtener puntos para ser canjeados por recompensas.</w:t>
      </w:r>
    </w:p>
    <w:p w14:paraId="298E18C6" w14:textId="43B34B19" w:rsidR="00821FD4" w:rsidRPr="00BE1FD3" w:rsidRDefault="00821FD4" w:rsidP="00317E7C">
      <w:r w:rsidRPr="00821FD4">
        <w:rPr>
          <w:noProof/>
        </w:rPr>
        <w:drawing>
          <wp:inline distT="0" distB="0" distL="0" distR="0" wp14:anchorId="5054D5E6" wp14:editId="35F79A1F">
            <wp:extent cx="6188710" cy="3557905"/>
            <wp:effectExtent l="0" t="0" r="2540" b="4445"/>
            <wp:docPr id="93804430"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4430" name="Imagen 1" descr="Interfaz de usuario gráfica, Aplicación, Sitio web&#10;&#10;El contenido generado por IA puede ser incorrecto."/>
                    <pic:cNvPicPr/>
                  </pic:nvPicPr>
                  <pic:blipFill>
                    <a:blip r:embed="rId30"/>
                    <a:stretch>
                      <a:fillRect/>
                    </a:stretch>
                  </pic:blipFill>
                  <pic:spPr>
                    <a:xfrm>
                      <a:off x="0" y="0"/>
                      <a:ext cx="6188710" cy="3557905"/>
                    </a:xfrm>
                    <a:prstGeom prst="rect">
                      <a:avLst/>
                    </a:prstGeom>
                  </pic:spPr>
                </pic:pic>
              </a:graphicData>
            </a:graphic>
          </wp:inline>
        </w:drawing>
      </w:r>
    </w:p>
    <w:p w14:paraId="77A718F7" w14:textId="694758B6" w:rsidR="00317E7C" w:rsidRDefault="00134697" w:rsidP="00317E7C">
      <w:r>
        <w:rPr>
          <w:rFonts w:ascii="Segoe UI Black" w:hAnsi="Segoe UI Black"/>
        </w:rPr>
        <w:t xml:space="preserve">Sección </w:t>
      </w:r>
      <w:r w:rsidR="00317E7C" w:rsidRPr="00317E7C">
        <w:rPr>
          <w:rFonts w:ascii="Segoe UI Black" w:hAnsi="Segoe UI Black"/>
        </w:rPr>
        <w:t>“</w:t>
      </w:r>
      <w:r>
        <w:rPr>
          <w:rFonts w:ascii="Segoe UI Black" w:hAnsi="Segoe UI Black"/>
        </w:rPr>
        <w:t>Notificaciones</w:t>
      </w:r>
      <w:r w:rsidR="00317E7C" w:rsidRPr="00317E7C">
        <w:rPr>
          <w:rFonts w:ascii="Segoe UI Black" w:hAnsi="Segoe UI Black"/>
        </w:rPr>
        <w:t>”</w:t>
      </w:r>
      <w:r w:rsidR="00317E7C">
        <w:t xml:space="preserve">: notifica al usuario </w:t>
      </w:r>
      <w:r w:rsidR="006E4913">
        <w:t xml:space="preserve">nuevas actividades ocurridas pudiendo </w:t>
      </w:r>
      <w:r w:rsidR="00317E7C">
        <w:t>detectar un flujo anómalo o fuga</w:t>
      </w:r>
      <w:r w:rsidR="006E4913">
        <w:t>, desconexiones de sensores, logros obtenidos y más</w:t>
      </w:r>
      <w:r w:rsidR="00317E7C">
        <w:t>.</w:t>
      </w:r>
    </w:p>
    <w:p w14:paraId="346ADC60" w14:textId="67D9675D" w:rsidR="00821FD4" w:rsidRDefault="00821FD4" w:rsidP="00317E7C">
      <w:r w:rsidRPr="00821FD4">
        <w:rPr>
          <w:noProof/>
        </w:rPr>
        <w:drawing>
          <wp:inline distT="0" distB="0" distL="0" distR="0" wp14:anchorId="1A5F3E11" wp14:editId="61C4931D">
            <wp:extent cx="6188710" cy="3558540"/>
            <wp:effectExtent l="0" t="0" r="2540" b="3810"/>
            <wp:docPr id="136423663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36638" name="Imagen 1" descr="Interfaz de usuario gráfica, Aplicación&#10;&#10;El contenido generado por IA puede ser incorrecto."/>
                    <pic:cNvPicPr/>
                  </pic:nvPicPr>
                  <pic:blipFill>
                    <a:blip r:embed="rId31"/>
                    <a:stretch>
                      <a:fillRect/>
                    </a:stretch>
                  </pic:blipFill>
                  <pic:spPr>
                    <a:xfrm>
                      <a:off x="0" y="0"/>
                      <a:ext cx="6188710" cy="3558540"/>
                    </a:xfrm>
                    <a:prstGeom prst="rect">
                      <a:avLst/>
                    </a:prstGeom>
                  </pic:spPr>
                </pic:pic>
              </a:graphicData>
            </a:graphic>
          </wp:inline>
        </w:drawing>
      </w:r>
    </w:p>
    <w:p w14:paraId="13DE8A0D" w14:textId="7BC7BE70" w:rsidR="00317E7C" w:rsidRDefault="00317E7C" w:rsidP="00317E7C">
      <w:r w:rsidRPr="00317E7C">
        <w:rPr>
          <w:rFonts w:ascii="Segoe UI Black" w:hAnsi="Segoe UI Black"/>
        </w:rPr>
        <w:lastRenderedPageBreak/>
        <w:t>Sección “</w:t>
      </w:r>
      <w:r>
        <w:rPr>
          <w:rFonts w:ascii="Segoe UI Black" w:hAnsi="Segoe UI Black"/>
        </w:rPr>
        <w:t>Mi cuenta</w:t>
      </w:r>
      <w:r w:rsidRPr="00317E7C">
        <w:rPr>
          <w:rFonts w:ascii="Segoe UI Black" w:hAnsi="Segoe UI Black"/>
        </w:rPr>
        <w:t>”</w:t>
      </w:r>
      <w:r>
        <w:t xml:space="preserve">: </w:t>
      </w:r>
      <w:r w:rsidR="00CA76E7">
        <w:t>permite visualizar todos los datos personales ya sean datos del usuario, datos del hogar, datos de facturación, visualizar logros históricos</w:t>
      </w:r>
      <w:r>
        <w:t xml:space="preserve"> y administrar los sensores registrados.</w:t>
      </w:r>
    </w:p>
    <w:p w14:paraId="0EECA651" w14:textId="4BA8045E" w:rsidR="00821FD4" w:rsidRDefault="00821FD4" w:rsidP="00317E7C">
      <w:r w:rsidRPr="00821FD4">
        <w:rPr>
          <w:noProof/>
        </w:rPr>
        <w:drawing>
          <wp:inline distT="0" distB="0" distL="0" distR="0" wp14:anchorId="07BC5CCC" wp14:editId="651F4D46">
            <wp:extent cx="6188710" cy="3554095"/>
            <wp:effectExtent l="0" t="0" r="2540" b="8255"/>
            <wp:docPr id="75998642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86427" name="Imagen 1" descr="Interfaz de usuario gráfica&#10;&#10;El contenido generado por IA puede ser incorrecto."/>
                    <pic:cNvPicPr/>
                  </pic:nvPicPr>
                  <pic:blipFill>
                    <a:blip r:embed="rId32"/>
                    <a:stretch>
                      <a:fillRect/>
                    </a:stretch>
                  </pic:blipFill>
                  <pic:spPr>
                    <a:xfrm>
                      <a:off x="0" y="0"/>
                      <a:ext cx="6188710" cy="3554095"/>
                    </a:xfrm>
                    <a:prstGeom prst="rect">
                      <a:avLst/>
                    </a:prstGeom>
                  </pic:spPr>
                </pic:pic>
              </a:graphicData>
            </a:graphic>
          </wp:inline>
        </w:drawing>
      </w:r>
    </w:p>
    <w:p w14:paraId="0A850C00" w14:textId="7D52499B" w:rsidR="00592966" w:rsidRDefault="00592966">
      <w:r>
        <w:br w:type="page"/>
      </w:r>
    </w:p>
    <w:p w14:paraId="195ED7C3" w14:textId="46C35AA1" w:rsidR="009B000E" w:rsidRPr="009B000E" w:rsidRDefault="009B000E" w:rsidP="009B000E">
      <w:pPr>
        <w:pStyle w:val="Ttulo1"/>
        <w:rPr>
          <w:rFonts w:ascii="Segoe UI Black" w:hAnsi="Segoe UI Black"/>
          <w:color w:val="auto"/>
        </w:rPr>
      </w:pPr>
      <w:bookmarkStart w:id="11" w:name="_Toc214723064"/>
      <w:r w:rsidRPr="009B000E">
        <w:rPr>
          <w:rFonts w:ascii="Segoe UI Black" w:hAnsi="Segoe UI Black"/>
          <w:color w:val="auto"/>
        </w:rPr>
        <w:lastRenderedPageBreak/>
        <w:t>7. Mantenimiento y soporte</w:t>
      </w:r>
      <w:bookmarkEnd w:id="11"/>
    </w:p>
    <w:p w14:paraId="05F742E3" w14:textId="77777777" w:rsidR="009B000E" w:rsidRDefault="009B000E" w:rsidP="00317E7C"/>
    <w:p w14:paraId="6127F3A1" w14:textId="09C4D7A5" w:rsidR="009B000E" w:rsidRPr="009B000E" w:rsidRDefault="009B000E" w:rsidP="00317E7C">
      <w:pPr>
        <w:rPr>
          <w:rFonts w:ascii="Segoe UI Black" w:hAnsi="Segoe UI Black"/>
        </w:rPr>
      </w:pPr>
      <w:r w:rsidRPr="009B000E">
        <w:rPr>
          <w:rFonts w:ascii="Segoe UI Black" w:hAnsi="Segoe UI Black"/>
        </w:rPr>
        <w:t>Recomendaciones generales:</w:t>
      </w:r>
    </w:p>
    <w:p w14:paraId="2BE8A482" w14:textId="3C82F79A" w:rsidR="009B000E" w:rsidRDefault="009B000E" w:rsidP="009B000E">
      <w:pPr>
        <w:pStyle w:val="Prrafodelista"/>
        <w:numPr>
          <w:ilvl w:val="0"/>
          <w:numId w:val="8"/>
        </w:numPr>
      </w:pPr>
      <w:r>
        <w:t>Verifique periódicamente que el sensor no presente obstrucciones.</w:t>
      </w:r>
    </w:p>
    <w:p w14:paraId="58DE4635" w14:textId="398416E4" w:rsidR="009B000E" w:rsidRDefault="009B000E" w:rsidP="009B000E">
      <w:pPr>
        <w:pStyle w:val="Prrafodelista"/>
        <w:numPr>
          <w:ilvl w:val="0"/>
          <w:numId w:val="8"/>
        </w:numPr>
      </w:pPr>
      <w:r>
        <w:t>Mantenga el módulo en un ambiente seco y ventilado.</w:t>
      </w:r>
    </w:p>
    <w:p w14:paraId="2670EBAA" w14:textId="03E66A2E" w:rsidR="009B000E" w:rsidRDefault="009B000E" w:rsidP="009B000E">
      <w:pPr>
        <w:pStyle w:val="Prrafodelista"/>
        <w:numPr>
          <w:ilvl w:val="0"/>
          <w:numId w:val="8"/>
        </w:numPr>
      </w:pPr>
      <w:r>
        <w:t xml:space="preserve">Si el dispositivo no transmite datos, reinícielo manteniendo presionado el botón de </w:t>
      </w:r>
      <w:proofErr w:type="spellStart"/>
      <w:r>
        <w:t>reset</w:t>
      </w:r>
      <w:proofErr w:type="spellEnd"/>
      <w:r>
        <w:t xml:space="preserve"> durante 5 segundos.</w:t>
      </w:r>
    </w:p>
    <w:p w14:paraId="6EC1541D" w14:textId="0D7A517D" w:rsidR="009B000E" w:rsidRDefault="009B000E" w:rsidP="009B000E">
      <w:pPr>
        <w:pStyle w:val="Prrafodelista"/>
        <w:numPr>
          <w:ilvl w:val="0"/>
          <w:numId w:val="8"/>
        </w:numPr>
      </w:pPr>
      <w:r>
        <w:t xml:space="preserve">Ante problemas persistentes, contacte a soporte técnico desde la sección </w:t>
      </w:r>
      <w:r w:rsidR="00F74560">
        <w:t>Mi cuenta</w:t>
      </w:r>
      <w:r>
        <w:t xml:space="preserve"> → </w:t>
      </w:r>
      <w:r w:rsidR="00F74560">
        <w:t xml:space="preserve">Entrando a los datos del sensor → </w:t>
      </w:r>
      <w:r>
        <w:t>Soporte</w:t>
      </w:r>
      <w:r w:rsidR="00F74560">
        <w:t xml:space="preserve"> Técnico</w:t>
      </w:r>
      <w:r>
        <w:t>.</w:t>
      </w:r>
    </w:p>
    <w:p w14:paraId="581544A7" w14:textId="4E205B1A" w:rsidR="009F429A" w:rsidRDefault="009F429A" w:rsidP="009F429A"/>
    <w:p w14:paraId="4A53D27B" w14:textId="77777777" w:rsidR="009F429A" w:rsidRDefault="009F429A">
      <w:r>
        <w:br w:type="page"/>
      </w:r>
    </w:p>
    <w:p w14:paraId="372CD627" w14:textId="0DD8E3FC" w:rsidR="009F429A" w:rsidRPr="009F429A" w:rsidRDefault="009F429A" w:rsidP="009F429A">
      <w:pPr>
        <w:pStyle w:val="Ttulo1"/>
        <w:rPr>
          <w:rFonts w:ascii="Segoe UI Black" w:hAnsi="Segoe UI Black"/>
          <w:color w:val="auto"/>
        </w:rPr>
      </w:pPr>
      <w:bookmarkStart w:id="12" w:name="_Toc214723065"/>
      <w:r w:rsidRPr="009F429A">
        <w:rPr>
          <w:rFonts w:ascii="Segoe UI Black" w:hAnsi="Segoe UI Black"/>
          <w:color w:val="auto"/>
        </w:rPr>
        <w:lastRenderedPageBreak/>
        <w:t>8. Preguntas frecuentes (FAQ)</w:t>
      </w:r>
      <w:bookmarkEnd w:id="12"/>
    </w:p>
    <w:p w14:paraId="48AE14F4" w14:textId="77777777" w:rsidR="009F429A" w:rsidRDefault="009F429A" w:rsidP="009F429A"/>
    <w:p w14:paraId="25638743" w14:textId="5D443228" w:rsidR="009F429A" w:rsidRPr="009F429A" w:rsidRDefault="009F429A" w:rsidP="009F429A">
      <w:pPr>
        <w:rPr>
          <w:rFonts w:ascii="Segoe UI Black" w:hAnsi="Segoe UI Black"/>
        </w:rPr>
      </w:pPr>
      <w:r w:rsidRPr="009F429A">
        <w:rPr>
          <w:rFonts w:ascii="Segoe UI Black" w:hAnsi="Segoe UI Black"/>
        </w:rPr>
        <w:t>¿Puedo usar AquaVision</w:t>
      </w:r>
      <w:r w:rsidR="00E70589">
        <w:t>™</w:t>
      </w:r>
      <w:r w:rsidRPr="009F429A">
        <w:rPr>
          <w:rFonts w:ascii="Segoe UI Black" w:hAnsi="Segoe UI Black"/>
        </w:rPr>
        <w:t xml:space="preserve"> sin conexión </w:t>
      </w:r>
      <w:proofErr w:type="spellStart"/>
      <w:r w:rsidRPr="009F429A">
        <w:rPr>
          <w:rFonts w:ascii="Segoe UI Black" w:hAnsi="Segoe UI Black"/>
        </w:rPr>
        <w:t>Wi</w:t>
      </w:r>
      <w:proofErr w:type="spellEnd"/>
      <w:r w:rsidRPr="009F429A">
        <w:rPr>
          <w:rFonts w:ascii="Segoe UI Black" w:hAnsi="Segoe UI Black"/>
        </w:rPr>
        <w:t>-Fi?</w:t>
      </w:r>
    </w:p>
    <w:p w14:paraId="7648DCE5" w14:textId="77777777" w:rsidR="009F429A" w:rsidRDefault="009F429A" w:rsidP="009F429A">
      <w:r>
        <w:t>No, el módulo requiere conexión activa a internet para enviar datos a la plataforma.</w:t>
      </w:r>
    </w:p>
    <w:p w14:paraId="644F28F0" w14:textId="77777777" w:rsidR="009F429A" w:rsidRDefault="009F429A" w:rsidP="009F429A"/>
    <w:p w14:paraId="4BE260D2" w14:textId="77777777" w:rsidR="009F429A" w:rsidRPr="009F429A" w:rsidRDefault="009F429A" w:rsidP="009F429A">
      <w:pPr>
        <w:rPr>
          <w:rFonts w:ascii="Segoe UI Black" w:hAnsi="Segoe UI Black"/>
        </w:rPr>
      </w:pPr>
      <w:r w:rsidRPr="009F429A">
        <w:rPr>
          <w:rFonts w:ascii="Segoe UI Black" w:hAnsi="Segoe UI Black"/>
        </w:rPr>
        <w:t>¿Cuántos sensores puedo registrar por cuenta?</w:t>
      </w:r>
    </w:p>
    <w:p w14:paraId="46A925C4" w14:textId="77777777" w:rsidR="009F429A" w:rsidRDefault="009F429A" w:rsidP="009F429A">
      <w:r>
        <w:t>Cada usuario puede asociar múltiples sensores dependiendo del plan contratado.</w:t>
      </w:r>
    </w:p>
    <w:p w14:paraId="621AA2FF" w14:textId="77777777" w:rsidR="009F429A" w:rsidRDefault="009F429A" w:rsidP="009F429A"/>
    <w:p w14:paraId="32EC05D3" w14:textId="77777777" w:rsidR="009F429A" w:rsidRPr="009F429A" w:rsidRDefault="009F429A" w:rsidP="009F429A">
      <w:pPr>
        <w:rPr>
          <w:rFonts w:ascii="Segoe UI Black" w:hAnsi="Segoe UI Black"/>
        </w:rPr>
      </w:pPr>
      <w:r w:rsidRPr="009F429A">
        <w:rPr>
          <w:rFonts w:ascii="Segoe UI Black" w:hAnsi="Segoe UI Black"/>
        </w:rPr>
        <w:t xml:space="preserve">¿Qué pasa si cambio de </w:t>
      </w:r>
      <w:proofErr w:type="spellStart"/>
      <w:r w:rsidRPr="009F429A">
        <w:rPr>
          <w:rFonts w:ascii="Segoe UI Black" w:hAnsi="Segoe UI Black"/>
        </w:rPr>
        <w:t>router</w:t>
      </w:r>
      <w:proofErr w:type="spellEnd"/>
      <w:r w:rsidRPr="009F429A">
        <w:rPr>
          <w:rFonts w:ascii="Segoe UI Black" w:hAnsi="Segoe UI Black"/>
        </w:rPr>
        <w:t xml:space="preserve"> o red </w:t>
      </w:r>
      <w:proofErr w:type="spellStart"/>
      <w:r w:rsidRPr="009F429A">
        <w:rPr>
          <w:rFonts w:ascii="Segoe UI Black" w:hAnsi="Segoe UI Black"/>
        </w:rPr>
        <w:t>Wi</w:t>
      </w:r>
      <w:proofErr w:type="spellEnd"/>
      <w:r w:rsidRPr="009F429A">
        <w:rPr>
          <w:rFonts w:ascii="Segoe UI Black" w:hAnsi="Segoe UI Black"/>
        </w:rPr>
        <w:t>-Fi?</w:t>
      </w:r>
    </w:p>
    <w:p w14:paraId="5576BCE1" w14:textId="5EFE1000" w:rsidR="009F429A" w:rsidRDefault="008C1275" w:rsidP="009F429A">
      <w:r>
        <w:t xml:space="preserve">Puede mantener presionado el botón de </w:t>
      </w:r>
      <w:proofErr w:type="spellStart"/>
      <w:r>
        <w:t>reset</w:t>
      </w:r>
      <w:proofErr w:type="spellEnd"/>
      <w:r>
        <w:t xml:space="preserve"> en el módulo ESP32 dentro del kit y volver a configurar la red </w:t>
      </w:r>
      <w:proofErr w:type="spellStart"/>
      <w:r>
        <w:t>Wi</w:t>
      </w:r>
      <w:proofErr w:type="spellEnd"/>
      <w:r>
        <w:t>-Fi</w:t>
      </w:r>
      <w:r w:rsidR="009F429A">
        <w:t>.</w:t>
      </w:r>
    </w:p>
    <w:sectPr w:rsidR="009F429A" w:rsidSect="00C1045E">
      <w:footerReference w:type="default" r:id="rId3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62BA7" w14:textId="77777777" w:rsidR="007F72D5" w:rsidRDefault="007F72D5" w:rsidP="0079148A">
      <w:pPr>
        <w:spacing w:after="0" w:line="240" w:lineRule="auto"/>
      </w:pPr>
      <w:r>
        <w:separator/>
      </w:r>
    </w:p>
  </w:endnote>
  <w:endnote w:type="continuationSeparator" w:id="0">
    <w:p w14:paraId="50E30E6B" w14:textId="77777777" w:rsidR="007F72D5" w:rsidRDefault="007F72D5" w:rsidP="00791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567603"/>
      <w:docPartObj>
        <w:docPartGallery w:val="Page Numbers (Bottom of Page)"/>
        <w:docPartUnique/>
      </w:docPartObj>
    </w:sdtPr>
    <w:sdtContent>
      <w:p w14:paraId="10228DDD" w14:textId="29B81960" w:rsidR="0083218B" w:rsidRDefault="0083218B">
        <w:pPr>
          <w:pStyle w:val="Piedepgina"/>
          <w:jc w:val="right"/>
        </w:pPr>
        <w:r>
          <w:fldChar w:fldCharType="begin"/>
        </w:r>
        <w:r>
          <w:instrText>PAGE   \* MERGEFORMAT</w:instrText>
        </w:r>
        <w:r>
          <w:fldChar w:fldCharType="separate"/>
        </w:r>
        <w:r>
          <w:rPr>
            <w:lang w:val="es-ES"/>
          </w:rPr>
          <w:t>2</w:t>
        </w:r>
        <w:r>
          <w:fldChar w:fldCharType="end"/>
        </w:r>
      </w:p>
    </w:sdtContent>
  </w:sdt>
  <w:p w14:paraId="15DF0046" w14:textId="77777777" w:rsidR="0083218B" w:rsidRDefault="008321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6AA1E" w14:textId="77777777" w:rsidR="007F72D5" w:rsidRDefault="007F72D5" w:rsidP="0079148A">
      <w:pPr>
        <w:spacing w:after="0" w:line="240" w:lineRule="auto"/>
      </w:pPr>
      <w:r>
        <w:separator/>
      </w:r>
    </w:p>
  </w:footnote>
  <w:footnote w:type="continuationSeparator" w:id="0">
    <w:p w14:paraId="1559BDA6" w14:textId="77777777" w:rsidR="007F72D5" w:rsidRDefault="007F72D5" w:rsidP="007914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481C"/>
    <w:multiLevelType w:val="hybridMultilevel"/>
    <w:tmpl w:val="FAC26BF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33987BDB"/>
    <w:multiLevelType w:val="hybridMultilevel"/>
    <w:tmpl w:val="0B0C50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816517A"/>
    <w:multiLevelType w:val="hybridMultilevel"/>
    <w:tmpl w:val="6B32C9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43056867"/>
    <w:multiLevelType w:val="multilevel"/>
    <w:tmpl w:val="49907B3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4A8273A"/>
    <w:multiLevelType w:val="hybridMultilevel"/>
    <w:tmpl w:val="47B68D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F8A0010"/>
    <w:multiLevelType w:val="hybridMultilevel"/>
    <w:tmpl w:val="ED964B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67E21299"/>
    <w:multiLevelType w:val="multilevel"/>
    <w:tmpl w:val="49907B3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A0D4F02"/>
    <w:multiLevelType w:val="hybridMultilevel"/>
    <w:tmpl w:val="EEEA2B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DB74B97"/>
    <w:multiLevelType w:val="hybridMultilevel"/>
    <w:tmpl w:val="A56233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D5509EA"/>
    <w:multiLevelType w:val="hybridMultilevel"/>
    <w:tmpl w:val="93FEFB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17337696">
    <w:abstractNumId w:val="1"/>
  </w:num>
  <w:num w:numId="2" w16cid:durableId="523599176">
    <w:abstractNumId w:val="9"/>
  </w:num>
  <w:num w:numId="3" w16cid:durableId="129791965">
    <w:abstractNumId w:val="2"/>
  </w:num>
  <w:num w:numId="4" w16cid:durableId="233005924">
    <w:abstractNumId w:val="4"/>
  </w:num>
  <w:num w:numId="5" w16cid:durableId="120458859">
    <w:abstractNumId w:val="3"/>
  </w:num>
  <w:num w:numId="6" w16cid:durableId="872959150">
    <w:abstractNumId w:val="7"/>
  </w:num>
  <w:num w:numId="7" w16cid:durableId="295571940">
    <w:abstractNumId w:val="0"/>
  </w:num>
  <w:num w:numId="8" w16cid:durableId="973683794">
    <w:abstractNumId w:val="5"/>
  </w:num>
  <w:num w:numId="9" w16cid:durableId="873927603">
    <w:abstractNumId w:val="8"/>
  </w:num>
  <w:num w:numId="10" w16cid:durableId="9701300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48A"/>
    <w:rsid w:val="00006E90"/>
    <w:rsid w:val="00020FCD"/>
    <w:rsid w:val="000744BF"/>
    <w:rsid w:val="00095AA6"/>
    <w:rsid w:val="000C6497"/>
    <w:rsid w:val="000E558D"/>
    <w:rsid w:val="0013164A"/>
    <w:rsid w:val="00133A16"/>
    <w:rsid w:val="00134697"/>
    <w:rsid w:val="00164EA5"/>
    <w:rsid w:val="001B34CB"/>
    <w:rsid w:val="001B57B9"/>
    <w:rsid w:val="001B6AFF"/>
    <w:rsid w:val="00207ED8"/>
    <w:rsid w:val="002247BC"/>
    <w:rsid w:val="00226A1B"/>
    <w:rsid w:val="002B4910"/>
    <w:rsid w:val="002C72A3"/>
    <w:rsid w:val="002F2DCC"/>
    <w:rsid w:val="00302F8B"/>
    <w:rsid w:val="00317E7C"/>
    <w:rsid w:val="0032186E"/>
    <w:rsid w:val="00332F2A"/>
    <w:rsid w:val="00392B13"/>
    <w:rsid w:val="00430F57"/>
    <w:rsid w:val="0043502D"/>
    <w:rsid w:val="00435051"/>
    <w:rsid w:val="0044161C"/>
    <w:rsid w:val="00454F89"/>
    <w:rsid w:val="00497B5D"/>
    <w:rsid w:val="004A1246"/>
    <w:rsid w:val="004B71C7"/>
    <w:rsid w:val="005153DF"/>
    <w:rsid w:val="00533A5E"/>
    <w:rsid w:val="00592966"/>
    <w:rsid w:val="005F672A"/>
    <w:rsid w:val="00621FCD"/>
    <w:rsid w:val="006276C3"/>
    <w:rsid w:val="006A5753"/>
    <w:rsid w:val="006B5C7D"/>
    <w:rsid w:val="006E4913"/>
    <w:rsid w:val="006E7797"/>
    <w:rsid w:val="007179EA"/>
    <w:rsid w:val="0079148A"/>
    <w:rsid w:val="007E4B4F"/>
    <w:rsid w:val="007F72D5"/>
    <w:rsid w:val="00821FD4"/>
    <w:rsid w:val="008313FE"/>
    <w:rsid w:val="0083218B"/>
    <w:rsid w:val="00880820"/>
    <w:rsid w:val="008C1275"/>
    <w:rsid w:val="008F2636"/>
    <w:rsid w:val="00916230"/>
    <w:rsid w:val="00957FEC"/>
    <w:rsid w:val="009A432C"/>
    <w:rsid w:val="009B000E"/>
    <w:rsid w:val="009D64FA"/>
    <w:rsid w:val="009E1640"/>
    <w:rsid w:val="009F429A"/>
    <w:rsid w:val="00A17C15"/>
    <w:rsid w:val="00A5205D"/>
    <w:rsid w:val="00A67AEA"/>
    <w:rsid w:val="00AA287A"/>
    <w:rsid w:val="00AC4973"/>
    <w:rsid w:val="00AE7EAB"/>
    <w:rsid w:val="00B05FF7"/>
    <w:rsid w:val="00B3072A"/>
    <w:rsid w:val="00B33844"/>
    <w:rsid w:val="00B4735F"/>
    <w:rsid w:val="00BD327B"/>
    <w:rsid w:val="00BE1FD3"/>
    <w:rsid w:val="00BE3FD6"/>
    <w:rsid w:val="00BE5697"/>
    <w:rsid w:val="00BF5384"/>
    <w:rsid w:val="00C1045E"/>
    <w:rsid w:val="00C42D4A"/>
    <w:rsid w:val="00C94BB5"/>
    <w:rsid w:val="00C95214"/>
    <w:rsid w:val="00CA76E7"/>
    <w:rsid w:val="00CC4775"/>
    <w:rsid w:val="00D152A9"/>
    <w:rsid w:val="00D27F73"/>
    <w:rsid w:val="00D638DB"/>
    <w:rsid w:val="00D6751D"/>
    <w:rsid w:val="00E0230F"/>
    <w:rsid w:val="00E512CC"/>
    <w:rsid w:val="00E70589"/>
    <w:rsid w:val="00EE5823"/>
    <w:rsid w:val="00F02091"/>
    <w:rsid w:val="00F21422"/>
    <w:rsid w:val="00F275D6"/>
    <w:rsid w:val="00F56203"/>
    <w:rsid w:val="00F64CA5"/>
    <w:rsid w:val="00F74560"/>
    <w:rsid w:val="00F84BD1"/>
    <w:rsid w:val="00F93E54"/>
    <w:rsid w:val="00FB4E8A"/>
    <w:rsid w:val="00FF28E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1B7A1"/>
  <w15:chartTrackingRefBased/>
  <w15:docId w15:val="{7088B202-9DF9-464F-A7D2-6D35BADA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CB"/>
  </w:style>
  <w:style w:type="paragraph" w:styleId="Ttulo1">
    <w:name w:val="heading 1"/>
    <w:basedOn w:val="Normal"/>
    <w:next w:val="Normal"/>
    <w:link w:val="Ttulo1Car"/>
    <w:uiPriority w:val="9"/>
    <w:qFormat/>
    <w:rsid w:val="00791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91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14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14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14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14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4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4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4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4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914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14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14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14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14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14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14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148A"/>
    <w:rPr>
      <w:rFonts w:eastAsiaTheme="majorEastAsia" w:cstheme="majorBidi"/>
      <w:color w:val="272727" w:themeColor="text1" w:themeTint="D8"/>
    </w:rPr>
  </w:style>
  <w:style w:type="paragraph" w:styleId="Ttulo">
    <w:name w:val="Title"/>
    <w:basedOn w:val="Normal"/>
    <w:next w:val="Normal"/>
    <w:link w:val="TtuloCar"/>
    <w:uiPriority w:val="10"/>
    <w:qFormat/>
    <w:rsid w:val="00791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4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14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4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48A"/>
    <w:pPr>
      <w:spacing w:before="160"/>
      <w:jc w:val="center"/>
    </w:pPr>
    <w:rPr>
      <w:i/>
      <w:iCs/>
      <w:color w:val="404040" w:themeColor="text1" w:themeTint="BF"/>
    </w:rPr>
  </w:style>
  <w:style w:type="character" w:customStyle="1" w:styleId="CitaCar">
    <w:name w:val="Cita Car"/>
    <w:basedOn w:val="Fuentedeprrafopredeter"/>
    <w:link w:val="Cita"/>
    <w:uiPriority w:val="29"/>
    <w:rsid w:val="0079148A"/>
    <w:rPr>
      <w:i/>
      <w:iCs/>
      <w:color w:val="404040" w:themeColor="text1" w:themeTint="BF"/>
    </w:rPr>
  </w:style>
  <w:style w:type="paragraph" w:styleId="Prrafodelista">
    <w:name w:val="List Paragraph"/>
    <w:basedOn w:val="Normal"/>
    <w:uiPriority w:val="34"/>
    <w:qFormat/>
    <w:rsid w:val="0079148A"/>
    <w:pPr>
      <w:ind w:left="720"/>
      <w:contextualSpacing/>
    </w:pPr>
  </w:style>
  <w:style w:type="character" w:styleId="nfasisintenso">
    <w:name w:val="Intense Emphasis"/>
    <w:basedOn w:val="Fuentedeprrafopredeter"/>
    <w:uiPriority w:val="21"/>
    <w:qFormat/>
    <w:rsid w:val="0079148A"/>
    <w:rPr>
      <w:i/>
      <w:iCs/>
      <w:color w:val="0F4761" w:themeColor="accent1" w:themeShade="BF"/>
    </w:rPr>
  </w:style>
  <w:style w:type="paragraph" w:styleId="Citadestacada">
    <w:name w:val="Intense Quote"/>
    <w:basedOn w:val="Normal"/>
    <w:next w:val="Normal"/>
    <w:link w:val="CitadestacadaCar"/>
    <w:uiPriority w:val="30"/>
    <w:qFormat/>
    <w:rsid w:val="00791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148A"/>
    <w:rPr>
      <w:i/>
      <w:iCs/>
      <w:color w:val="0F4761" w:themeColor="accent1" w:themeShade="BF"/>
    </w:rPr>
  </w:style>
  <w:style w:type="character" w:styleId="Referenciaintensa">
    <w:name w:val="Intense Reference"/>
    <w:basedOn w:val="Fuentedeprrafopredeter"/>
    <w:uiPriority w:val="32"/>
    <w:qFormat/>
    <w:rsid w:val="0079148A"/>
    <w:rPr>
      <w:b/>
      <w:bCs/>
      <w:smallCaps/>
      <w:color w:val="0F4761" w:themeColor="accent1" w:themeShade="BF"/>
      <w:spacing w:val="5"/>
    </w:rPr>
  </w:style>
  <w:style w:type="paragraph" w:styleId="Encabezado">
    <w:name w:val="header"/>
    <w:basedOn w:val="Normal"/>
    <w:link w:val="EncabezadoCar"/>
    <w:uiPriority w:val="99"/>
    <w:unhideWhenUsed/>
    <w:rsid w:val="0079148A"/>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9148A"/>
  </w:style>
  <w:style w:type="paragraph" w:styleId="Piedepgina">
    <w:name w:val="footer"/>
    <w:basedOn w:val="Normal"/>
    <w:link w:val="PiedepginaCar"/>
    <w:uiPriority w:val="99"/>
    <w:unhideWhenUsed/>
    <w:rsid w:val="0079148A"/>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9148A"/>
  </w:style>
  <w:style w:type="paragraph" w:styleId="TtuloTDC">
    <w:name w:val="TOC Heading"/>
    <w:basedOn w:val="Ttulo1"/>
    <w:next w:val="Normal"/>
    <w:uiPriority w:val="39"/>
    <w:unhideWhenUsed/>
    <w:qFormat/>
    <w:rsid w:val="0079148A"/>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0744BF"/>
    <w:pPr>
      <w:spacing w:after="100"/>
    </w:pPr>
  </w:style>
  <w:style w:type="character" w:styleId="Hipervnculo">
    <w:name w:val="Hyperlink"/>
    <w:basedOn w:val="Fuentedeprrafopredeter"/>
    <w:uiPriority w:val="99"/>
    <w:unhideWhenUsed/>
    <w:rsid w:val="000744BF"/>
    <w:rPr>
      <w:color w:val="467886" w:themeColor="hyperlink"/>
      <w:u w:val="single"/>
    </w:rPr>
  </w:style>
  <w:style w:type="paragraph" w:styleId="TDC2">
    <w:name w:val="toc 2"/>
    <w:basedOn w:val="Normal"/>
    <w:next w:val="Normal"/>
    <w:autoRedefine/>
    <w:uiPriority w:val="39"/>
    <w:unhideWhenUsed/>
    <w:rsid w:val="00BD327B"/>
    <w:pPr>
      <w:spacing w:after="100"/>
      <w:ind w:left="240"/>
    </w:pPr>
  </w:style>
  <w:style w:type="character" w:styleId="Mencinsinresolver">
    <w:name w:val="Unresolved Mention"/>
    <w:basedOn w:val="Fuentedeprrafopredeter"/>
    <w:uiPriority w:val="99"/>
    <w:semiHidden/>
    <w:unhideWhenUsed/>
    <w:rsid w:val="00C42D4A"/>
    <w:rPr>
      <w:color w:val="605E5C"/>
      <w:shd w:val="clear" w:color="auto" w:fill="E1DFDD"/>
    </w:rPr>
  </w:style>
  <w:style w:type="character" w:styleId="Hipervnculovisitado">
    <w:name w:val="FollowedHyperlink"/>
    <w:basedOn w:val="Fuentedeprrafopredeter"/>
    <w:uiPriority w:val="99"/>
    <w:semiHidden/>
    <w:unhideWhenUsed/>
    <w:rsid w:val="00F93E5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2014C-745B-422C-802D-66C0E1C0D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675</TotalTime>
  <Pages>1</Pages>
  <Words>1437</Words>
  <Characters>7904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Planchuelo</dc:creator>
  <cp:keywords/>
  <dc:description/>
  <cp:lastModifiedBy>Matias Planchuelo</cp:lastModifiedBy>
  <cp:revision>85</cp:revision>
  <cp:lastPrinted>2025-11-22T20:07:00Z</cp:lastPrinted>
  <dcterms:created xsi:type="dcterms:W3CDTF">2025-11-05T12:58:00Z</dcterms:created>
  <dcterms:modified xsi:type="dcterms:W3CDTF">2025-11-22T20:08:00Z</dcterms:modified>
</cp:coreProperties>
</file>